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a639" w14:paraId="178a639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834A88" w:rsidRPr="007F00EE">
        <w:rPr>
          <w:sz w:val="24"/>
          <w:szCs w:val="24"/>
        </w:rPr>
        <w:t>85</w:t>
      </w:r>
      <w:r w:rsidR="00FB63B7" w:rsidRPr="007F00EE">
        <w:rPr>
          <w:sz w:val="24"/>
          <w:szCs w:val="24"/>
        </w:rPr>
        <w:t>. St-</w:t>
      </w:r>
      <w:r w:rsidR="00AA1682" w:rsidRPr="007F00EE">
        <w:rPr>
          <w:sz w:val="24"/>
          <w:szCs w:val="24"/>
        </w:rPr>
        <w:t>3594</w:t>
      </w:r>
      <w:r w:rsidR="008A611B" w:rsidRPr="007F00EE">
        <w:rPr>
          <w:sz w:val="24"/>
          <w:szCs w:val="24"/>
        </w:rPr>
        <w:t>/1</w:t>
      </w:r>
      <w:r w:rsidR="00AA1682" w:rsidRPr="007F00EE">
        <w:rPr>
          <w:sz w:val="24"/>
          <w:szCs w:val="24"/>
        </w:rPr>
        <w:t>6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po sucu </w:t>
      </w:r>
      <w:proofErr w:type="spellStart"/>
      <w:r w:rsidR="00834A88" w:rsidRPr="007F00EE">
        <w:rPr>
          <w:sz w:val="24"/>
          <w:szCs w:val="24"/>
        </w:rPr>
        <w:t>mr.sc</w:t>
      </w:r>
      <w:proofErr w:type="spellEnd"/>
      <w:r w:rsidR="00834A88" w:rsidRPr="007F00EE">
        <w:rPr>
          <w:sz w:val="24"/>
          <w:szCs w:val="24"/>
        </w:rPr>
        <w:t>. Ivani Koštarić Fegeš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r w:rsidR="00715D92" w:rsidRPr="007F00EE">
        <w:rPr>
          <w:sz w:val="24"/>
          <w:szCs w:val="24"/>
          <w:lang w:val="pt-BR"/>
        </w:rPr>
        <w:t xml:space="preserve">INSTALACIJE LUCIĆ d.o.o. u stečaju, Zagreb, Celovečka 6, OIB: </w:t>
      </w:r>
      <w:r w:rsidR="00715D92" w:rsidRPr="007F00EE">
        <w:rPr>
          <w:sz w:val="24"/>
          <w:szCs w:val="24"/>
        </w:rPr>
        <w:t>79234861514</w:t>
      </w:r>
      <w:r w:rsidR="00775FD2" w:rsidRPr="007F00EE">
        <w:rPr>
          <w:sz w:val="24"/>
          <w:szCs w:val="24"/>
        </w:rPr>
        <w:t xml:space="preserve">, </w:t>
      </w:r>
      <w:r w:rsidR="00A649A3">
        <w:rPr>
          <w:sz w:val="24"/>
          <w:szCs w:val="24"/>
        </w:rPr>
        <w:t>17. listopada</w:t>
      </w:r>
      <w:r w:rsidR="008A611B" w:rsidRPr="007F00EE">
        <w:rPr>
          <w:sz w:val="24"/>
          <w:szCs w:val="24"/>
        </w:rPr>
        <w:t xml:space="preserve"> 2018</w:t>
      </w:r>
      <w:r w:rsidR="00CE4727" w:rsidRPr="007F00EE">
        <w:rPr>
          <w:sz w:val="24"/>
          <w:szCs w:val="24"/>
        </w:rPr>
        <w:t>.</w:t>
      </w:r>
      <w:r w:rsidR="002C0E29" w:rsidRPr="007F00EE">
        <w:rPr>
          <w:sz w:val="24"/>
          <w:szCs w:val="24"/>
        </w:rPr>
        <w:t>,</w:t>
      </w:r>
      <w:r w:rsidR="00CE4727" w:rsidRPr="007F00EE">
        <w:rPr>
          <w:sz w:val="24"/>
          <w:szCs w:val="24"/>
        </w:rPr>
        <w:t xml:space="preserve"> 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BF55F8" w:rsidR="008263F9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r w:rsidR="00715D92" w:rsidRPr="007F00EE">
        <w:rPr>
          <w:sz w:val="24"/>
          <w:szCs w:val="24"/>
          <w:lang w:val="pt-BR"/>
        </w:rPr>
        <w:t xml:space="preserve">INSTALACIJE LUCIĆ d.o.o. u stečaju, Zagreb, Celovečka 6, OIB: </w:t>
      </w:r>
      <w:r w:rsidR="00715D92" w:rsidRPr="007F00EE">
        <w:rPr>
          <w:sz w:val="24"/>
          <w:szCs w:val="24"/>
        </w:rPr>
        <w:t>79234861514</w:t>
      </w:r>
      <w:r w:rsidRPr="007F00EE">
        <w:rPr>
          <w:sz w:val="24"/>
          <w:szCs w:val="24"/>
        </w:rPr>
        <w:t>, za:</w:t>
      </w:r>
    </w:p>
    <w:p w:rsidRDefault="0074746C" w:rsidP="00BF55F8" w:rsidR="0074746C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 </w:t>
      </w:r>
    </w:p>
    <w:p w:rsidRDefault="009A0602" w:rsidP="00BF55F8" w:rsidR="0074746C" w:rsidRPr="007F00E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042F9D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studenoga</w:t>
      </w:r>
      <w:r w:rsidR="00B13152" w:rsidRPr="007F00EE">
        <w:rPr>
          <w:b/>
          <w:bCs/>
          <w:sz w:val="24"/>
          <w:szCs w:val="24"/>
        </w:rPr>
        <w:t xml:space="preserve"> </w:t>
      </w:r>
      <w:r w:rsidR="0074746C" w:rsidRPr="007F00EE">
        <w:rPr>
          <w:b/>
          <w:bCs/>
          <w:sz w:val="24"/>
          <w:szCs w:val="24"/>
        </w:rPr>
        <w:t xml:space="preserve">2018. u </w:t>
      </w:r>
      <w:r w:rsidR="00B42078">
        <w:rPr>
          <w:b/>
          <w:bCs/>
          <w:sz w:val="24"/>
          <w:szCs w:val="24"/>
        </w:rPr>
        <w:t>9</w:t>
      </w:r>
      <w:r w:rsidR="00042F9D">
        <w:rPr>
          <w:b/>
          <w:bCs/>
          <w:sz w:val="24"/>
          <w:szCs w:val="24"/>
        </w:rPr>
        <w:t>,3</w:t>
      </w:r>
      <w:r w:rsidR="003C27C5" w:rsidRPr="007F00EE">
        <w:rPr>
          <w:b/>
          <w:bCs/>
          <w:sz w:val="24"/>
          <w:szCs w:val="24"/>
        </w:rPr>
        <w:t>0</w:t>
      </w:r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koja će se održati u zgradi Trgovačkog suda u Zagrebu, Petrinjska 8, soba broj 27/I. kat – dvorišna zgrada.</w:t>
      </w:r>
    </w:p>
    <w:p w:rsidRDefault="0074746C" w:rsidP="00BF55F8" w:rsidR="0074746C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74746C" w:rsidP="00BF55F8" w:rsidR="0074746C" w:rsidRPr="007F00EE">
      <w:pPr>
        <w:ind w:left="705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1. Izvješće stečajnog upravitelja o dosadašnjem tijeku stečajnog postupka</w:t>
      </w:r>
      <w:r w:rsidR="00D04B57" w:rsidRPr="007F00EE">
        <w:rPr>
          <w:sz w:val="24"/>
          <w:szCs w:val="24"/>
        </w:rPr>
        <w:t xml:space="preserve"> i</w:t>
      </w:r>
      <w:r w:rsidRPr="007F00EE">
        <w:rPr>
          <w:sz w:val="24"/>
          <w:szCs w:val="24"/>
        </w:rPr>
        <w:t xml:space="preserve"> stanju stečajne mase.</w:t>
      </w:r>
    </w:p>
    <w:p w:rsidRDefault="00D04B57" w:rsidP="009C34EF" w:rsidR="00C004D5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2. </w:t>
      </w:r>
      <w:r w:rsidR="007F00EE" w:rsidRPr="007F00EE">
        <w:rPr>
          <w:sz w:val="24"/>
          <w:szCs w:val="24"/>
        </w:rPr>
        <w:t xml:space="preserve">Donošenje odluke </w:t>
      </w:r>
      <w:r w:rsidR="00C004D5">
        <w:rPr>
          <w:sz w:val="24"/>
          <w:szCs w:val="24"/>
        </w:rPr>
        <w:t xml:space="preserve">o daljnjem tijeku postupka pred Trgovačkim sudom u Zagrebu poslovni broj P-5257/113, te odluke </w:t>
      </w:r>
      <w:r w:rsidR="007F00EE" w:rsidRPr="007F00EE">
        <w:rPr>
          <w:sz w:val="24"/>
          <w:szCs w:val="24"/>
        </w:rPr>
        <w:t xml:space="preserve">o </w:t>
      </w:r>
      <w:r w:rsidR="00791C92">
        <w:rPr>
          <w:sz w:val="24"/>
          <w:szCs w:val="24"/>
        </w:rPr>
        <w:t xml:space="preserve">prijedlogu stečajnog upravitelja </w:t>
      </w:r>
      <w:r w:rsidR="00465DBD">
        <w:rPr>
          <w:sz w:val="24"/>
          <w:szCs w:val="24"/>
        </w:rPr>
        <w:t xml:space="preserve">da se vjerovnici pozovu na uplatu predujma predvidivih troškova parničnog postupka pred Trgovačkim sudom u Zagrebu poslovni broj P-5257/11 u iznosu od 79.062,50 </w:t>
      </w:r>
      <w:r w:rsidR="00C004D5">
        <w:rPr>
          <w:sz w:val="24"/>
          <w:szCs w:val="24"/>
        </w:rPr>
        <w:t xml:space="preserve">kn, kao i </w:t>
      </w:r>
      <w:r w:rsidR="00465DBD">
        <w:rPr>
          <w:sz w:val="24"/>
          <w:szCs w:val="24"/>
        </w:rPr>
        <w:t xml:space="preserve">troškova povodom prijedloga radi osiguranja tražbine privremenom mjerom u okviru navedenog parničnog postupka u iznosu od 26.250,00 kn, te </w:t>
      </w:r>
    </w:p>
    <w:p w:rsidRDefault="00465DBD" w:rsidP="007021AC" w:rsidR="007021A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 D</w:t>
      </w:r>
      <w:r w:rsidR="009C34EF">
        <w:rPr>
          <w:sz w:val="24"/>
          <w:szCs w:val="24"/>
        </w:rPr>
        <w:t xml:space="preserve">onošenje odluke o izdavanju punomoći odvjetniku za zastupanje u </w:t>
      </w:r>
      <w:r w:rsidR="009C34EF" w:rsidRPr="007F00EE">
        <w:rPr>
          <w:sz w:val="24"/>
          <w:szCs w:val="24"/>
        </w:rPr>
        <w:t>postupk</w:t>
      </w:r>
      <w:r w:rsidR="009C34EF">
        <w:rPr>
          <w:sz w:val="24"/>
          <w:szCs w:val="24"/>
        </w:rPr>
        <w:t xml:space="preserve">u </w:t>
      </w:r>
      <w:r w:rsidR="007021AC">
        <w:rPr>
          <w:sz w:val="24"/>
          <w:szCs w:val="24"/>
        </w:rPr>
        <w:t>pred Trgovačkim sudom u Zagrebu poslovni broj P-5257/11</w:t>
      </w:r>
      <w:r w:rsidR="00340250">
        <w:rPr>
          <w:sz w:val="24"/>
          <w:szCs w:val="24"/>
        </w:rPr>
        <w:t>.</w:t>
      </w:r>
    </w:p>
    <w:p w:rsidRDefault="007021AC" w:rsidP="007021AC" w:rsidR="007021AC">
      <w:pPr>
        <w:jc w:val="center"/>
        <w:rPr>
          <w:sz w:val="24"/>
          <w:szCs w:val="24"/>
        </w:rPr>
      </w:pPr>
    </w:p>
    <w:p w:rsidRDefault="00CE4727" w:rsidP="007021AC" w:rsidR="00241C76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U Zagrebu </w:t>
      </w:r>
      <w:r w:rsidR="00A649A3">
        <w:rPr>
          <w:sz w:val="24"/>
          <w:szCs w:val="24"/>
        </w:rPr>
        <w:t>17. listopada</w:t>
      </w:r>
      <w:r w:rsidR="00D10F96" w:rsidRPr="007F00EE">
        <w:rPr>
          <w:sz w:val="24"/>
          <w:szCs w:val="24"/>
        </w:rPr>
        <w:t xml:space="preserve"> 2018</w:t>
      </w:r>
      <w:r w:rsidR="00241C76" w:rsidRPr="007F00EE">
        <w:rPr>
          <w:sz w:val="24"/>
          <w:szCs w:val="24"/>
        </w:rPr>
        <w:t>.</w:t>
      </w:r>
    </w:p>
    <w:p w:rsidRDefault="00CE4727" w:rsidP="00CE4727" w:rsidR="00CE4727" w:rsidRPr="007F00EE">
      <w:pPr>
        <w:pStyle w:val="Tijeloteksta"/>
        <w:ind w:left="5760"/>
      </w:pPr>
      <w:r w:rsidRPr="007F00EE">
        <w:tab/>
        <w:t>SUDAC:</w:t>
      </w:r>
    </w:p>
    <w:p w:rsidRDefault="006B4804" w:rsidP="00554830" w:rsidR="001D2511" w:rsidRPr="007F00EE">
      <w:pPr>
        <w:pStyle w:val="Tijeloteksta"/>
        <w:jc w:val="right"/>
      </w:pPr>
      <w:proofErr w:type="spellStart"/>
      <w:r w:rsidRPr="007F00EE">
        <w:t>mr.sc</w:t>
      </w:r>
      <w:proofErr w:type="spellEnd"/>
      <w:r w:rsidRPr="007F00EE">
        <w:t>. Ivana Koštarić Fegeš</w:t>
      </w:r>
      <w:r w:rsidR="00554830">
        <w:t>, v.r.</w:t>
      </w: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UPUTA O PRAVNOM LIJEKU</w:t>
      </w:r>
    </w:p>
    <w:p w:rsidRDefault="00CE4727" w:rsidP="003804D1" w:rsidR="00CE4727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Protiv ovog zaključ</w:t>
      </w:r>
      <w:r w:rsidR="006B4804" w:rsidRPr="007F00EE">
        <w:rPr>
          <w:sz w:val="24"/>
          <w:szCs w:val="24"/>
        </w:rPr>
        <w:t>ka nije dopušten</w:t>
      </w:r>
      <w:r w:rsidR="002D4611" w:rsidRPr="007F00EE">
        <w:rPr>
          <w:sz w:val="24"/>
          <w:szCs w:val="24"/>
        </w:rPr>
        <w:t xml:space="preserve"> pravni lijek</w:t>
      </w:r>
      <w:r w:rsidR="006B4804" w:rsidRPr="007F00EE">
        <w:rPr>
          <w:sz w:val="24"/>
          <w:szCs w:val="24"/>
        </w:rPr>
        <w:t xml:space="preserve"> (</w:t>
      </w:r>
      <w:r w:rsidR="00C232EF" w:rsidRPr="007F00EE">
        <w:rPr>
          <w:sz w:val="24"/>
          <w:szCs w:val="24"/>
        </w:rPr>
        <w:t>čl</w:t>
      </w:r>
      <w:r w:rsidR="00D43024" w:rsidRPr="007F00EE">
        <w:rPr>
          <w:sz w:val="24"/>
          <w:szCs w:val="24"/>
        </w:rPr>
        <w:t>anak</w:t>
      </w:r>
      <w:r w:rsidR="00C232EF" w:rsidRPr="007F00EE">
        <w:rPr>
          <w:sz w:val="24"/>
          <w:szCs w:val="24"/>
        </w:rPr>
        <w:t xml:space="preserve"> 19. st</w:t>
      </w:r>
      <w:r w:rsidR="00D43024" w:rsidRPr="007F00EE">
        <w:rPr>
          <w:sz w:val="24"/>
          <w:szCs w:val="24"/>
        </w:rPr>
        <w:t>avak</w:t>
      </w:r>
      <w:r w:rsidR="00C232EF" w:rsidRPr="007F00EE">
        <w:rPr>
          <w:sz w:val="24"/>
          <w:szCs w:val="24"/>
        </w:rPr>
        <w:t xml:space="preserve"> 7</w:t>
      </w:r>
      <w:r w:rsidRPr="007F00EE">
        <w:rPr>
          <w:sz w:val="24"/>
          <w:szCs w:val="24"/>
        </w:rPr>
        <w:t xml:space="preserve">. </w:t>
      </w:r>
      <w:r w:rsidR="003804D1" w:rsidRPr="007F00EE">
        <w:rPr>
          <w:sz w:val="24"/>
          <w:szCs w:val="24"/>
        </w:rPr>
        <w:t>Stečajnog zakona - „Narodne novine“ broj 71/15</w:t>
      </w:r>
      <w:r w:rsidR="00644ED3" w:rsidRPr="007F00EE">
        <w:rPr>
          <w:sz w:val="24"/>
          <w:szCs w:val="24"/>
        </w:rPr>
        <w:t>.</w:t>
      </w:r>
      <w:r w:rsidRPr="007F00EE">
        <w:rPr>
          <w:sz w:val="24"/>
          <w:szCs w:val="24"/>
        </w:rPr>
        <w:t>)</w:t>
      </w:r>
    </w:p>
    <w:p w:rsidRDefault="00554830" w:rsidP="003804D1" w:rsidR="00554830" w:rsidRPr="007F00EE">
      <w:pPr>
        <w:jc w:val="both"/>
        <w:rPr>
          <w:sz w:val="24"/>
          <w:szCs w:val="24"/>
        </w:rPr>
      </w:pPr>
    </w:p>
    <w:p w:rsidRDefault="00554830" w:rsidP="00554830" w:rsidR="00554830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554830" w:rsidP="00554830" w:rsidR="00B639DE" w:rsidRPr="007F00EE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7F00E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6A2C"/>
    <w:rsid w:val="00547C09"/>
    <w:rsid w:val="00554830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70B84"/>
    <w:rsid w:val="00775FD2"/>
    <w:rsid w:val="00790557"/>
    <w:rsid w:val="00791C92"/>
    <w:rsid w:val="007A6843"/>
    <w:rsid w:val="007B3F07"/>
    <w:rsid w:val="007D091F"/>
    <w:rsid w:val="007F00EE"/>
    <w:rsid w:val="007F082E"/>
    <w:rsid w:val="008263F9"/>
    <w:rsid w:val="00834A88"/>
    <w:rsid w:val="00847812"/>
    <w:rsid w:val="008A503E"/>
    <w:rsid w:val="008A611B"/>
    <w:rsid w:val="008B4A6D"/>
    <w:rsid w:val="008B6E62"/>
    <w:rsid w:val="008C4205"/>
    <w:rsid w:val="009002D8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554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8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83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8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8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554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8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83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8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8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St-3594/2016-34</izvorni_sadrzaj>
    <derivirana_varijabla naziv="DomainObject.Oznaka_1">St-3594/2016-34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3594</izvorni_sadrzaj>
    <derivirana_varijabla naziv="DomainObject.Predmet.Broj_1">3594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St-3594/2016</izvorni_sadrzaj>
    <derivirana_varijabla naziv="DomainObject.Predmet.OznakaBroj_1">St-3594/2016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 LUCIĆ d.o.o.</izvorni_sadrzaj>
    <derivirana_varijabla naziv="DomainObject.Predmet.ProtustrankaFormated_1">  INSTALACIJE LUCIĆ d.o.o.</derivirana_varijabla>
  </DomainObject.Predmet.ProtustrankaFormated>
  <DomainObject.Predmet.ProtustrankaFormatedOIB>
    <izvorni_sadrzaj>  INSTALACIJE LUCIĆ d.o.o., OIB 79234861514</izvorni_sadrzaj>
    <derivirana_varijabla naziv="DomainObject.Predmet.ProtustrankaFormatedOIB_1">  INSTALACIJE LUCIĆ d.o.o., OIB 79234861514</derivirana_varijabla>
  </DomainObject.Predmet.ProtustrankaFormatedOIB>
  <DomainObject.Predmet.ProtustrankaFormatedWithAdress>
    <izvorni_sadrzaj> INSTALACIJE LUCIĆ d.o.o., Celovečka 6, 10000 Zagreb</izvorni_sadrzaj>
    <derivirana_varijabla naziv="DomainObject.Predmet.ProtustrankaFormatedWithAdress_1"> INSTALACIJE LUCIĆ d.o.o., Celovečka 6, 10000 Zagreb</derivirana_varijabla>
  </DomainObject.Predmet.ProtustrankaFormatedWithAdress>
  <DomainObject.Predmet.ProtustrankaFormatedWithAdressOIB>
    <izvorni_sadrzaj> INSTALACIJE LUCIĆ d.o.o., OIB 79234861514, Celovečka 6, 10000 Zagreb</izvorni_sadrzaj>
    <derivirana_varijabla naziv="DomainObject.Predmet.ProtustrankaFormatedWithAdressOIB_1"> INSTALACIJE LUCIĆ d.o.o., OIB 79234861514, Celovečka 6, 10000 Zagreb</derivirana_varijabla>
  </DomainObject.Predmet.ProtustrankaFormatedWithAdressOIB>
  <DomainObject.Predmet.ProtustrankaWithAdress>
    <izvorni_sadrzaj>INSTALACIJE LUCIĆ d.o.o. Celovečka 6, 10000 Zagreb</izvorni_sadrzaj>
    <derivirana_varijabla naziv="DomainObject.Predmet.ProtustrankaWithAdress_1">INSTALACIJE LUCIĆ d.o.o. Celovečka 6, 10000 Zagreb</derivirana_varijabla>
  </DomainObject.Predmet.ProtustrankaWithAdress>
  <DomainObject.Predmet.ProtustrankaWithAdressOIB>
    <izvorni_sadrzaj>INSTALACIJE LUCIĆ d.o.o., OIB 79234861514, Celovečka 6, 10000 Zagreb</izvorni_sadrzaj>
    <derivirana_varijabla naziv="DomainObject.Predmet.ProtustrankaWithAdressOIB_1">INSTALACIJE LUCIĆ d.o.o., OIB 79234861514, Celovečka 6, 10000 Zagreb</derivirana_varijabla>
  </DomainObject.Predmet.ProtustrankaWithAdressOIB>
  <DomainObject.Predmet.ProtustrankaNazivFormated>
    <izvorni_sadrzaj>INSTALACIJE LUCIĆ d.o.o.</izvorni_sadrzaj>
    <derivirana_varijabla naziv="DomainObject.Predmet.ProtustrankaNazivFormated_1">INSTALACIJE LUCIĆ d.o.o.</derivirana_varijabla>
  </DomainObject.Predmet.ProtustrankaNazivFormated>
  <DomainObject.Predmet.ProtustrankaNazivFormatedOIB>
    <izvorni_sadrzaj>INSTALACIJE LUCIĆ d.o.o., OIB 79234861514</izvorni_sadrzaj>
    <derivirana_varijabla naziv="DomainObject.Predmet.ProtustrankaNazivFormatedOIB_1">INSTALACIJE LUCIĆ d.o.o., OIB 79234861514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LUCIĆ d.o.o.</item>
    </izvorni_sadrzaj>
    <derivirana_varijabla naziv="DomainObject.Predmet.ProtuStrankaListFormated_1">
      <item>INSTALACIJE LUCIĆ d.o.o.</item>
    </derivirana_varijabla>
  </DomainObject.Predmet.ProtuStrankaListFormated>
  <DomainObject.Predmet.ProtuStrankaListFormatedOIB>
    <izvorni_sadrzaj>
      <item>INSTALACIJE LUCIĆ d.o.o., OIB 79234861514</item>
    </izvorni_sadrzaj>
    <derivirana_varijabla naziv="DomainObject.Predmet.ProtuStrankaListFormatedOIB_1">
      <item>INSTALACIJE LUCIĆ d.o.o., OIB 79234861514</item>
    </derivirana_varijabla>
  </DomainObject.Predmet.ProtuStrankaListFormatedOIB>
  <DomainObject.Predmet.ProtuStrankaListFormatedWithAdress>
    <izvorni_sadrzaj>
      <item>INSTALACIJE LUCIĆ d.o.o., Celovečka 6, 10000 Zagreb</item>
    </izvorni_sadrzaj>
    <derivirana_varijabla naziv="DomainObject.Predmet.ProtuStrankaListFormatedWithAdress_1">
      <item>INSTALACIJE LUCIĆ d.o.o., Celovečka 6, 10000 Zagreb</item>
    </derivirana_varijabla>
  </DomainObject.Predmet.ProtuStrankaListFormatedWithAdress>
  <DomainObject.Predmet.ProtuStrankaListFormatedWithAdressOIB>
    <izvorni_sadrzaj>
      <item>INSTALACIJE LUCIĆ d.o.o., OIB 79234861514, Celovečka 6, 10000 Zagreb</item>
    </izvorni_sadrzaj>
    <derivirana_varijabla naziv="DomainObject.Predmet.ProtuStrankaListFormatedWithAdressOIB_1">
      <item>INSTALACIJE LUCIĆ d.o.o., OIB 79234861514, Celovečka 6, 10000 Zagreb</item>
    </derivirana_varijabla>
  </DomainObject.Predmet.ProtuStrankaListFormatedWithAdressOIB>
  <DomainObject.Predmet.ProtuStrankaListNazivFormated>
    <izvorni_sadrzaj>
      <item>INSTALACIJE LUCIĆ d.o.o.</item>
    </izvorni_sadrzaj>
    <derivirana_varijabla naziv="DomainObject.Predmet.ProtuStrankaListNazivFormated_1">
      <item>INSTALACIJE LUCIĆ d.o.o.</item>
    </derivirana_varijabla>
  </DomainObject.Predmet.ProtuStrankaListNazivFormated>
  <DomainObject.Predmet.ProtuStrankaListNazivFormatedOIB>
    <izvorni_sadrzaj>
      <item>INSTALACIJE LUCIĆ d.o.o., OIB 79234861514</item>
    </izvorni_sadrzaj>
    <derivirana_varijabla naziv="DomainObject.Predmet.ProtuStrankaListNazivFormatedOIB_1">
      <item>INSTALACIJE LUCIĆ d.o.o., OIB 79234861514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St-3594/2016-34</izvorni_sadrzaj>
    <derivirana_varijabla naziv="DomainObject.PoslovniBrojDokumenta_1">St-3594/2016-34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LUCIĆ d.o.o.</izvorni_sadrzaj>
    <derivirana_varijabla naziv="DomainObject.Predmet.ProtustrankaIDrugi_1">INSTALACIJE LUCIĆ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INSTALACIJE LUCIĆ d.o.o., OIB 79234861514, Celovečka 6, 10000 Zagreb</izvorni_sadrzaj>
    <derivirana_varijabla naziv="DomainObject.Predmet.ProtustrankaIDrugiAdressOIB_1">INSTALACIJE LUCIĆ d.o.o., OIB 79234861514, Celovečka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LUCIĆ d.o.o.</item>
    </izvorni_sadrzaj>
    <derivirana_varijabla naziv="DomainObject.Predmet.SudioniciListNaziv_1">
      <item>FINA Regionalni centar Zagreb</item>
      <item>INSTALACIJE LUCIĆ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INSTALACIJE LUCIĆ d.o.o., OIB 79234861514, Celovečka 6,10000 Zagreb</item>
    </izvorni_sadrzaj>
    <derivirana_varijabla naziv="DomainObject.Predmet.SudioniciListAdressOIB_1">
      <item>FINA Regionalni centar Zagreb, OIB 85821130368, Trg svibanjskih žrtava 1995. br. 1,10000 Zagreb</item>
      <item>INSTALACIJE LUCIĆ d.o.o., OIB 79234861514, Celovečka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79234861514</item>
    </izvorni_sadrzaj>
    <derivirana_varijabla naziv="DomainObject.Predmet.SudioniciListNazivOIB_1">
      <item>, OIB 85821130368</item>
      <item>, OIB 79234861514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St-3594/2016-31</izvorni_sadrzaj>
    <derivirana_varijabla naziv="DomainObject.PredzadnjaOdlukaIzPredmeta.Oznaka_1">St-3594/2016-31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1340</properties:Characters>
  <properties:Lines>42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2018-10-17T09:01:00Z</dcterms:created>
  <dc:creator>nmarkovic</dc:creator>
  <cp:lastModifiedBy>Katarina Drndelić</cp:lastModifiedBy>
  <cp:lastPrinted>2018-10-17T09:39:00Z</cp:lastPrinted>
  <dcterms:modified xmlns:xsi="http://www.w3.org/2001/XMLSchema-instance" xsi:type="dcterms:W3CDTF">2018-10-17T09:39:00Z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St-3594/2016-34 / Odluka - Rješenje - sazivanje skupštine vjerovnika (zaključak_3_ POZIV ZA SKUPŠTINU VJEROVNIKA_odluka o nastavku parnice.docx)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