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94bb" w14:paraId="ae394bb" w:rsidRDefault="0082246D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1EE0">
        <w:rPr>
          <w:rFonts w:cs="Times New Roman" w:eastAsia="Times New Roman" w:hAnsi="Times New Roman" w:ascii="Times New Roman"/>
          <w:sz w:val="24"/>
          <w:szCs w:val="24"/>
          <w:lang w:eastAsia="hr-HR"/>
        </w:rPr>
        <w:t>B.I.P.I. GRADNJA d.o.o., Zagreb, Dobrinska 28, OIB: 56600438964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83ED6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radi rasprave o pretpostavkama za otvaranje stečajnog postupka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350C7" w:rsidRP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1EE0">
        <w:rPr>
          <w:rFonts w:cs="Times New Roman" w:eastAsia="Times New Roman" w:hAnsi="Times New Roman" w:ascii="Times New Roman"/>
          <w:sz w:val="24"/>
          <w:szCs w:val="24"/>
          <w:lang w:eastAsia="hr-HR"/>
        </w:rPr>
        <w:t>B.I.P.I. GRADNJA d.o.o., Zagreb, Dobrinska 28, OIB: 56600438964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  <w:r w:rsidR="00621E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21. veljače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u 1</w:t>
      </w:r>
      <w:r w:rsidR="00621EE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ržat će se u Stalnoj službi Trgovačkog suda u Zagrebu, Karlovac, Trg hrvatskih branitelja 1//II, soba broj 207, a ne u zgradi Trgovačkoga suda u Zagrebu, Zagreb,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8/II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rješenjem od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21EE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4350C7" w:rsidR="00E646AC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334" w:rsidP="004F089F" w:rsidR="00237334">
      <w:pPr>
        <w:spacing w:lineRule="auto" w:line="240" w:after="0"/>
      </w:pPr>
      <w:r>
        <w:separator/>
      </w:r>
    </w:p>
  </w:endnote>
  <w:endnote w:id="0" w:type="continuationSeparator">
    <w:p w:rsidRDefault="00237334" w:rsidP="004F089F" w:rsidR="002373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334" w:rsidP="004F089F" w:rsidR="00237334">
      <w:pPr>
        <w:spacing w:lineRule="auto" w:line="240" w:after="0"/>
      </w:pPr>
      <w:r>
        <w:separator/>
      </w:r>
    </w:p>
  </w:footnote>
  <w:footnote w:id="0" w:type="continuationSeparator">
    <w:p w:rsidRDefault="00237334" w:rsidP="004F089F" w:rsidR="002373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46D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621EE0">
      <w:t>4696</w:t>
    </w:r>
    <w:r w:rsidR="00E83ED6">
      <w:t>/1</w:t>
    </w:r>
    <w:r w:rsidR="004350C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733D1"/>
    <w:rsid w:val="00237334"/>
    <w:rsid w:val="004350C7"/>
    <w:rsid w:val="004A4FF8"/>
    <w:rsid w:val="004F089F"/>
    <w:rsid w:val="00621EE0"/>
    <w:rsid w:val="007E6F3E"/>
    <w:rsid w:val="007F73B0"/>
    <w:rsid w:val="0082246D"/>
    <w:rsid w:val="00970BE7"/>
    <w:rsid w:val="009A5852"/>
    <w:rsid w:val="00A55D65"/>
    <w:rsid w:val="00C6298E"/>
    <w:rsid w:val="00C93486"/>
    <w:rsid w:val="00CA6F43"/>
    <w:rsid w:val="00D322A1"/>
    <w:rsid w:val="00E646AC"/>
    <w:rsid w:val="00E83ED6"/>
    <w:rsid w:val="00EE6DC0"/>
    <w:rsid w:val="00F35946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2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46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246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246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246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2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46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246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246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246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B.I.P.I. GRADNJA d.o.o. zastupanog po punomoćniku Stipica Akrap</izvorni_sadrzaj>
    <derivirana_varijabla naziv="DomainObject.Predmet.ProtustrankaFormated_1">  B.I.P.I. GRADNJA d.o.o. zastupanog po punomoćniku Stipica Akrap</derivirana_varijabla>
  </DomainObject.Predmet.ProtustrankaFormated>
  <DomainObject.Predmet.ProtustrankaFormatedOIB>
    <izvorni_sadrzaj>  B.I.P.I. GRADNJA d.o.o., OIB 56600438964 zastupanog po punomoćniku Stipica Akrap</izvorni_sadrzaj>
    <derivirana_varijabla naziv="DomainObject.Predmet.ProtustrankaFormatedOIB_1">  B.I.P.I. GRADNJA d.o.o., OIB 56600438964 zastupanog po punomoćniku Stipica Akrap</derivirana_varijabla>
  </DomainObject.Predmet.ProtustrankaFormatedOIB>
  <DomainObject.Predmet.ProtustrankaFormatedWithAdress>
    <izvorni_sadrzaj> B.I.P.I. GRADNJA d.o.o., Dobrinjska 28, 10000 Zagreb zastupanog po punomoćniku Stipica Akrap</izvorni_sadrzaj>
    <derivirana_varijabla naziv="DomainObject.Predmet.ProtustrankaFormatedWithAdress_1"> B.I.P.I. GRADNJA d.o.o., Dobrinjska 28, 10000 Zagreb zastupanog po punomoćniku Stipica Akrap</derivirana_varijabla>
  </DomainObject.Predmet.ProtustrankaFormatedWithAdress>
  <DomainObject.Predmet.ProtustrankaFormatedWithAdressOIB>
    <izvorni_sadrzaj> B.I.P.I. GRADNJA d.o.o., OIB 56600438964, Dobrinjska 28, 10000 Zagreb zastupanog po punomoćniku Stipica Akrap</izvorni_sadrzaj>
    <derivirana_varijabla naziv="DomainObject.Predmet.ProtustrankaFormatedWithAdressOIB_1"> B.I.P.I. GRADNJA d.o.o., OIB 56600438964, Dobrinjska 28, 10000 Zagreb zastupanog po punomoćniku Stipica Akrap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 zastupanog po punomoćniku Stipica Akrap</item>
    </izvorni_sadrzaj>
    <derivirana_varijabla naziv="DomainObject.Predmet.ProtuStrankaListFormated_1">
      <item>B.I.P.I. GRADNJA d.o.o. zastupanog po punomoćniku Stipica Akrap</item>
    </derivirana_varijabla>
  </DomainObject.Predmet.ProtuStrankaListFormated>
  <DomainObject.Predmet.ProtuStrankaListFormatedOIB>
    <izvorni_sadrzaj>
      <item>B.I.P.I. GRADNJA d.o.o., OIB 56600438964 zastupanog po punomoćniku Stipica Akrap</item>
    </izvorni_sadrzaj>
    <derivirana_varijabla naziv="DomainObject.Predmet.ProtuStrankaListFormatedOIB_1">
      <item>B.I.P.I. GRADNJA d.o.o., OIB 56600438964 zastupanog po punomoćniku Stipica Akrap</item>
    </derivirana_varijabla>
  </DomainObject.Predmet.ProtuStrankaListFormatedOIB>
  <DomainObject.Predmet.ProtuStrankaListFormatedWithAdress>
    <izvorni_sadrzaj>
      <item>B.I.P.I. GRADNJA d.o.o., Dobrinjska 28, 10000 Zagreb zastupanog po punomoćniku Stipica Akrap</item>
    </izvorni_sadrzaj>
    <derivirana_varijabla naziv="DomainObject.Predmet.ProtuStrankaListFormatedWithAdress_1">
      <item>B.I.P.I. GRADNJA d.o.o., Dobrinjska 28, 10000 Zagreb zastupanog po punomoćniku Stipica Akrap</item>
    </derivirana_varijabla>
  </DomainObject.Predmet.ProtuStrankaListFormatedWithAdress>
  <DomainObject.Predmet.ProtuStrankaListFormatedWithAdressOIB>
    <izvorni_sadrzaj>
      <item>B.I.P.I. GRADNJA d.o.o., OIB 56600438964, Dobrinjska 28, 10000 Zagreb zastupanog po punomoćniku Stipica Akrap</item>
    </izvorni_sadrzaj>
    <derivirana_varijabla naziv="DomainObject.Predmet.ProtuStrankaListFormatedWithAdressOIB_1">
      <item>B.I.P.I. GRADNJA d.o.o., OIB 56600438964, Dobrinjska 28, 10000 Zagreb zastupanog po punomoćniku Stipica Akrap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  <item>Stipica Akrap punomoćnik sudionika u postupku B.I.P.I. GRADNJA d.o.o.</item>
      <item>Danko Šinka</item>
    </izvorni_sadrzaj>
    <derivirana_varijabla naziv="DomainObject.Predmet.OstaliListFormated_1">
      <item>Marijan Parlov</item>
      <item>Stipica Akrap punomoćnik sudionika u postupku B.I.P.I. GRADNJA d.o.o.</item>
      <item>Danko Šinka</item>
    </derivirana_varijabla>
  </DomainObject.Predmet.OstaliListFormated>
  <DomainObject.Predmet.OstaliListFormatedOIB>
    <izvorni_sadrzaj>
      <item>Marijan Parlov, OIB 38192937880</item>
      <item>Stipica Akrap, OIB 35049215735 punomoćnik sudionika u postupku B.I.P.I. GRADNJA d.o.o.</item>
      <item>Danko Šinka, OIB 43572319915</item>
    </izvorni_sadrzaj>
    <derivirana_varijabla naziv="DomainObject.Predmet.OstaliListFormatedOIB_1">
      <item>Marijan Parlov, OIB 38192937880</item>
      <item>Stipica Akrap, OIB 35049215735 punomoćnik sudionika u postupku B.I.P.I. GRADNJA d.o.o.</item>
      <item>Danko Šinka, OIB 43572319915</item>
    </derivirana_varijabla>
  </DomainObject.Predmet.OstaliListFormatedOIB>
  <DomainObject.Predmet.OstaliListFormatedWithAdress>
    <izvorni_sadrzaj>
      <item>Marijan Parlov, Dobrinjska 28, 10000 Zagreb</item>
      <item>Stipica Akrap, Lj. Gaja 45/II, 10000 Zagreb punomoćnik sudionika u postupku B.I.P.I. GRADNJA d.o.o.</item>
      <item>Danko Šinka, Trg Slobode 8, 31000 Osijek</item>
    </izvorni_sadrzaj>
    <derivirana_varijabla naziv="DomainObject.Predmet.OstaliListFormatedWithAdress_1">
      <item>Marijan Parlov, Dobrinjska 28, 10000 Zagreb</item>
      <item>Stipica Akrap, Lj. Gaja 45/II, 10000 Zagreb punomoćnik sudionika u postupku B.I.P.I. GRADNJA d.o.o.</item>
      <item>Danko Šinka, Trg Slobode 8, 31000 Osijek</item>
    </derivirana_varijabla>
  </DomainObject.Predmet.OstaliListFormatedWithAdress>
  <DomainObject.Predmet.OstaliListFormatedWithAdressOIB>
    <izvorni_sadrzaj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izvorni_sadrzaj>
    <derivirana_varijabla naziv="DomainObject.Predmet.OstaliListFormatedWithAdressOIB_1"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derivirana_varijabla>
  </DomainObject.Predmet.OstaliListFormatedWithAdressOIB>
  <DomainObject.Predmet.OstaliListNazivFormated>
    <izvorni_sadrzaj>
      <item>Marijan Parlov</item>
      <item>Stipica Akrap</item>
      <item>Danko Šinka</item>
    </izvorni_sadrzaj>
    <derivirana_varijabla naziv="DomainObject.Predmet.OstaliListNazivFormated_1">
      <item>Marijan Parlov</item>
      <item>Stipica Akrap</item>
      <item>Danko Šinka</item>
    </derivirana_varijabla>
  </DomainObject.Predmet.OstaliListNazivFormated>
  <DomainObject.Predmet.OstaliListNazivFormatedOIB>
    <izvorni_sadrzaj>
      <item>Marijan Parlov, OIB 38192937880</item>
      <item>Stipica Akrap, OIB 35049215735</item>
      <item>Danko Šinka, OIB 43572319915</item>
    </izvorni_sadrzaj>
    <derivirana_varijabla naziv="DomainObject.Predmet.OstaliListNazivFormatedOIB_1">
      <item>Marijan Parlov, OIB 38192937880</item>
      <item>Stipica Akrap, OIB 35049215735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  <item>Stipica Akrap</item>
      <item>Danko Šinka</item>
    </izvorni_sadrzaj>
    <derivirana_varijabla naziv="DomainObject.Predmet.SudioniciListNaziv_1">
      <item>FINA Regionalni centar Zagreb</item>
      <item>B.I.P.I. GRADNJA d.o.o.</item>
      <item>Marijan Parlov</item>
      <item>Marijan Parlov</item>
      <item>Stipica Akrap</item>
      <item>Danko Šinka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56600438964</item>
      <item>, OIB 38192937880</item>
      <item>, OIB 38192937880</item>
      <item>, OIB 35049215735</item>
      <item>, OIB 43572319915</item>
    </izvorni_sadrzaj>
    <derivirana_varijabla naziv="DomainObject.Predmet.SudioniciListNazivOIB_1">
      <item>, OIB 85821130368</item>
      <item>, OIB 56600438964</item>
      <item>, OIB 38192937880</item>
      <item>, OIB 38192937880</item>
      <item>, OIB 35049215735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846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2017-11-29T09:47:00Z</dcterms:created>
  <dc:creator>Draženka Prpić</dc:creator>
  <cp:lastModifiedBy>Draženka Prpić</cp:lastModifiedBy>
  <cp:lastPrinted>2017-11-29T09:48:00Z</cp:lastPrinted>
  <dcterms:modified xmlns:xsi="http://www.w3.org/2001/XMLSchema-instance" xsi:type="dcterms:W3CDTF">2017-11-29T09:48:00Z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