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9c5af" w14:paraId="519c5af" w:rsidRDefault="00010A00" w:rsidP="00056EE9" w:rsidR="00CB0759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  <w:r w:rsidR="00056EE9">
        <w:rPr>
          <w:sz w:val="24"/>
          <w:szCs w:val="24"/>
        </w:rPr>
        <w:t xml:space="preserve">     </w:t>
      </w:r>
    </w:p>
    <w:p w:rsidRDefault="00CB0759" w:rsidP="00056EE9" w:rsidR="00056EE9" w:rsidRPr="00817543">
      <w:pPr>
        <w:rPr>
          <w:sz w:val="24"/>
        </w:rPr>
      </w:pPr>
      <w:r>
        <w:rPr>
          <w:sz w:val="24"/>
          <w:szCs w:val="24"/>
        </w:rPr>
        <w:t xml:space="preserve">     </w:t>
      </w:r>
      <w:r w:rsidR="00056EE9" w:rsidRPr="00817543">
        <w:rPr>
          <w:sz w:val="24"/>
        </w:rPr>
        <w:t>REPUBLIKA HRVATSKA</w:t>
      </w:r>
    </w:p>
    <w:p w:rsidRDefault="00056EE9" w:rsidP="00CB0759" w:rsidR="00056EE9" w:rsidRPr="00817543">
      <w:pPr>
        <w:rPr>
          <w:sz w:val="24"/>
        </w:rPr>
      </w:pPr>
      <w:r w:rsidRPr="00817543">
        <w:rPr>
          <w:sz w:val="24"/>
        </w:rPr>
        <w:t>TRGOVAČKI SUD U ZAGREBU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  </w:t>
      </w:r>
      <w:r>
        <w:rPr>
          <w:noProof/>
          <w:sz w:val="24"/>
          <w:szCs w:val="24"/>
        </w:rPr>
        <w:t>89</w:t>
      </w:r>
      <w:r w:rsidRPr="00535D2A">
        <w:rPr>
          <w:sz w:val="24"/>
          <w:szCs w:val="24"/>
        </w:rPr>
        <w:t>. St-</w:t>
      </w:r>
      <w:r w:rsidR="00215F28">
        <w:rPr>
          <w:sz w:val="24"/>
          <w:szCs w:val="24"/>
        </w:rPr>
        <w:t>5422</w:t>
      </w:r>
      <w:r w:rsidR="007029F0">
        <w:rPr>
          <w:sz w:val="24"/>
          <w:szCs w:val="24"/>
        </w:rPr>
        <w:t>/16</w:t>
      </w:r>
      <w:r>
        <w:rPr>
          <w:sz w:val="24"/>
          <w:szCs w:val="24"/>
        </w:rPr>
        <w:t>-</w:t>
      </w:r>
      <w:r w:rsidR="00215F28">
        <w:rPr>
          <w:sz w:val="24"/>
          <w:szCs w:val="24"/>
        </w:rPr>
        <w:t>26</w:t>
      </w:r>
      <w:r w:rsidRPr="00535D2A">
        <w:rPr>
          <w:szCs w:val="24"/>
        </w:rPr>
        <w:t xml:space="preserve">                   </w:t>
      </w:r>
      <w:r>
        <w:rPr>
          <w:szCs w:val="24"/>
        </w:rPr>
        <w:t xml:space="preserve">                           </w:t>
      </w:r>
    </w:p>
    <w:p w:rsidRDefault="00056EE9" w:rsidP="00056EE9" w:rsidR="00056EE9" w:rsidRPr="00817543">
      <w:pPr>
        <w:pStyle w:val="Zaglavlje"/>
        <w:rPr>
          <w:sz w:val="24"/>
        </w:rPr>
      </w:pPr>
      <w:r>
        <w:rPr>
          <w:sz w:val="24"/>
        </w:rPr>
        <w:t xml:space="preserve">        </w:t>
      </w:r>
      <w:r w:rsidRPr="00817543">
        <w:rPr>
          <w:sz w:val="24"/>
        </w:rPr>
        <w:t xml:space="preserve">Zagreb, </w:t>
      </w:r>
      <w:proofErr w:type="spellStart"/>
      <w:r w:rsidRPr="00817543">
        <w:rPr>
          <w:sz w:val="24"/>
        </w:rPr>
        <w:t>Amruševa</w:t>
      </w:r>
      <w:proofErr w:type="spellEnd"/>
      <w:r w:rsidRPr="00817543">
        <w:rPr>
          <w:sz w:val="24"/>
        </w:rPr>
        <w:t xml:space="preserve"> 2/II        </w:t>
      </w:r>
    </w:p>
    <w:p w:rsidRDefault="00C34D29" w:rsidP="007C4EF1" w:rsidR="00C34D29" w:rsidRPr="005816AC">
      <w:pPr>
        <w:rPr>
          <w:sz w:val="24"/>
          <w:szCs w:val="24"/>
        </w:rPr>
      </w:pP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C70544" w:rsidP="00C70544" w:rsidR="00C70544" w:rsidRPr="00CF1687">
      <w:pPr>
        <w:jc w:val="both"/>
        <w:rPr>
          <w:sz w:val="24"/>
          <w:szCs w:val="24"/>
        </w:rPr>
      </w:pPr>
    </w:p>
    <w:p w:rsidRDefault="007029F0" w:rsidP="007029F0" w:rsidR="007029F0" w:rsidRPr="00215F2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7029F0">
        <w:rPr>
          <w:sz w:val="24"/>
          <w:szCs w:val="24"/>
        </w:rPr>
        <w:t xml:space="preserve">Trgovački sud u Zagrebu, po sucu Nikolini Dorić Hadžisejdić, u u stečajnom postupku u povodu prijedloga predlagatelja FINANCIJSKE AGENCIJE, RC Zagreb, Podružnica Zagreb, Trg svibanjskih žrtava 1995. 1, OIB: 85821130368, za otvaranje stečajnog postupka nad </w:t>
      </w:r>
      <w:r w:rsidRPr="00215F28">
        <w:rPr>
          <w:sz w:val="24"/>
          <w:szCs w:val="24"/>
        </w:rPr>
        <w:t xml:space="preserve">dužnikom </w:t>
      </w:r>
      <w:r w:rsidR="00215F28" w:rsidRPr="00215F28">
        <w:rPr>
          <w:sz w:val="24"/>
          <w:szCs w:val="24"/>
          <w:lang w:val="pt-BR"/>
        </w:rPr>
        <w:t>OBSCURA  j.d.o.o., OIB: 75122208052, Zagreb, Trg Ante Starčevića 7</w:t>
      </w:r>
      <w:r w:rsidR="00215F28">
        <w:rPr>
          <w:sz w:val="24"/>
          <w:szCs w:val="24"/>
        </w:rPr>
        <w:t>, 28</w:t>
      </w:r>
      <w:r w:rsidRPr="00215F28">
        <w:rPr>
          <w:sz w:val="24"/>
          <w:szCs w:val="24"/>
        </w:rPr>
        <w:t xml:space="preserve">. </w:t>
      </w:r>
      <w:r w:rsidR="00215F28">
        <w:rPr>
          <w:sz w:val="24"/>
          <w:szCs w:val="24"/>
        </w:rPr>
        <w:t>rujna</w:t>
      </w:r>
      <w:r w:rsidRPr="00215F28">
        <w:rPr>
          <w:sz w:val="24"/>
          <w:szCs w:val="24"/>
        </w:rPr>
        <w:t xml:space="preserve"> 2018.,</w:t>
      </w:r>
    </w:p>
    <w:p w:rsidRDefault="00942201" w:rsidP="008A7C5A" w:rsidR="00942201">
      <w:pPr>
        <w:jc w:val="center"/>
        <w:rPr>
          <w:sz w:val="24"/>
          <w:szCs w:val="24"/>
        </w:rPr>
      </w:pP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916FF5" w:rsidP="000B5A49" w:rsidR="00354A36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predujma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412117" w:rsidRPr="005816AC">
        <w:rPr>
          <w:sz w:val="24"/>
          <w:szCs w:val="24"/>
        </w:rPr>
        <w:t xml:space="preserve"> </w:t>
      </w:r>
      <w:r w:rsidR="00A747FE" w:rsidRPr="005816AC">
        <w:rPr>
          <w:sz w:val="24"/>
          <w:szCs w:val="24"/>
        </w:rPr>
        <w:t>Trgovačkog suda u 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215F28">
        <w:rPr>
          <w:sz w:val="24"/>
          <w:szCs w:val="24"/>
        </w:rPr>
        <w:t>5422</w:t>
      </w:r>
      <w:r w:rsidR="00C34D29" w:rsidRPr="005816AC">
        <w:rPr>
          <w:sz w:val="24"/>
          <w:szCs w:val="24"/>
        </w:rPr>
        <w:t>-16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D004E1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942201">
        <w:rPr>
          <w:sz w:val="24"/>
          <w:szCs w:val="24"/>
        </w:rPr>
        <w:t>2</w:t>
      </w:r>
      <w:r w:rsidR="00215F28">
        <w:rPr>
          <w:sz w:val="24"/>
          <w:szCs w:val="24"/>
        </w:rPr>
        <w:t>3</w:t>
      </w:r>
      <w:r w:rsidR="00C34D29" w:rsidRPr="005816AC">
        <w:rPr>
          <w:sz w:val="24"/>
          <w:szCs w:val="24"/>
        </w:rPr>
        <w:t xml:space="preserve">. </w:t>
      </w:r>
      <w:r w:rsidR="00215F28">
        <w:rPr>
          <w:sz w:val="24"/>
          <w:szCs w:val="24"/>
        </w:rPr>
        <w:t>kolovoza</w:t>
      </w:r>
      <w:r w:rsidR="00C34D29" w:rsidRPr="005816AC">
        <w:rPr>
          <w:sz w:val="24"/>
          <w:szCs w:val="24"/>
        </w:rPr>
        <w:t xml:space="preserve"> 201</w:t>
      </w:r>
      <w:r w:rsidR="00831144">
        <w:rPr>
          <w:sz w:val="24"/>
          <w:szCs w:val="24"/>
        </w:rPr>
        <w:t>8</w:t>
      </w:r>
      <w:r w:rsidRPr="005816AC">
        <w:rPr>
          <w:sz w:val="24"/>
          <w:szCs w:val="24"/>
        </w:rPr>
        <w:t xml:space="preserve">. kojim je nad </w:t>
      </w:r>
      <w:r w:rsidRPr="00215F28">
        <w:rPr>
          <w:sz w:val="24"/>
          <w:szCs w:val="24"/>
        </w:rPr>
        <w:t>dužnikom</w:t>
      </w:r>
      <w:r w:rsidR="00C70544" w:rsidRPr="00215F28">
        <w:rPr>
          <w:sz w:val="24"/>
          <w:szCs w:val="24"/>
        </w:rPr>
        <w:t xml:space="preserve"> </w:t>
      </w:r>
      <w:r w:rsidR="00215F28" w:rsidRPr="00215F28">
        <w:rPr>
          <w:sz w:val="24"/>
          <w:szCs w:val="24"/>
          <w:lang w:val="pt-BR"/>
        </w:rPr>
        <w:t>OBSCURA  j.d.o.o., OIB: 75122208052, Zagreb, Trg Ante Starčevića 7</w:t>
      </w:r>
      <w:r w:rsidR="00285E9E" w:rsidRPr="00215F28">
        <w:rPr>
          <w:sz w:val="24"/>
          <w:szCs w:val="24"/>
        </w:rPr>
        <w:t>, otvorio i istovremeno zaključio stečaj</w:t>
      </w:r>
      <w:r w:rsidRPr="00215F28">
        <w:rPr>
          <w:sz w:val="24"/>
          <w:szCs w:val="24"/>
        </w:rPr>
        <w:t>. Ovaj postupak pokrenut je na prijedlog Financ</w:t>
      </w:r>
      <w:r w:rsidR="007029F0" w:rsidRPr="00215F28">
        <w:rPr>
          <w:sz w:val="24"/>
          <w:szCs w:val="24"/>
        </w:rPr>
        <w:t>ijske agencije, klasa: 110-07/16</w:t>
      </w:r>
      <w:r w:rsidRPr="00215F28">
        <w:rPr>
          <w:sz w:val="24"/>
          <w:szCs w:val="24"/>
        </w:rPr>
        <w:t xml:space="preserve">-01/04, </w:t>
      </w:r>
      <w:proofErr w:type="spellStart"/>
      <w:r w:rsidRPr="00215F28">
        <w:rPr>
          <w:sz w:val="24"/>
          <w:szCs w:val="24"/>
        </w:rPr>
        <w:t>Ur</w:t>
      </w:r>
      <w:proofErr w:type="spellEnd"/>
      <w:r w:rsidR="00831144" w:rsidRPr="00215F28">
        <w:rPr>
          <w:sz w:val="24"/>
          <w:szCs w:val="24"/>
        </w:rPr>
        <w:t>.</w:t>
      </w:r>
      <w:r w:rsidRPr="00215F28">
        <w:rPr>
          <w:sz w:val="24"/>
          <w:szCs w:val="24"/>
        </w:rPr>
        <w:t xml:space="preserve"> broj: 04-06</w:t>
      </w:r>
      <w:r w:rsidR="00C34D29" w:rsidRPr="00215F28">
        <w:rPr>
          <w:sz w:val="24"/>
          <w:szCs w:val="24"/>
        </w:rPr>
        <w:t>-</w:t>
      </w:r>
      <w:r w:rsidRPr="00215F28">
        <w:rPr>
          <w:sz w:val="24"/>
          <w:szCs w:val="24"/>
        </w:rPr>
        <w:t>1</w:t>
      </w:r>
      <w:r w:rsidR="00215F28">
        <w:rPr>
          <w:sz w:val="24"/>
          <w:szCs w:val="24"/>
        </w:rPr>
        <w:t>6</w:t>
      </w:r>
      <w:r w:rsidRPr="00215F28">
        <w:rPr>
          <w:sz w:val="24"/>
          <w:szCs w:val="24"/>
        </w:rPr>
        <w:t>-</w:t>
      </w:r>
      <w:r w:rsidR="00215F28">
        <w:rPr>
          <w:sz w:val="24"/>
          <w:szCs w:val="24"/>
        </w:rPr>
        <w:t>10988</w:t>
      </w:r>
      <w:r w:rsidR="007029F0" w:rsidRPr="00215F28">
        <w:rPr>
          <w:sz w:val="24"/>
          <w:szCs w:val="24"/>
        </w:rPr>
        <w:t xml:space="preserve"> te i</w:t>
      </w:r>
      <w:r w:rsidR="00942201" w:rsidRPr="00215F28">
        <w:rPr>
          <w:sz w:val="24"/>
          <w:szCs w:val="24"/>
        </w:rPr>
        <w:t>z prijedloga</w:t>
      </w:r>
      <w:r w:rsidR="00942201">
        <w:rPr>
          <w:sz w:val="24"/>
          <w:szCs w:val="24"/>
        </w:rPr>
        <w:t xml:space="preserve"> </w:t>
      </w:r>
      <w:r w:rsidR="00452516">
        <w:rPr>
          <w:sz w:val="24"/>
          <w:szCs w:val="24"/>
        </w:rPr>
        <w:t>proizlazi</w:t>
      </w:r>
      <w:r w:rsidR="007029F0">
        <w:rPr>
          <w:sz w:val="24"/>
          <w:szCs w:val="24"/>
        </w:rPr>
        <w:t xml:space="preserve"> da temeljem čl. 112. st. 5.  </w:t>
      </w:r>
      <w:r w:rsidR="007029F0" w:rsidRPr="007029F0">
        <w:rPr>
          <w:sz w:val="24"/>
          <w:szCs w:val="24"/>
        </w:rPr>
        <w:t>Stečajnog zakona („Narodne novine“ broj 71/15, dalje SZ)</w:t>
      </w:r>
      <w:r w:rsidR="00452516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>na ime predujma za n</w:t>
      </w:r>
      <w:r w:rsidR="00942201">
        <w:rPr>
          <w:sz w:val="24"/>
          <w:szCs w:val="24"/>
        </w:rPr>
        <w:t>amirenje troškova postupka dužnik</w:t>
      </w:r>
      <w:r w:rsidRPr="005816AC">
        <w:rPr>
          <w:sz w:val="24"/>
          <w:szCs w:val="24"/>
        </w:rPr>
        <w:t xml:space="preserve"> </w:t>
      </w:r>
      <w:r w:rsidR="00942201">
        <w:rPr>
          <w:sz w:val="24"/>
          <w:szCs w:val="24"/>
        </w:rPr>
        <w:t xml:space="preserve">ima </w:t>
      </w:r>
      <w:r w:rsidRPr="005816AC">
        <w:rPr>
          <w:sz w:val="24"/>
          <w:szCs w:val="24"/>
        </w:rPr>
        <w:t xml:space="preserve">zaplijenjena novčana sredstva u iznosu od </w:t>
      </w:r>
      <w:r w:rsidR="004C0336">
        <w:rPr>
          <w:sz w:val="24"/>
          <w:szCs w:val="24"/>
        </w:rPr>
        <w:t>5.000,00</w:t>
      </w:r>
      <w:r w:rsidRPr="005816AC">
        <w:rPr>
          <w:sz w:val="24"/>
          <w:szCs w:val="24"/>
        </w:rPr>
        <w:t xml:space="preserve"> kn. </w:t>
      </w:r>
      <w:r w:rsidR="00EA4321" w:rsidRPr="005816AC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215F28">
        <w:rPr>
          <w:sz w:val="24"/>
          <w:szCs w:val="24"/>
        </w:rPr>
        <w:t>28</w:t>
      </w:r>
      <w:r w:rsidR="004C0336">
        <w:rPr>
          <w:sz w:val="24"/>
          <w:szCs w:val="24"/>
        </w:rPr>
        <w:t xml:space="preserve">. </w:t>
      </w:r>
      <w:r w:rsidR="00215F28">
        <w:rPr>
          <w:sz w:val="24"/>
          <w:szCs w:val="24"/>
        </w:rPr>
        <w:t>rujna</w:t>
      </w:r>
      <w:r w:rsidR="007029F0">
        <w:rPr>
          <w:sz w:val="24"/>
          <w:szCs w:val="24"/>
        </w:rPr>
        <w:t xml:space="preserve"> </w:t>
      </w:r>
      <w:r w:rsidR="00190A35">
        <w:rPr>
          <w:sz w:val="24"/>
          <w:szCs w:val="24"/>
        </w:rPr>
        <w:t>2018</w:t>
      </w:r>
      <w:r w:rsidR="003D0688" w:rsidRPr="005816AC">
        <w:rPr>
          <w:sz w:val="24"/>
          <w:szCs w:val="24"/>
        </w:rPr>
        <w:t xml:space="preserve">. </w:t>
      </w:r>
    </w:p>
    <w:p w:rsidRDefault="00C34D29" w:rsidP="00817543" w:rsidR="00C34D29" w:rsidRPr="005816AC">
      <w:pPr>
        <w:ind w:left="7088"/>
        <w:jc w:val="both"/>
        <w:rPr>
          <w:sz w:val="24"/>
          <w:szCs w:val="24"/>
        </w:rPr>
      </w:pP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C34D29" w:rsidP="00C34D29" w:rsidR="00C34D29" w:rsidRPr="005816AC">
      <w:pPr>
        <w:ind w:firstLine="720" w:left="5040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>Nikolina Dorić Hadžisejdić</w:t>
      </w:r>
      <w:r w:rsidR="00650357">
        <w:rPr>
          <w:sz w:val="24"/>
          <w:szCs w:val="24"/>
        </w:rPr>
        <w:t>, v.r.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650357" w:rsidP="007B64C7" w:rsidR="00650357">
      <w:pPr>
        <w:ind w:firstLine="708" w:left="3540"/>
        <w:jc w:val="right"/>
      </w:pPr>
    </w:p>
    <w:p w:rsidRDefault="00650357" w:rsidP="007B64C7" w:rsidR="00650357" w:rsidRPr="00650357">
      <w:pPr>
        <w:ind w:firstLine="708" w:left="3540"/>
        <w:jc w:val="right"/>
        <w:rPr>
          <w:sz w:val="24"/>
          <w:szCs w:val="24"/>
        </w:rPr>
      </w:pPr>
      <w:r w:rsidRPr="00650357">
        <w:rPr>
          <w:sz w:val="24"/>
          <w:szCs w:val="24"/>
        </w:rPr>
        <w:t xml:space="preserve">Za točnost </w:t>
      </w:r>
      <w:proofErr w:type="spellStart"/>
      <w:r w:rsidRPr="00650357">
        <w:rPr>
          <w:sz w:val="24"/>
          <w:szCs w:val="24"/>
        </w:rPr>
        <w:t>otpravka</w:t>
      </w:r>
      <w:proofErr w:type="spellEnd"/>
      <w:r w:rsidRPr="00650357">
        <w:rPr>
          <w:sz w:val="24"/>
          <w:szCs w:val="24"/>
        </w:rPr>
        <w:t>-ovlašteni službenik:</w:t>
      </w:r>
    </w:p>
    <w:p w:rsidRDefault="00650357" w:rsidP="007B64C7" w:rsidR="00650357" w:rsidRPr="00650357">
      <w:pPr>
        <w:ind w:firstLine="708" w:left="3540"/>
        <w:jc w:val="right"/>
        <w:rPr>
          <w:sz w:val="24"/>
          <w:szCs w:val="24"/>
        </w:rPr>
      </w:pPr>
      <w:r w:rsidRPr="00650357">
        <w:rPr>
          <w:sz w:val="24"/>
          <w:szCs w:val="24"/>
        </w:rPr>
        <w:t xml:space="preserve">                                       Valentina Gabud</w:t>
      </w:r>
    </w:p>
    <w:p w:rsidRDefault="00780B1C" w:rsidP="008A7C5A" w:rsidR="00780B1C" w:rsidRPr="005816AC">
      <w:pPr>
        <w:jc w:val="both"/>
        <w:rPr>
          <w:sz w:val="24"/>
          <w:szCs w:val="24"/>
        </w:rPr>
      </w:pPr>
    </w:p>
    <w:sectPr w:rsidSect="00056EE9" w:rsidR="00780B1C" w:rsidRPr="005816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9E1693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056EE9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</w:t>
    </w:r>
    <w:r w:rsidR="00535D2A">
      <w:rPr>
        <w:sz w:val="24"/>
      </w:rPr>
      <w:t xml:space="preserve"> </w:t>
    </w:r>
    <w:r w:rsidR="00452516">
      <w:rPr>
        <w:sz w:val="24"/>
      </w:rPr>
      <w:t>89</w:t>
    </w:r>
    <w:r w:rsidR="00FD254A">
      <w:rPr>
        <w:sz w:val="24"/>
      </w:rPr>
      <w:t>. St-</w:t>
    </w:r>
    <w:r w:rsidR="00CB0759">
      <w:rPr>
        <w:sz w:val="24"/>
      </w:rPr>
      <w:t>1473/17</w:t>
    </w:r>
    <w:r w:rsidR="00452516">
      <w:rPr>
        <w:sz w:val="24"/>
      </w:rPr>
      <w:t>-</w:t>
    </w:r>
    <w:r w:rsidR="00CB0759">
      <w:rPr>
        <w:sz w:val="24"/>
      </w:rPr>
      <w:t>21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759" w:rsidP="008A48CE" w:rsidR="00817543">
    <w:pPr>
      <w:rPr>
        <w:noProof/>
      </w:rPr>
    </w:pPr>
    <w:r>
      <w:rPr>
        <w:noProof/>
      </w:rPr>
      <w:t xml:space="preserve">   </w:t>
    </w:r>
    <w:r w:rsidR="00056EE9">
      <w:rPr>
        <w:noProof/>
      </w:rPr>
      <w:t xml:space="preserve">  </w:t>
    </w:r>
    <w:r w:rsidR="00CB1D05">
      <w:rPr>
        <w:noProof/>
      </w:rPr>
      <w:t xml:space="preserve">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  <w:r w:rsidR="00056EE9">
      <w:rPr>
        <w:noProof/>
      </w:rPr>
      <w:t xml:space="preserve">        </w:t>
    </w:r>
    <w:r w:rsidR="00CB0759">
      <w:rPr>
        <w:noProof/>
      </w:rPr>
      <w:t xml:space="preserve">           </w:t>
    </w:r>
    <w:r w:rsidR="00056EE9">
      <w:rPr>
        <w:noProof/>
      </w:rPr>
      <w:t xml:space="preserve">      </w:t>
    </w:r>
    <w:r w:rsidR="00CB0759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662305</wp:posOffset>
          </wp:positionH>
          <wp:positionV relativeFrom="paragraph">
            <wp:posOffset>-290830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4D29" w:rsidP="008A48CE" w:rsidR="00817543" w:rsidRPr="00CB0759">
    <w:pPr>
      <w:rPr>
        <w:u w:val="single"/>
      </w:rPr>
    </w:pPr>
    <w:r w:rsidRPr="00CB0759">
      <w:rPr>
        <w:u w:val="single"/>
      </w:rPr>
      <w:t xml:space="preserve">       </w:t>
    </w:r>
    <w:r w:rsidR="005816AC" w:rsidRPr="00CB0759">
      <w:rPr>
        <w:u w:val="single"/>
      </w:rPr>
      <w:t xml:space="preserve">  </w:t>
    </w:r>
    <w:r w:rsidR="00CB0759">
      <w:rPr>
        <w:u w:val="single"/>
      </w:rPr>
      <w:t xml:space="preserve">             </w:t>
    </w:r>
    <w:r w:rsidR="005816AC" w:rsidRPr="00CB0759">
      <w:rPr>
        <w:u w:val="single"/>
      </w:rPr>
      <w:t xml:space="preserve"> </w:t>
    </w:r>
    <w:r w:rsidR="00056EE9" w:rsidRPr="00CB0759">
      <w:rPr>
        <w:u w:val="single"/>
      </w:rPr>
      <w:t xml:space="preserve">             </w:t>
    </w:r>
  </w:p>
  <w:p w:rsidRDefault="00817543" w:rsidP="008A48CE" w:rsidR="00817543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1003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56EE9"/>
    <w:rsid w:val="00064EAD"/>
    <w:rsid w:val="0007685D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7084B"/>
    <w:rsid w:val="001802B9"/>
    <w:rsid w:val="00190A35"/>
    <w:rsid w:val="00195D5F"/>
    <w:rsid w:val="001A4FAE"/>
    <w:rsid w:val="001C39FC"/>
    <w:rsid w:val="001E6962"/>
    <w:rsid w:val="002104AD"/>
    <w:rsid w:val="00213FA0"/>
    <w:rsid w:val="00215F28"/>
    <w:rsid w:val="002502D1"/>
    <w:rsid w:val="00271D93"/>
    <w:rsid w:val="002778C3"/>
    <w:rsid w:val="0028353E"/>
    <w:rsid w:val="00285E9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CFB"/>
    <w:rsid w:val="00411F34"/>
    <w:rsid w:val="00412117"/>
    <w:rsid w:val="00415D6B"/>
    <w:rsid w:val="004266D4"/>
    <w:rsid w:val="00444EA0"/>
    <w:rsid w:val="00452516"/>
    <w:rsid w:val="00467F18"/>
    <w:rsid w:val="0048798E"/>
    <w:rsid w:val="004906EE"/>
    <w:rsid w:val="00497B24"/>
    <w:rsid w:val="004A2792"/>
    <w:rsid w:val="004B1333"/>
    <w:rsid w:val="004C0336"/>
    <w:rsid w:val="004C3795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D20CA"/>
    <w:rsid w:val="00605C49"/>
    <w:rsid w:val="00614324"/>
    <w:rsid w:val="006145FE"/>
    <w:rsid w:val="00616BBE"/>
    <w:rsid w:val="00623EA3"/>
    <w:rsid w:val="0063388E"/>
    <w:rsid w:val="00650357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029F0"/>
    <w:rsid w:val="00720D6B"/>
    <w:rsid w:val="00740009"/>
    <w:rsid w:val="007466B5"/>
    <w:rsid w:val="0077791B"/>
    <w:rsid w:val="00777985"/>
    <w:rsid w:val="00780B1C"/>
    <w:rsid w:val="007A2604"/>
    <w:rsid w:val="007C6869"/>
    <w:rsid w:val="007D0ACE"/>
    <w:rsid w:val="007E1AFD"/>
    <w:rsid w:val="007F5A11"/>
    <w:rsid w:val="00817543"/>
    <w:rsid w:val="00831144"/>
    <w:rsid w:val="00831180"/>
    <w:rsid w:val="00880FBE"/>
    <w:rsid w:val="00885ABD"/>
    <w:rsid w:val="00887D22"/>
    <w:rsid w:val="008A286D"/>
    <w:rsid w:val="008A5470"/>
    <w:rsid w:val="008A7A51"/>
    <w:rsid w:val="008A7C5A"/>
    <w:rsid w:val="008B14B7"/>
    <w:rsid w:val="008B35A5"/>
    <w:rsid w:val="008C6C34"/>
    <w:rsid w:val="008D50A2"/>
    <w:rsid w:val="008E1067"/>
    <w:rsid w:val="0091430D"/>
    <w:rsid w:val="00916FF5"/>
    <w:rsid w:val="00917D21"/>
    <w:rsid w:val="00935ABA"/>
    <w:rsid w:val="00942201"/>
    <w:rsid w:val="0094536B"/>
    <w:rsid w:val="00950152"/>
    <w:rsid w:val="009721F9"/>
    <w:rsid w:val="009816AC"/>
    <w:rsid w:val="009A0D04"/>
    <w:rsid w:val="009C4C2A"/>
    <w:rsid w:val="009D6E98"/>
    <w:rsid w:val="009E1693"/>
    <w:rsid w:val="00A00916"/>
    <w:rsid w:val="00A10890"/>
    <w:rsid w:val="00A4322A"/>
    <w:rsid w:val="00A747FE"/>
    <w:rsid w:val="00A86761"/>
    <w:rsid w:val="00A90A4C"/>
    <w:rsid w:val="00A937B0"/>
    <w:rsid w:val="00AA3297"/>
    <w:rsid w:val="00AA3ECC"/>
    <w:rsid w:val="00AA404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1E50"/>
    <w:rsid w:val="00BA212E"/>
    <w:rsid w:val="00BC3A84"/>
    <w:rsid w:val="00BE2434"/>
    <w:rsid w:val="00BF2DE7"/>
    <w:rsid w:val="00C00CB9"/>
    <w:rsid w:val="00C34D29"/>
    <w:rsid w:val="00C461C8"/>
    <w:rsid w:val="00C70544"/>
    <w:rsid w:val="00CA5B61"/>
    <w:rsid w:val="00CA6133"/>
    <w:rsid w:val="00CA675A"/>
    <w:rsid w:val="00CB0759"/>
    <w:rsid w:val="00CB1D05"/>
    <w:rsid w:val="00CB2EE2"/>
    <w:rsid w:val="00CC0EFA"/>
    <w:rsid w:val="00CE0E59"/>
    <w:rsid w:val="00CE6B8C"/>
    <w:rsid w:val="00CF1687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F03D95"/>
    <w:rsid w:val="00F1708E"/>
    <w:rsid w:val="00F2577F"/>
    <w:rsid w:val="00F43A5B"/>
    <w:rsid w:val="00F6065D"/>
    <w:rsid w:val="00F61531"/>
    <w:rsid w:val="00F63512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03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0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035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035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035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035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50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035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035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035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035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5422</izvorni_sadrzaj>
    <derivirana_varijabla naziv="DomainObject.Predmet.Broj_1">5422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kolovoza 2018.</izvorni_sadrzaj>
    <derivirana_varijabla naziv="DomainObject.Predmet.DatumRjesavanja_1">24.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St-5422/2016</izvorni_sadrzaj>
    <derivirana_varijabla naziv="DomainObject.Predmet.OznakaBroj_1">St-5422/2016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Nikolina</izvorni_sadrzaj>
    <derivirana_varijabla naziv="DomainObject.Predmet.PredmetRijesio.Ime_1">Nikolina</derivirana_varijabla>
  </DomainObject.Predmet.PredmetRijesio.Ime>
  <DomainObject.Predmet.PredmetRijesio.Oib>
    <izvorni_sadrzaj>05799338805</izvorni_sadrzaj>
    <derivirana_varijabla naziv="DomainObject.Predmet.PredmetRijesio.Oib_1">05799338805</derivirana_varijabla>
  </DomainObject.Predmet.PredmetRijesio.Oib>
  <DomainObject.Predmet.PredmetRijesio.Prezime>
    <izvorni_sadrzaj>Dorić Hadžisejdić</izvorni_sadrzaj>
    <derivirana_varijabla naziv="DomainObject.Predmet.PredmetRijesio.Prezime_1">Dorić Hadžisejdić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OBSCURA jednostavno društvo s ograničenom odgovornošću za usluge zastupanog po punomoćniku Senka Stojanović</izvorni_sadrzaj>
    <derivirana_varijabla naziv="DomainObject.Predmet.ProtustrankaFormated_1">  OBSCURA jednostavno društvo s ograničenom odgovornošću za usluge zastupanog po punomoćniku Senka Stojanović</derivirana_varijabla>
  </DomainObject.Predmet.ProtustrankaFormated>
  <DomainObject.Predmet.ProtustrankaFormatedOIB>
    <izvorni_sadrzaj>  OBSCURA jednostavno društvo s ograničenom odgovornošću za usluge, OIB 75122208052 zastupanog po punomoćniku Senka Stojanović</izvorni_sadrzaj>
    <derivirana_varijabla naziv="DomainObject.Predmet.ProtustrankaFormatedOIB_1">  OBSCURA jednostavno društvo s ograničenom odgovornošću za usluge, OIB 75122208052 zastupanog po punomoćniku Senka Stojanović</derivirana_varijabla>
  </DomainObject.Predmet.ProtustrankaFormatedOIB>
  <DomainObject.Predmet.ProtustrankaFormatedWithAdress>
    <izvorni_sadrzaj> OBSCURA jednostavno društvo s ograničenom odgovornošću za usluge, Trg Ante Starčevića 7, 10000 Zagreb zastupanog po punomoćniku Senka Stojanović</izvorni_sadrzaj>
    <derivirana_varijabla naziv="DomainObject.Predmet.ProtustrankaFormatedWithAdress_1"> OBSCURA jednostavno društvo s ograničenom odgovornošću za usluge, Trg Ante Starčevića 7, 10000 Zagreb zastupanog po punomoćniku Senka Stojanović</derivirana_varijabla>
  </DomainObject.Predmet.ProtustrankaFormatedWithAdress>
  <DomainObject.Predmet.ProtustrankaFormatedWithAdressOIB>
    <izvorni_sadrzaj> OBSCURA jednostavno društvo s ograničenom odgovornošću za usluge, OIB 75122208052, Trg Ante Starčevića 7, 10000 Zagreb zastupanog po punomoćniku Senka Stojanović</izvorni_sadrzaj>
    <derivirana_varijabla naziv="DomainObject.Predmet.ProtustrankaFormatedWithAdressOIB_1"> OBSCURA jednostavno društvo s ograničenom odgovornošću za usluge, OIB 75122208052, Trg Ante Starčevića 7, 10000 Zagreb zastupanog po punomoćniku Senka Stojanović</derivirana_varijabla>
  </DomainObject.Predmet.ProtustrankaFormatedWithAdressOIB>
  <DomainObject.Predmet.ProtustrankaWithAdress>
    <izvorni_sadrzaj>OBSCURA jednostavno društvo s ograničenom odgovornošću za usluge Trg Ante Starčevića 7, 10000 Zagreb</izvorni_sadrzaj>
    <derivirana_varijabla naziv="DomainObject.Predmet.ProtustrankaWithAdress_1">OBSCURA jednostavno društvo s ograničenom odgovornošću za usluge Trg Ante Starčevića 7, 10000 Zagreb</derivirana_varijabla>
  </DomainObject.Predmet.ProtustrankaWithAdress>
  <DomainObject.Predmet.ProtustrankaWithAdressOIB>
    <izvorni_sadrzaj>OBSCURA jednostavno društvo s ograničenom odgovornošću za usluge, OIB 75122208052, Trg Ante Starčevića 7, 10000 Zagreb</izvorni_sadrzaj>
    <derivirana_varijabla naziv="DomainObject.Predmet.ProtustrankaWithAdressOIB_1">OBSCURA jednostavno društvo s ograničenom odgovornošću za usluge, OIB 75122208052, Trg Ante Starčevića 7, 10000 Zagreb</derivirana_varijabla>
  </DomainObject.Predmet.ProtustrankaWithAdressOIB>
  <DomainObject.Predmet.ProtustrankaNazivFormated>
    <izvorni_sadrzaj>OBSCURA jednostavno društvo s ograničenom odgovornošću za usluge</izvorni_sadrzaj>
    <derivirana_varijabla naziv="DomainObject.Predmet.ProtustrankaNazivFormated_1">OBSCURA jednostavno društvo s ograničenom odgovornošću za usluge</derivirana_varijabla>
  </DomainObject.Predmet.ProtustrankaNazivFormated>
  <DomainObject.Predmet.ProtustrankaNazivFormatedOIB>
    <izvorni_sadrzaj>OBSCURA jednostavno društvo s ograničenom odgovornošću za usluge, OIB 75122208052</izvorni_sadrzaj>
    <derivirana_varijabla naziv="DomainObject.Predmet.ProtustrankaNazivFormatedOIB_1">OBSCURA jednostavno društvo s ograničenom odgovornošću za usluge, OIB 75122208052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Senka Stojanović; VJEROVNICI</izvorni_sadrzaj>
    <derivirana_varijabla naziv="DomainObject.Predmet.StrankaFormated_1">  FINA Regionalni centar Zagreb; Senka Stojanović; VJEROVNICI</derivirana_varijabla>
  </DomainObject.Predmet.StrankaFormated>
  <DomainObject.Predmet.StrankaFormatedOIB>
    <izvorni_sadrzaj>  FINA Regionalni centar Zagreb, OIB 85821130368; Senka Stojanović, OIB 17115026622; VJEROVNICI</izvorni_sadrzaj>
    <derivirana_varijabla naziv="DomainObject.Predmet.StrankaFormatedOIB_1">  FINA Regionalni centar Zagreb, OIB 85821130368; Senka Stojanović, OIB 17115026622; VJEROVNICI</derivirana_varijabla>
  </DomainObject.Predmet.StrankaFormatedOIB>
  <DomainObject.Predmet.StrankaFormatedWithAdress>
    <izvorni_sadrzaj> FINA Regionalni centar Zagreb, Trg svibanjskih žrtava 1995. br. 1, 10000 Zagreb; Senka Stojanović, Šćitarjevo 53, 10410 Šćitarjevo; VJEROVNICI</izvorni_sadrzaj>
    <derivirana_varijabla naziv="DomainObject.Predmet.StrankaFormatedWithAdress_1"> FINA Regionalni centar Zagreb, Trg svibanjskih žrtava 1995. br. 1, 10000 Zagreb; Senka Stojanović, Šćitarjevo 53, 10410 Šćitarjevo; VJEROVNICI</derivirana_varijabla>
  </DomainObject.Predmet.StrankaFormatedWithAdress>
  <DomainObject.Predmet.StrankaFormatedWithAdressOIB>
    <izvorni_sadrzaj> FINA Regionalni centar Zagreb, OIB 85821130368, Trg svibanjskih žrtava 1995. br. 1, 10000 Zagreb; Senka Stojanović, OIB 17115026622, Šćitarjevo 53, 10410 Šćitarjevo; VJEROVNICI</izvorni_sadrzaj>
    <derivirana_varijabla naziv="DomainObject.Predmet.StrankaFormatedWithAdressOIB_1"> FINA Regionalni centar Zagreb, OIB 85821130368, Trg svibanjskih žrtava 1995. br. 1, 10000 Zagreb; Senka Stojanović, OIB 17115026622, Šćitarjevo 53, 10410 Šćitarjevo; VJEROVNICI</derivirana_varijabla>
  </DomainObject.Predmet.StrankaFormatedWithAdressOIB>
  <DomainObject.Predmet.StrankaWithAdress>
    <izvorni_sadrzaj>FINA Regionalni centar Zagreb Trg svibanjskih žrtava 1995. br. 1,10000 Zagreb,Senka Stojanović Šćitarjevo 53,10410 Šćitarjevo,VJEROVNICI </izvorni_sadrzaj>
    <derivirana_varijabla naziv="DomainObject.Predmet.StrankaWithAdress_1">FINA Regionalni centar Zagreb Trg svibanjskih žrtava 1995. br. 1,10000 Zagreb,Senka Stojanović Šćitarjevo 53,10410 Šćitarjevo,VJEROVNICI </derivirana_varijabla>
  </DomainObject.Predmet.StrankaWithAdress>
  <DomainObject.Predmet.StrankaWithAdressOIB>
    <izvorni_sadrzaj>FINA Regionalni centar Zagreb, OIB 85821130368, Trg svibanjskih žrtava 1995. br. 1,10000 Zagreb,Senka Stojanović, OIB 17115026622, Šćitarjevo 53,10410 Šćitarjevo,VJEROVNICI</izvorni_sadrzaj>
    <derivirana_varijabla naziv="DomainObject.Predmet.StrankaWithAdressOIB_1">FINA Regionalni centar Zagreb, OIB 85821130368, Trg svibanjskih žrtava 1995. br. 1,10000 Zagreb,Senka Stojanović, OIB 17115026622, Šćitarjevo 53,10410 Šćitarjevo,VJEROVNICI</derivirana_varijabla>
  </DomainObject.Predmet.StrankaWithAdressOIB>
  <DomainObject.Predmet.StrankaNazivFormated>
    <izvorni_sadrzaj>FINA Regionalni centar Zagreb,Senka Stojanović,VJEROVNICI</izvorni_sadrzaj>
    <derivirana_varijabla naziv="DomainObject.Predmet.StrankaNazivFormated_1">FINA Regionalni centar Zagreb,Senka Stojanović,VJEROVNICI</derivirana_varijabla>
  </DomainObject.Predmet.StrankaNazivFormated>
  <DomainObject.Predmet.StrankaNazivFormatedOIB>
    <izvorni_sadrzaj>FINA Regionalni centar Zagreb, OIB 85821130368,Senka Stojanović, OIB 17115026622,VJEROVNICI</izvorni_sadrzaj>
    <derivirana_varijabla naziv="DomainObject.Predmet.StrankaNazivFormatedOIB_1">FINA Regionalni centar Zagreb, OIB 85821130368,Senka Stojanović, OIB 17115026622,VJEROVNICI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Senka Stojanović</item>
      <item>VJEROVNICI</item>
    </izvorni_sadrzaj>
    <derivirana_varijabla naziv="DomainObject.Predmet.StrankaListFormated_1">
      <item>FINA Regionalni centar Zagreb</item>
      <item>Senka Stojanović</item>
      <item>VJEROVNICI</item>
    </derivirana_varijabla>
  </DomainObject.Predmet.StrankaListFormated>
  <DomainObject.Predmet.StrankaListFormatedOIB>
    <izvorni_sadrzaj>
      <item>FINA Regionalni centar Zagreb, OIB 85821130368</item>
      <item>Senka Stojanović, OIB 17115026622</item>
      <item>VJEROVNICI</item>
    </izvorni_sadrzaj>
    <derivirana_varijabla naziv="DomainObject.Predmet.StrankaListFormatedOIB_1">
      <item>FINA Regionalni centar Zagreb, OIB 85821130368</item>
      <item>Senka Stojanović, OIB 17115026622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Senka Stojanović, Šćitarjevo 53, 10410 Šćitarjevo</item>
      <item>VJEROVNICI</item>
    </izvorni_sadrzaj>
    <derivirana_varijabla naziv="DomainObject.Predmet.StrankaListFormatedWithAdress_1">
      <item>FINA Regionalni centar Zagreb, Trg svibanjskih žrtava 1995. br. 1, 10000 Zagreb</item>
      <item>Senka Stojanović, Šćitarjevo 53, 10410 Šćitarjevo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Senka Stojanović, OIB 17115026622, Šćitarjevo 53, 10410 Šćitarjevo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Senka Stojanović, OIB 17115026622, Šćitarjevo 53, 10410 Šćitarjevo</item>
      <item>VJEROVNICI</item>
    </derivirana_varijabla>
  </DomainObject.Predmet.StrankaListFormatedWithAdressOIB>
  <DomainObject.Predmet.StrankaListNazivFormated>
    <izvorni_sadrzaj>
      <item>FINA Regionalni centar Zagreb</item>
      <item>Senka Stojanović</item>
      <item>VJEROVNICI</item>
    </izvorni_sadrzaj>
    <derivirana_varijabla naziv="DomainObject.Predmet.StrankaListNazivFormated_1">
      <item>FINA Regionalni centar Zagreb</item>
      <item>Senka Stojanović</item>
      <item>VJEROVNICI</item>
    </derivirana_varijabla>
  </DomainObject.Predmet.StrankaListNazivFormated>
  <DomainObject.Predmet.StrankaListNazivFormatedOIB>
    <izvorni_sadrzaj>
      <item>FINA Regionalni centar Zagreb, OIB 85821130368</item>
      <item>Senka Stojanović, OIB 17115026622</item>
      <item>VJEROVNICI</item>
    </izvorni_sadrzaj>
    <derivirana_varijabla naziv="DomainObject.Predmet.StrankaListNazivFormatedOIB_1">
      <item>FINA Regionalni centar Zagreb, OIB 85821130368</item>
      <item>Senka Stojanović, OIB 17115026622</item>
      <item>VJEROVNICI</item>
    </derivirana_varijabla>
  </DomainObject.Predmet.StrankaListNazivFormatedOIB>
  <DomainObject.Predmet.ProtuStrankaListFormated>
    <izvorni_sadrzaj>
      <item>OBSCURA jednostavno društvo s ograničenom odgovornošću za usluge zastupanog po punomoćniku Senka Stojanović</item>
    </izvorni_sadrzaj>
    <derivirana_varijabla naziv="DomainObject.Predmet.ProtuStrankaListFormated_1">
      <item>OBSCURA jednostavno društvo s ograničenom odgovornošću za usluge zastupanog po punomoćniku Senka Stojanović</item>
    </derivirana_varijabla>
  </DomainObject.Predmet.ProtuStrankaListFormated>
  <DomainObject.Predmet.ProtuStrankaListFormatedOIB>
    <izvorni_sadrzaj>
      <item>OBSCURA jednostavno društvo s ograničenom odgovornošću za usluge, OIB 75122208052 zastupanog po punomoćniku Senka Stojanović</item>
    </izvorni_sadrzaj>
    <derivirana_varijabla naziv="DomainObject.Predmet.ProtuStrankaListFormatedOIB_1">
      <item>OBSCURA jednostavno društvo s ograničenom odgovornošću za usluge, OIB 75122208052 zastupanog po punomoćniku Senka Stojanović</item>
    </derivirana_varijabla>
  </DomainObject.Predmet.ProtuStrankaListFormatedOIB>
  <DomainObject.Predmet.ProtuStrankaListFormatedWithAdress>
    <izvorni_sadrzaj>
      <item>OBSCURA jednostavno društvo s ograničenom odgovornošću za usluge, Trg Ante Starčevića 7, 10000 Zagreb zastupanog po punomoćniku Senka Stojanović</item>
    </izvorni_sadrzaj>
    <derivirana_varijabla naziv="DomainObject.Predmet.ProtuStrankaListFormatedWithAdress_1">
      <item>OBSCURA jednostavno društvo s ograničenom odgovornošću za usluge, Trg Ante Starčevića 7, 10000 Zagreb zastupanog po punomoćniku Senka Stojanović</item>
    </derivirana_varijabla>
  </DomainObject.Predmet.ProtuStrankaListFormatedWithAdress>
  <DomainObject.Predmet.ProtuStrankaListFormatedWithAdressOIB>
    <izvorni_sadrzaj>
      <item>OBSCURA jednostavno društvo s ograničenom odgovornošću za usluge, OIB 75122208052, Trg Ante Starčevića 7, 10000 Zagreb zastupanog po punomoćniku Senka Stojanović</item>
    </izvorni_sadrzaj>
    <derivirana_varijabla naziv="DomainObject.Predmet.ProtuStrankaListFormatedWithAdressOIB_1">
      <item>OBSCURA jednostavno društvo s ograničenom odgovornošću za usluge, OIB 75122208052, Trg Ante Starčevića 7, 10000 Zagreb zastupanog po punomoćniku Senka Stojanović</item>
    </derivirana_varijabla>
  </DomainObject.Predmet.ProtuStrankaListFormatedWithAdressOIB>
  <DomainObject.Predmet.ProtuStrankaListNazivFormated>
    <izvorni_sadrzaj>
      <item>OBSCURA jednostavno društvo s ograničenom odgovornošću za usluge</item>
    </izvorni_sadrzaj>
    <derivirana_varijabla naziv="DomainObject.Predmet.ProtuStrankaListNazivFormated_1">
      <item>OBSCURA jednostavno društvo s ograničenom odgovornošću za usluge</item>
    </derivirana_varijabla>
  </DomainObject.Predmet.ProtuStrankaListNazivFormated>
  <DomainObject.Predmet.ProtuStrankaListNazivFormatedOIB>
    <izvorni_sadrzaj>
      <item>OBSCURA jednostavno društvo s ograničenom odgovornošću za usluge, OIB 75122208052</item>
    </izvorni_sadrzaj>
    <derivirana_varijabla naziv="DomainObject.Predmet.ProtuStrankaListNazivFormatedOIB_1">
      <item>OBSCURA jednostavno društvo s ograničenom odgovornošću za usluge, OIB 75122208052</item>
    </derivirana_varijabla>
  </DomainObject.Predmet.ProtuStrankaListNazivFormatedOIB>
  <DomainObject.Predmet.OstaliListFormated>
    <izvorni_sadrzaj>
      <item>Senka Stojanović punomoćnica sudionika u postupku OBSCURA jednostavno društvo s ograničenom odgovornošću za usluge</item>
    </izvorni_sadrzaj>
    <derivirana_varijabla naziv="DomainObject.Predmet.OstaliListFormated_1">
      <item>Senka Stojanović punomoćnica sudionika u postupku OBSCURA jednostavno društvo s ograničenom odgovornošću za usluge</item>
    </derivirana_varijabla>
  </DomainObject.Predmet.OstaliListFormated>
  <DomainObject.Predmet.OstaliListFormatedOIB>
    <izvorni_sadrzaj>
      <item>Senka Stojanović, OIB 17115026622 punomoćnica sudionika u postupku OBSCURA jednostavno društvo s ograničenom odgovornošću za usluge</item>
    </izvorni_sadrzaj>
    <derivirana_varijabla naziv="DomainObject.Predmet.OstaliListFormatedOIB_1">
      <item>Senka Stojanović, OIB 17115026622 punomoćnica sudionika u postupku OBSCURA jednostavno društvo s ograničenom odgovornošću za usluge</item>
    </derivirana_varijabla>
  </DomainObject.Predmet.OstaliListFormatedOIB>
  <DomainObject.Predmet.OstaliListFormatedWithAdress>
    <izvorni_sadrzaj>
      <item>Senka Stojanović, Šćitarjevo 53, 10410 Šćitarjevo punomoćnica sudionika u postupku OBSCURA jednostavno društvo s ograničenom odgovornošću za usluge</item>
    </izvorni_sadrzaj>
    <derivirana_varijabla naziv="DomainObject.Predmet.OstaliListFormatedWithAdress_1">
      <item>Senka Stojanović, Šćitarjevo 53, 10410 Šćitarjevo punomoćnica sudionika u postupku OBSCURA jednostavno društvo s ograničenom odgovornošću za usluge</item>
    </derivirana_varijabla>
  </DomainObject.Predmet.OstaliListFormatedWithAdress>
  <DomainObject.Predmet.OstaliListFormatedWithAdressOIB>
    <izvorni_sadrzaj>
      <item>Senka Stojanović, OIB 17115026622, Šćitarjevo 53, 10410 Šćitarjevo punomoćnica sudionika u postupku OBSCURA jednostavno društvo s ograničenom odgovornošću za usluge</item>
    </izvorni_sadrzaj>
    <derivirana_varijabla naziv="DomainObject.Predmet.OstaliListFormatedWithAdressOIB_1">
      <item>Senka Stojanović, OIB 17115026622, Šćitarjevo 53, 10410 Šćitarjevo punomoćnica sudionika u postupku OBSCURA jednostavno društvo s ograničenom odgovornošću za usluge</item>
    </derivirana_varijabla>
  </DomainObject.Predmet.OstaliListFormatedWithAdressOIB>
  <DomainObject.Predmet.OstaliListNazivFormated>
    <izvorni_sadrzaj>
      <item>Senka Stojanović</item>
    </izvorni_sadrzaj>
    <derivirana_varijabla naziv="DomainObject.Predmet.OstaliListNazivFormated_1">
      <item>Senka Stojanović</item>
    </derivirana_varijabla>
  </DomainObject.Predmet.OstaliListNazivFormated>
  <DomainObject.Predmet.OstaliListNazivFormatedOIB>
    <izvorni_sadrzaj>
      <item>Senka Stojanović, OIB 17115026622</item>
    </izvorni_sadrzaj>
    <derivirana_varijabla naziv="DomainObject.Predmet.OstaliListNazivFormatedOIB_1">
      <item>Senka Stojanović, OIB 17115026622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OBSCURA jednostavno društvo s ograničenom odgovornošću za usluge</izvorni_sadrzaj>
    <derivirana_varijabla naziv="DomainObject.Predmet.ProtustrankaIDrugi_1">OBSCURA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OBSCURA jednostavno društvo s ograničenom odgovornošću za usluge, OIB 75122208052, Trg Ante Starčevića 7, 10000 Zagreb</izvorni_sadrzaj>
    <derivirana_varijabla naziv="DomainObject.Predmet.ProtustrankaIDrugiAdressOIB_1">OBSCURA jednostavno društvo s ograničenom odgovornošću za usluge, OIB 75122208052, Trg Ante Starčevića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kolovoza 2018.</izvorni_sadrzaj>
    <derivirana_varijabla naziv="DomainObject.Predmet.OdlukaRjesenje.DatumDonosenjaOdluke_1">23. kolovoza 2018.</derivirana_varijabla>
  </DomainObject.Predmet.OdlukaRjesenje.DatumDonosenjaOdluke>
  <DomainObject.Predmet.OdlukaRjesenje.DatumPravomocnosti>
    <izvorni_sadrzaj>11. rujna 2018.</izvorni_sadrzaj>
    <derivirana_varijabla naziv="DomainObject.Predmet.OdlukaRjesenje.DatumPravomocnosti_1">11. rujna 2018.</derivirana_varijabla>
  </DomainObject.Predmet.OdlukaRjesenje.DatumPravomocnosti>
  <DomainObject.Predmet.OdlukaRjesenje.Oznaka>
    <izvorni_sadrzaj>St-5422/2016-22</izvorni_sadrzaj>
    <derivirana_varijabla naziv="DomainObject.Predmet.OdlukaRjesenje.Oznaka_1">St-5422/2016-22</derivirana_varijabla>
  </DomainObject.Predmet.OdlukaRjesenje.Oznaka>
  <DomainObject.Predmet.SudioniciListNaziv>
    <izvorni_sadrzaj>
      <item>FINA Regionalni centar Zagreb</item>
      <item>OBSCURA jednostavno društvo s ograničenom odgovornošću za usluge</item>
      <item>Senka Stojanović</item>
      <item>Senka Stojanović</item>
      <item>VJEROVNICI</item>
    </izvorni_sadrzaj>
    <derivirana_varijabla naziv="DomainObject.Predmet.SudioniciListNaziv_1">
      <item>FINA Regionalni centar Zagreb</item>
      <item>OBSCURA jednostavno društvo s ograničenom odgovornošću za usluge</item>
      <item>Senka Stojanović</item>
      <item>Senka Stojanović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OBSCURA jednostavno društvo s ograničenom odgovornošću za usluge, OIB 75122208052, Trg Ante Starčevića 7,10000 Zagreb</item>
      <item>Senka Stojanović, OIB 17115026622, Šćitarjevo 53,10410 Šćitarjevo</item>
      <item>Senka Stojanović, OIB 17115026622, Šćitarjevo 53,10410 Šćitarjevo</item>
      <item>VJEROVNICI</item>
    </izvorni_sadrzaj>
    <derivirana_varijabla naziv="DomainObject.Predmet.SudioniciListAdressOIB_1">
      <item>FINA Regionalni centar Zagreb, OIB 85821130368, Trg svibanjskih žrtava 1995. br. 1,10000 Zagreb</item>
      <item>OBSCURA jednostavno društvo s ograničenom odgovornošću za usluge, OIB 75122208052, Trg Ante Starčevića 7,10000 Zagreb</item>
      <item>Senka Stojanović, OIB 17115026622, Šćitarjevo 53,10410 Šćitarjevo</item>
      <item>Senka Stojanović, OIB 17115026622, Šćitarjevo 53,10410 Šćitarjevo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75122208052</item>
      <item>, OIB 17115026622</item>
      <item>, OIB 17115026622</item>
      <item>, OIB null</item>
    </izvorni_sadrzaj>
    <derivirana_varijabla naziv="DomainObject.Predmet.SudioniciListNazivOIB_1">
      <item>, OIB 85821130368</item>
      <item>, OIB 75122208052</item>
      <item>, OIB 17115026622</item>
      <item>, OIB 17115026622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262</properties:Words>
  <properties:Characters>1353</properties:Characters>
  <properties:Lines>43</properties:Lines>
  <properties:Paragraphs>17</properties:Paragraphs>
  <properties:TotalTime>81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2016-07-20T12:27:00Z</dcterms:created>
  <dc:creator>nmarkovic</dc:creator>
  <cp:lastModifiedBy>Valentina Gabud</cp:lastModifiedBy>
  <cp:lastPrinted>2018-09-28T08:40:00Z</cp:lastPrinted>
  <dcterms:modified xmlns:xsi="http://www.w3.org/2001/XMLSchema-instance" xsi:type="dcterms:W3CDTF">2018-09-28T08:40:00Z</dcterms:modified>
  <cp:revision>32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(6. zaključak - nalog Fini prenijeti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