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c4b1" w14:paraId="839c4b1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401B4E" w:rsidP="00401B4E" w:rsidR="00401B4E" w:rsidRPr="00D635E3">
      <w:pPr>
        <w:jc w:val="right"/>
        <w:rPr>
          <w:b/>
          <w:sz w:val="22"/>
          <w:szCs w:val="22"/>
        </w:rPr>
      </w:pPr>
      <w:r w:rsidRPr="00D635E3">
        <w:rPr>
          <w:b/>
          <w:sz w:val="22"/>
          <w:szCs w:val="22"/>
        </w:rPr>
        <w:t xml:space="preserve">Posl. br.6-St. </w:t>
      </w:r>
      <w:r w:rsidR="00DA33B1">
        <w:rPr>
          <w:b/>
          <w:sz w:val="22"/>
          <w:szCs w:val="22"/>
        </w:rPr>
        <w:t>877</w:t>
      </w:r>
      <w:r w:rsidRPr="00D635E3">
        <w:rPr>
          <w:b/>
          <w:sz w:val="22"/>
          <w:szCs w:val="22"/>
        </w:rPr>
        <w:t>/2016-</w:t>
      </w:r>
      <w:r w:rsidR="00F94472">
        <w:rPr>
          <w:b/>
          <w:sz w:val="22"/>
          <w:szCs w:val="22"/>
        </w:rPr>
        <w:t>106</w:t>
      </w:r>
    </w:p>
    <w:p w:rsidRDefault="00401B4E" w:rsidP="00401B4E" w:rsidR="00401B4E" w:rsidRPr="004E4469">
      <w:pPr>
        <w:jc w:val="right"/>
        <w:rPr>
          <w:b/>
          <w:sz w:val="16"/>
          <w:szCs w:val="16"/>
        </w:rPr>
      </w:pPr>
    </w:p>
    <w:p w:rsidRDefault="00401B4E" w:rsidP="00401B4E" w:rsidR="00401B4E">
      <w:pPr>
        <w:jc w:val="center"/>
        <w:rPr>
          <w:b/>
          <w:sz w:val="16"/>
          <w:szCs w:val="16"/>
        </w:rPr>
      </w:pPr>
    </w:p>
    <w:p w:rsidRDefault="00401B4E" w:rsidP="00401B4E" w:rsidR="00401B4E" w:rsidRPr="004E4469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401B4E" w:rsidP="00401B4E" w:rsidR="00401B4E" w:rsidRPr="00E16BCD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</w:p>
    <w:p w:rsidRDefault="00401B4E" w:rsidP="00401B4E" w:rsidR="00401B4E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</w:t>
      </w:r>
      <w:r w:rsidR="006E1714" w:rsidRPr="006E1714">
        <w:rPr>
          <w:sz w:val="22"/>
          <w:szCs w:val="22"/>
        </w:rPr>
        <w:t xml:space="preserve">postupku naknadne diobe stečajne mase dužnika </w:t>
      </w:r>
      <w:r w:rsidR="008F3B5E" w:rsidRPr="008F3B5E">
        <w:rPr>
          <w:sz w:val="22"/>
          <w:szCs w:val="22"/>
          <w:lang w:val="en-AU"/>
        </w:rPr>
        <w:t xml:space="preserve">ARX MARIS d.o.o. za usluge, "u stečaju" Brsečine, Uz Jaz 6, </w:t>
      </w:r>
      <w:r w:rsidR="008F3B5E" w:rsidRPr="008F3B5E">
        <w:rPr>
          <w:sz w:val="22"/>
          <w:szCs w:val="22"/>
        </w:rPr>
        <w:t>MBS: 090015964</w:t>
      </w:r>
      <w:r w:rsidR="008F3B5E" w:rsidRPr="008F3B5E">
        <w:rPr>
          <w:sz w:val="22"/>
          <w:szCs w:val="22"/>
          <w:lang w:val="en-AU"/>
        </w:rPr>
        <w:t>, OIB: 02704846729</w:t>
      </w:r>
      <w:r w:rsidR="008F3B5E" w:rsidRPr="008F3B5E">
        <w:rPr>
          <w:sz w:val="22"/>
          <w:szCs w:val="22"/>
        </w:rPr>
        <w:t>, zastupano po stečajnom upravitelju Stjepanu Loviću iz Zagreba, izvan ročišta</w:t>
      </w:r>
      <w:r w:rsidRPr="00DC6FD1">
        <w:rPr>
          <w:sz w:val="22"/>
          <w:szCs w:val="22"/>
        </w:rPr>
        <w:t xml:space="preserve">, dana </w:t>
      </w:r>
      <w:r w:rsidR="008F3B5E">
        <w:rPr>
          <w:sz w:val="22"/>
          <w:szCs w:val="22"/>
        </w:rPr>
        <w:t>29</w:t>
      </w:r>
      <w:r w:rsidRPr="00DC6FD1">
        <w:rPr>
          <w:sz w:val="22"/>
          <w:szCs w:val="22"/>
        </w:rPr>
        <w:t xml:space="preserve">. </w:t>
      </w:r>
      <w:r w:rsidR="008F3B5E">
        <w:rPr>
          <w:sz w:val="22"/>
          <w:szCs w:val="22"/>
        </w:rPr>
        <w:t>kolovoza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FF0485" w:rsidR="00FF0485" w:rsidRPr="006911AB">
      <w:pPr>
        <w:jc w:val="both"/>
        <w:rPr>
          <w:sz w:val="22"/>
          <w:szCs w:val="22"/>
        </w:rPr>
      </w:pPr>
    </w:p>
    <w:p w:rsidRDefault="00401B4E" w:rsidR="00401B4E">
      <w:pPr>
        <w:jc w:val="center"/>
        <w:rPr>
          <w:b/>
          <w:sz w:val="22"/>
          <w:szCs w:val="22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8F3B5E">
        <w:rPr>
          <w:sz w:val="22"/>
          <w:szCs w:val="22"/>
        </w:rPr>
        <w:t>IVAN PARAĆ</w:t>
      </w:r>
      <w:r w:rsidR="009529F4">
        <w:rPr>
          <w:sz w:val="22"/>
          <w:szCs w:val="22"/>
        </w:rPr>
        <w:t xml:space="preserve">, Zagreb, </w:t>
      </w:r>
      <w:r w:rsidR="008F3B5E">
        <w:rPr>
          <w:sz w:val="22"/>
          <w:szCs w:val="22"/>
        </w:rPr>
        <w:t>Gorna Kovačića 6,</w:t>
      </w:r>
      <w:r w:rsidR="009529F4">
        <w:rPr>
          <w:sz w:val="22"/>
          <w:szCs w:val="22"/>
        </w:rPr>
        <w:t xml:space="preserve"> OIB: </w:t>
      </w:r>
      <w:r w:rsidR="0063558F">
        <w:rPr>
          <w:sz w:val="22"/>
          <w:szCs w:val="22"/>
        </w:rPr>
        <w:t>40178737203</w:t>
      </w:r>
      <w:r w:rsidR="008F4AEA">
        <w:rPr>
          <w:sz w:val="22"/>
          <w:szCs w:val="22"/>
        </w:rPr>
        <w:t>,</w:t>
      </w:r>
      <w:r w:rsidR="00EE6C6F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oznake:</w:t>
      </w:r>
    </w:p>
    <w:p w:rsidRDefault="0063558F" w:rsidP="0063558F" w:rsidR="0063558F" w:rsidRPr="0063558F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3558F">
        <w:rPr>
          <w:sz w:val="22"/>
          <w:szCs w:val="22"/>
        </w:rPr>
        <w:t>kat. čestice zgr. 33/1 magazin 108 m2</w:t>
      </w:r>
    </w:p>
    <w:p w:rsidRDefault="0063558F" w:rsidP="0063558F" w:rsidR="0063558F" w:rsidRPr="0063558F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3558F">
        <w:rPr>
          <w:sz w:val="22"/>
          <w:szCs w:val="22"/>
        </w:rPr>
        <w:t>kat. čestice 88 vrt 201 m2</w:t>
      </w:r>
    </w:p>
    <w:p w:rsidRDefault="00AA3589" w:rsidP="0063558F" w:rsidR="008E7E8C" w:rsidRPr="0063558F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sve z.ul. 245 k.o.Brsečine</w:t>
      </w:r>
      <w:r w:rsidR="00C83DFC" w:rsidRPr="0063558F">
        <w:rPr>
          <w:sz w:val="22"/>
          <w:szCs w:val="22"/>
        </w:rPr>
        <w:t>;</w:t>
      </w:r>
    </w:p>
    <w:p w:rsidRDefault="007B56B7" w:rsidP="008E7E8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63558F">
        <w:rPr>
          <w:sz w:val="22"/>
          <w:szCs w:val="22"/>
        </w:rPr>
        <w:t>skupni</w:t>
      </w:r>
      <w:r w:rsidR="007975A3">
        <w:rPr>
          <w:sz w:val="22"/>
          <w:szCs w:val="22"/>
        </w:rPr>
        <w:t xml:space="preserve"> predmet prodaje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AA3589">
        <w:rPr>
          <w:sz w:val="22"/>
          <w:szCs w:val="22"/>
        </w:rPr>
        <w:t>6083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F440F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AA3589" w:rsidRPr="00AA3589">
        <w:rPr>
          <w:sz w:val="22"/>
          <w:szCs w:val="22"/>
        </w:rPr>
        <w:t>IVAN PARAĆ, Zagreb, Gorna Kovačića 6, OIB: 40178737203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1A5CE1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652EA6">
        <w:rPr>
          <w:sz w:val="22"/>
          <w:szCs w:val="22"/>
        </w:rPr>
        <w:t>4.215</w:t>
      </w:r>
      <w:r w:rsidR="007F3474">
        <w:rPr>
          <w:sz w:val="22"/>
          <w:szCs w:val="22"/>
        </w:rPr>
        <w:t>.</w:t>
      </w:r>
      <w:r w:rsidR="007729E2">
        <w:rPr>
          <w:sz w:val="22"/>
          <w:szCs w:val="22"/>
        </w:rPr>
        <w:t>00</w:t>
      </w:r>
      <w:r w:rsidR="00FE72C6">
        <w:rPr>
          <w:sz w:val="22"/>
          <w:szCs w:val="22"/>
        </w:rPr>
        <w:t>0</w:t>
      </w:r>
      <w:r w:rsidR="007F3474">
        <w:rPr>
          <w:sz w:val="22"/>
          <w:szCs w:val="22"/>
        </w:rPr>
        <w:t>,</w:t>
      </w:r>
      <w:r w:rsidR="008F4AEA">
        <w:rPr>
          <w:sz w:val="22"/>
          <w:szCs w:val="22"/>
        </w:rPr>
        <w:t xml:space="preserve">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652EA6">
        <w:rPr>
          <w:sz w:val="22"/>
          <w:szCs w:val="22"/>
        </w:rPr>
        <w:t>četiri-milijuna-dvije-stoine-petnaest</w:t>
      </w:r>
      <w:r w:rsidR="007F3474">
        <w:rPr>
          <w:sz w:val="22"/>
          <w:szCs w:val="22"/>
        </w:rPr>
        <w:t>-tisuća</w:t>
      </w:r>
      <w:r w:rsidR="007729E2">
        <w:rPr>
          <w:sz w:val="22"/>
          <w:szCs w:val="22"/>
        </w:rPr>
        <w:t xml:space="preserve"> k</w:t>
      </w:r>
      <w:r w:rsidR="00142C4A">
        <w:rPr>
          <w:sz w:val="22"/>
          <w:szCs w:val="22"/>
        </w:rPr>
        <w:t>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 xml:space="preserve">: HR1123900011300028787 </w:t>
      </w:r>
      <w:r w:rsidR="006F0396">
        <w:rPr>
          <w:sz w:val="22"/>
          <w:szCs w:val="22"/>
        </w:rPr>
        <w:t>pod "</w:t>
      </w:r>
      <w:r w:rsidR="00F237F9">
        <w:rPr>
          <w:sz w:val="22"/>
          <w:szCs w:val="22"/>
        </w:rPr>
        <w:t>poziv na broj</w:t>
      </w:r>
      <w:r w:rsidR="006F0396">
        <w:rPr>
          <w:sz w:val="22"/>
          <w:szCs w:val="22"/>
        </w:rPr>
        <w:t xml:space="preserve">" (PNB) kao podatak prvi (P1) upisati </w:t>
      </w:r>
      <w:r w:rsidR="005779A7">
        <w:rPr>
          <w:sz w:val="22"/>
          <w:szCs w:val="22"/>
        </w:rPr>
        <w:t>93866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</w:t>
      </w:r>
      <w:r w:rsidR="00DE45D6">
        <w:rPr>
          <w:sz w:val="22"/>
          <w:szCs w:val="22"/>
        </w:rPr>
        <w:t xml:space="preserve">(P2) </w:t>
      </w:r>
      <w:r w:rsidR="00610E19">
        <w:rPr>
          <w:sz w:val="22"/>
          <w:szCs w:val="22"/>
        </w:rPr>
        <w:t xml:space="preserve">broj </w:t>
      </w:r>
      <w:r w:rsidR="00EB7C39">
        <w:rPr>
          <w:sz w:val="22"/>
          <w:szCs w:val="22"/>
        </w:rPr>
        <w:t>odvojen crticom (-)</w:t>
      </w:r>
      <w:r w:rsidR="00610E19">
        <w:rPr>
          <w:sz w:val="22"/>
          <w:szCs w:val="22"/>
        </w:rPr>
        <w:t xml:space="preserve"> </w:t>
      </w:r>
      <w:r w:rsidR="00540F16">
        <w:rPr>
          <w:sz w:val="22"/>
          <w:szCs w:val="22"/>
        </w:rPr>
        <w:t>43656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0D11CA">
        <w:rPr>
          <w:sz w:val="22"/>
          <w:szCs w:val="22"/>
        </w:rPr>
        <w:t xml:space="preserve">te navesti </w:t>
      </w:r>
      <w:r w:rsidRPr="000A7794">
        <w:rPr>
          <w:sz w:val="22"/>
          <w:szCs w:val="22"/>
        </w:rPr>
        <w:t>opis plaćanja uplata cijene za St-</w:t>
      </w:r>
      <w:r w:rsidR="00EC7EC3">
        <w:rPr>
          <w:sz w:val="22"/>
          <w:szCs w:val="22"/>
        </w:rPr>
        <w:t>877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451609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 i nakon što ovo rješenje postane pravomoćno.</w:t>
      </w:r>
    </w:p>
    <w:p w:rsidRDefault="00F440F7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Prilikom plaćanja</w:t>
      </w:r>
      <w:r w:rsidR="00CD757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kupovnine na navedeni račun potrebno je da uplatitelj u polje 71A na SWIFT-u ili na obrascu naloga za plaćanje u polje </w:t>
      </w:r>
      <w:r w:rsidR="00D831FB">
        <w:rPr>
          <w:sz w:val="22"/>
          <w:szCs w:val="22"/>
        </w:rPr>
        <w:t>"</w:t>
      </w:r>
      <w:r>
        <w:rPr>
          <w:sz w:val="22"/>
          <w:szCs w:val="22"/>
        </w:rPr>
        <w:t>Opcija troška"</w:t>
      </w:r>
      <w:r w:rsidR="00D831FB">
        <w:rPr>
          <w:sz w:val="22"/>
          <w:szCs w:val="22"/>
        </w:rPr>
        <w:t xml:space="preserve"> </w:t>
      </w:r>
      <w:r>
        <w:rPr>
          <w:sz w:val="22"/>
          <w:szCs w:val="22"/>
        </w:rPr>
        <w:t>nazna</w:t>
      </w:r>
      <w:r w:rsidR="00D831FB">
        <w:rPr>
          <w:sz w:val="22"/>
          <w:szCs w:val="22"/>
        </w:rPr>
        <w:t>čiti</w:t>
      </w:r>
      <w:r>
        <w:rPr>
          <w:sz w:val="22"/>
          <w:szCs w:val="22"/>
        </w:rPr>
        <w:t xml:space="preserve"> opciju "OUR".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93458F">
        <w:rPr>
          <w:sz w:val="22"/>
          <w:szCs w:val="22"/>
        </w:rPr>
        <w:t>382</w:t>
      </w:r>
      <w:r w:rsidR="00CE2C9A">
        <w:rPr>
          <w:sz w:val="22"/>
          <w:szCs w:val="22"/>
        </w:rPr>
        <w:t>.</w:t>
      </w:r>
      <w:r w:rsidR="0093458F">
        <w:rPr>
          <w:sz w:val="22"/>
          <w:szCs w:val="22"/>
        </w:rPr>
        <w:t>5</w:t>
      </w:r>
      <w:r w:rsidR="001C6B36">
        <w:rPr>
          <w:sz w:val="22"/>
          <w:szCs w:val="22"/>
        </w:rPr>
        <w:t>00</w:t>
      </w:r>
      <w:r w:rsidR="00CE2C9A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5D1717">
        <w:rPr>
          <w:sz w:val="22"/>
          <w:szCs w:val="22"/>
        </w:rPr>
        <w:t>(</w:t>
      </w:r>
      <w:r w:rsidR="0093458F">
        <w:rPr>
          <w:sz w:val="22"/>
          <w:szCs w:val="22"/>
        </w:rPr>
        <w:t>tri-stotine-osamdeset-dvije-tisuće-pet-stotina</w:t>
      </w:r>
      <w:r w:rsidR="001C6B36">
        <w:rPr>
          <w:sz w:val="22"/>
          <w:szCs w:val="22"/>
        </w:rPr>
        <w:t xml:space="preserve"> kuna)</w:t>
      </w:r>
      <w:r w:rsidR="005D1717">
        <w:rPr>
          <w:sz w:val="22"/>
          <w:szCs w:val="22"/>
        </w:rPr>
        <w:t xml:space="preserve"> </w:t>
      </w:r>
      <w:r>
        <w:rPr>
          <w:sz w:val="22"/>
          <w:szCs w:val="22"/>
        </w:rPr>
        <w:t>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8F1D4E" w:rsidR="008F1D4E" w:rsidRPr="008F1D4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8F1D4E" w:rsidRPr="008F1D4E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91329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3291" w:rsidRPr="00913291">
        <w:rPr>
          <w:sz w:val="22"/>
          <w:szCs w:val="22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>, zemljišnoknjižni odjel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667B5A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B243F2" w:rsidRPr="00B243F2">
        <w:rPr>
          <w:sz w:val="22"/>
          <w:szCs w:val="22"/>
        </w:rPr>
        <w:t xml:space="preserve">ovog suda posl.br. </w:t>
      </w:r>
      <w:r w:rsidR="0042756A" w:rsidRPr="0042756A">
        <w:rPr>
          <w:sz w:val="22"/>
          <w:szCs w:val="22"/>
        </w:rPr>
        <w:t>St-877/2016-11 od 25. ožujka 2016. godine određen je nastavak postupka radi naknadne diobe stečajne mase</w:t>
      </w:r>
      <w:r w:rsidRPr="000A7794">
        <w:rPr>
          <w:sz w:val="22"/>
          <w:szCs w:val="22"/>
        </w:rPr>
        <w:t xml:space="preserve">. U stečajnoj masi nalazi se </w:t>
      </w:r>
      <w:r w:rsidR="00667B5A">
        <w:rPr>
          <w:sz w:val="22"/>
          <w:szCs w:val="22"/>
        </w:rPr>
        <w:t xml:space="preserve">imovina </w:t>
      </w:r>
      <w:r w:rsidRPr="000A7794">
        <w:rPr>
          <w:sz w:val="22"/>
          <w:szCs w:val="22"/>
        </w:rPr>
        <w:t xml:space="preserve">pobliže opisana u točki I. izreke ovog rješenja, </w:t>
      </w:r>
      <w:r w:rsidR="00667B5A">
        <w:rPr>
          <w:sz w:val="22"/>
          <w:szCs w:val="22"/>
        </w:rPr>
        <w:t>bez</w:t>
      </w:r>
      <w:r w:rsidRPr="000A7794">
        <w:rPr>
          <w:sz w:val="22"/>
          <w:szCs w:val="22"/>
        </w:rPr>
        <w:t xml:space="preserve"> tereta</w:t>
      </w:r>
      <w:r w:rsidR="00667B5A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0F4DDE" w:rsidRPr="000F4DDE">
        <w:rPr>
          <w:sz w:val="22"/>
          <w:szCs w:val="22"/>
        </w:rPr>
        <w:t>St-</w:t>
      </w:r>
      <w:r w:rsidR="00667B5A">
        <w:rPr>
          <w:sz w:val="22"/>
          <w:szCs w:val="22"/>
        </w:rPr>
        <w:t>877</w:t>
      </w:r>
      <w:r w:rsidR="000F4DDE" w:rsidRPr="000F4DDE">
        <w:rPr>
          <w:sz w:val="22"/>
          <w:szCs w:val="22"/>
        </w:rPr>
        <w:t>/2016-</w:t>
      </w:r>
      <w:r w:rsidR="00667B5A">
        <w:rPr>
          <w:sz w:val="22"/>
          <w:szCs w:val="22"/>
        </w:rPr>
        <w:t>87</w:t>
      </w:r>
      <w:r w:rsidR="000F4DDE" w:rsidRPr="000F4DDE">
        <w:rPr>
          <w:sz w:val="22"/>
          <w:szCs w:val="22"/>
        </w:rPr>
        <w:t xml:space="preserve"> od </w:t>
      </w:r>
      <w:r w:rsidR="0088181D" w:rsidRPr="0088181D">
        <w:rPr>
          <w:sz w:val="22"/>
          <w:szCs w:val="22"/>
        </w:rPr>
        <w:t xml:space="preserve">21. veljače  2018.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8181D">
        <w:rPr>
          <w:sz w:val="22"/>
          <w:szCs w:val="22"/>
        </w:rPr>
        <w:t>877</w:t>
      </w:r>
      <w:r w:rsidR="00C44F9A" w:rsidRPr="00C44F9A">
        <w:rPr>
          <w:sz w:val="22"/>
          <w:szCs w:val="22"/>
        </w:rPr>
        <w:t>/201</w:t>
      </w:r>
      <w:r w:rsidR="005E78C0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>-</w:t>
      </w:r>
      <w:r w:rsidR="0088181D">
        <w:rPr>
          <w:sz w:val="22"/>
          <w:szCs w:val="22"/>
        </w:rPr>
        <w:t>94</w:t>
      </w:r>
      <w:r w:rsidR="00C44F9A" w:rsidRPr="00C44F9A">
        <w:rPr>
          <w:sz w:val="22"/>
          <w:szCs w:val="22"/>
        </w:rPr>
        <w:t xml:space="preserve"> od </w:t>
      </w:r>
      <w:r w:rsidR="0088181D" w:rsidRPr="0088181D">
        <w:rPr>
          <w:sz w:val="22"/>
          <w:szCs w:val="22"/>
        </w:rPr>
        <w:t xml:space="preserve">3. svibnja  2018.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2E5175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885139">
        <w:rPr>
          <w:sz w:val="22"/>
          <w:szCs w:val="22"/>
        </w:rPr>
        <w:t>835-552</w:t>
      </w:r>
      <w:r w:rsidR="00100D9A" w:rsidRPr="00650607">
        <w:rPr>
          <w:sz w:val="22"/>
          <w:szCs w:val="22"/>
        </w:rPr>
        <w:t xml:space="preserve">) </w:t>
      </w:r>
      <w:r w:rsidR="00F61CF8">
        <w:rPr>
          <w:sz w:val="22"/>
          <w:szCs w:val="22"/>
        </w:rPr>
        <w:t xml:space="preserve">nadmetanje je </w:t>
      </w:r>
      <w:r w:rsidR="005566D8">
        <w:rPr>
          <w:sz w:val="22"/>
          <w:szCs w:val="22"/>
        </w:rPr>
        <w:t>počel</w:t>
      </w:r>
      <w:r w:rsidR="00F61CF8">
        <w:rPr>
          <w:sz w:val="22"/>
          <w:szCs w:val="22"/>
        </w:rPr>
        <w:t>o</w:t>
      </w:r>
      <w:r w:rsidR="005566D8">
        <w:rPr>
          <w:sz w:val="22"/>
          <w:szCs w:val="22"/>
        </w:rPr>
        <w:t xml:space="preserve"> </w:t>
      </w:r>
      <w:r w:rsidR="00885139">
        <w:rPr>
          <w:sz w:val="22"/>
          <w:szCs w:val="22"/>
        </w:rPr>
        <w:t>7</w:t>
      </w:r>
      <w:r w:rsidR="00F61CF8">
        <w:rPr>
          <w:sz w:val="22"/>
          <w:szCs w:val="22"/>
        </w:rPr>
        <w:t xml:space="preserve">. </w:t>
      </w:r>
      <w:r w:rsidR="00885139">
        <w:rPr>
          <w:sz w:val="22"/>
          <w:szCs w:val="22"/>
        </w:rPr>
        <w:t>kolovoza</w:t>
      </w:r>
      <w:r w:rsidR="00F61CF8">
        <w:rPr>
          <w:sz w:val="22"/>
          <w:szCs w:val="22"/>
        </w:rPr>
        <w:t xml:space="preserve"> 2018. </w:t>
      </w:r>
      <w:r w:rsidR="00386310" w:rsidRPr="00650607">
        <w:rPr>
          <w:sz w:val="22"/>
          <w:szCs w:val="22"/>
        </w:rPr>
        <w:t xml:space="preserve">godine u </w:t>
      </w:r>
      <w:r w:rsidR="00F61CF8">
        <w:rPr>
          <w:sz w:val="22"/>
          <w:szCs w:val="22"/>
        </w:rPr>
        <w:t>00</w:t>
      </w:r>
      <w:r w:rsidR="00386310" w:rsidRPr="00650607">
        <w:rPr>
          <w:sz w:val="22"/>
          <w:szCs w:val="22"/>
        </w:rPr>
        <w:t xml:space="preserve">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E47725">
        <w:rPr>
          <w:sz w:val="22"/>
          <w:szCs w:val="22"/>
        </w:rPr>
        <w:t xml:space="preserve"> </w:t>
      </w:r>
      <w:r w:rsidR="00CD535B">
        <w:rPr>
          <w:sz w:val="22"/>
          <w:szCs w:val="22"/>
        </w:rPr>
        <w:t xml:space="preserve">Ivanu Paraću, Zagreb, SAGRADA MANAGEMENT d.o.o., Dubrovnik, Branaka Dabrović, Dubrovnik, Gordan Marlot, Melbourne, Ron Daniel, </w:t>
      </w:r>
      <w:r w:rsidR="002E5175">
        <w:rPr>
          <w:sz w:val="22"/>
          <w:szCs w:val="22"/>
        </w:rPr>
        <w:t>Izrael, GRAVOSA d.o.o.</w:t>
      </w:r>
      <w:r w:rsidR="008E019B">
        <w:rPr>
          <w:sz w:val="22"/>
          <w:szCs w:val="22"/>
        </w:rPr>
        <w:t>, Dubrovnik.</w:t>
      </w:r>
      <w:r w:rsidR="00B032AA">
        <w:rPr>
          <w:sz w:val="22"/>
          <w:szCs w:val="22"/>
        </w:rPr>
        <w:t xml:space="preserve"> </w:t>
      </w:r>
      <w:r w:rsidR="005566D8">
        <w:rPr>
          <w:sz w:val="22"/>
          <w:szCs w:val="22"/>
        </w:rPr>
        <w:t xml:space="preserve">Na </w:t>
      </w:r>
      <w:r w:rsidR="00C9671F" w:rsidRPr="00650607">
        <w:rPr>
          <w:sz w:val="22"/>
          <w:szCs w:val="22"/>
        </w:rPr>
        <w:t>elektroničkoj javnoj dražbi</w:t>
      </w:r>
      <w:r w:rsidR="005566D8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 xml:space="preserve">zaključenoj </w:t>
      </w:r>
      <w:r w:rsidR="00EA07D3">
        <w:rPr>
          <w:sz w:val="22"/>
          <w:szCs w:val="22"/>
        </w:rPr>
        <w:t>2</w:t>
      </w:r>
      <w:r w:rsidR="00885139">
        <w:rPr>
          <w:sz w:val="22"/>
          <w:szCs w:val="22"/>
        </w:rPr>
        <w:t>1</w:t>
      </w:r>
      <w:r w:rsidR="007C4705" w:rsidRPr="00650607">
        <w:rPr>
          <w:sz w:val="22"/>
          <w:szCs w:val="22"/>
        </w:rPr>
        <w:t xml:space="preserve">. </w:t>
      </w:r>
      <w:r w:rsidR="00885139">
        <w:rPr>
          <w:sz w:val="22"/>
          <w:szCs w:val="22"/>
        </w:rPr>
        <w:t>kolovoza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7E1E24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CD7713">
        <w:rPr>
          <w:sz w:val="22"/>
          <w:szCs w:val="22"/>
        </w:rPr>
        <w:t>4.215.000</w:t>
      </w:r>
      <w:r w:rsidR="008438BA">
        <w:rPr>
          <w:sz w:val="22"/>
          <w:szCs w:val="22"/>
        </w:rPr>
        <w:t>,00</w:t>
      </w:r>
      <w:r w:rsidR="005F6AF4">
        <w:rPr>
          <w:sz w:val="22"/>
          <w:szCs w:val="22"/>
        </w:rPr>
        <w:t xml:space="preserve"> kuna stavi</w:t>
      </w:r>
      <w:r w:rsidR="00EA07D3">
        <w:rPr>
          <w:sz w:val="22"/>
          <w:szCs w:val="22"/>
        </w:rPr>
        <w:t xml:space="preserve">o je </w:t>
      </w:r>
      <w:r w:rsidR="00CD7713">
        <w:rPr>
          <w:sz w:val="22"/>
          <w:szCs w:val="22"/>
        </w:rPr>
        <w:t>Ivan Parać</w:t>
      </w:r>
      <w:r w:rsidR="007E1E24" w:rsidRPr="007E1E24">
        <w:rPr>
          <w:sz w:val="22"/>
          <w:szCs w:val="22"/>
        </w:rPr>
        <w:t>, Zagreb</w:t>
      </w:r>
      <w:r w:rsidR="00EA07D3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FC6105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</w:t>
      </w:r>
      <w:r w:rsidR="002E5BD7" w:rsidRPr="002E5BD7">
        <w:rPr>
          <w:sz w:val="22"/>
          <w:szCs w:val="22"/>
        </w:rPr>
        <w:t>(NN 112/12, 25/13, 93/14, 55/16, 73/17, dalje u tekstu: OZ)</w:t>
      </w:r>
      <w:r w:rsidR="002E5BD7">
        <w:rPr>
          <w:sz w:val="22"/>
          <w:szCs w:val="22"/>
        </w:rPr>
        <w:t xml:space="preserve"> </w:t>
      </w:r>
      <w:r w:rsidRPr="00CC1331">
        <w:rPr>
          <w:sz w:val="22"/>
          <w:szCs w:val="22"/>
        </w:rPr>
        <w:t xml:space="preserve">koji se u ovom postupku na temelju čl. 247. Stečajnog zakona (NN 71/15, </w:t>
      </w:r>
      <w:r w:rsidR="002E5BD7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F23378">
        <w:rPr>
          <w:sz w:val="22"/>
          <w:szCs w:val="22"/>
        </w:rPr>
        <w:t>3</w:t>
      </w:r>
      <w:r w:rsidR="00375500" w:rsidRPr="00CC1331">
        <w:rPr>
          <w:sz w:val="22"/>
          <w:szCs w:val="22"/>
        </w:rPr>
        <w:t>.</w:t>
      </w:r>
      <w:r w:rsidR="00E764C9" w:rsidRPr="00CC1331">
        <w:rPr>
          <w:sz w:val="22"/>
          <w:szCs w:val="22"/>
        </w:rPr>
        <w:t xml:space="preserve"> st. </w:t>
      </w:r>
      <w:r w:rsidR="00F23378">
        <w:rPr>
          <w:sz w:val="22"/>
          <w:szCs w:val="22"/>
        </w:rPr>
        <w:t>6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</w:t>
      </w:r>
      <w:r w:rsidR="00F23378">
        <w:rPr>
          <w:sz w:val="22"/>
          <w:szCs w:val="22"/>
        </w:rPr>
        <w:t>u oglasiti nevažećom i dosuditi imovinu kupcima koji su</w:t>
      </w:r>
      <w:r w:rsidR="00FC6105">
        <w:rPr>
          <w:sz w:val="22"/>
          <w:szCs w:val="22"/>
        </w:rPr>
        <w:t xml:space="preserve"> </w:t>
      </w:r>
      <w:r w:rsidR="00F23378">
        <w:rPr>
          <w:sz w:val="22"/>
          <w:szCs w:val="22"/>
        </w:rPr>
        <w:t xml:space="preserve">ponudili nižu cijenu redom prema </w:t>
      </w:r>
      <w:r w:rsidR="00FC6105">
        <w:rPr>
          <w:sz w:val="22"/>
          <w:szCs w:val="22"/>
        </w:rPr>
        <w:t>veličini cijene koju su ponudili. Sukladno</w:t>
      </w:r>
      <w:r w:rsidR="0097368B" w:rsidRPr="00CC1331">
        <w:rPr>
          <w:sz w:val="22"/>
          <w:szCs w:val="22"/>
        </w:rPr>
        <w:t xml:space="preserve">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U Dubrovniku,</w:t>
      </w:r>
      <w:r w:rsidR="00B032AA">
        <w:rPr>
          <w:b/>
          <w:sz w:val="22"/>
          <w:szCs w:val="22"/>
        </w:rPr>
        <w:t xml:space="preserve"> </w:t>
      </w:r>
      <w:r w:rsidR="00F661F8">
        <w:rPr>
          <w:b/>
          <w:sz w:val="22"/>
          <w:szCs w:val="22"/>
        </w:rPr>
        <w:t>29</w:t>
      </w:r>
      <w:r>
        <w:rPr>
          <w:b/>
          <w:sz w:val="22"/>
          <w:szCs w:val="22"/>
        </w:rPr>
        <w:t xml:space="preserve">. </w:t>
      </w:r>
      <w:r w:rsidR="00F661F8">
        <w:rPr>
          <w:b/>
          <w:sz w:val="22"/>
          <w:szCs w:val="22"/>
        </w:rPr>
        <w:t>kolovoza</w:t>
      </w:r>
      <w:r w:rsidR="0051282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512827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D061DB" w:rsidR="00D061DB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D061DB">
      <w:pPr>
        <w:jc w:val="both"/>
        <w:rPr>
          <w:b/>
          <w:sz w:val="22"/>
          <w:szCs w:val="22"/>
        </w:rPr>
      </w:pPr>
      <w:r w:rsidRPr="00D061DB">
        <w:rPr>
          <w:b/>
          <w:sz w:val="22"/>
          <w:szCs w:val="22"/>
        </w:rPr>
        <w:t xml:space="preserve">DN-a </w:t>
      </w:r>
      <w:r w:rsidRPr="00D061DB">
        <w:rPr>
          <w:sz w:val="22"/>
          <w:szCs w:val="22"/>
        </w:rPr>
        <w:t>(</w:t>
      </w:r>
      <w:r w:rsidR="00F661F8">
        <w:rPr>
          <w:sz w:val="22"/>
          <w:szCs w:val="22"/>
        </w:rPr>
        <w:t>29</w:t>
      </w:r>
      <w:r w:rsidR="00E91295" w:rsidRPr="00D061DB">
        <w:rPr>
          <w:sz w:val="22"/>
          <w:szCs w:val="22"/>
        </w:rPr>
        <w:t>.</w:t>
      </w:r>
      <w:r w:rsidR="00512827">
        <w:rPr>
          <w:sz w:val="22"/>
          <w:szCs w:val="22"/>
        </w:rPr>
        <w:t>04</w:t>
      </w:r>
      <w:r w:rsidR="00962466" w:rsidRPr="00D061DB">
        <w:rPr>
          <w:sz w:val="22"/>
          <w:szCs w:val="22"/>
        </w:rPr>
        <w:t>.201</w:t>
      </w:r>
      <w:r w:rsidR="00512827">
        <w:rPr>
          <w:sz w:val="22"/>
          <w:szCs w:val="22"/>
        </w:rPr>
        <w:t>8</w:t>
      </w:r>
      <w:r w:rsidRPr="00D061DB">
        <w:rPr>
          <w:sz w:val="22"/>
          <w:szCs w:val="22"/>
        </w:rPr>
        <w:t>.g.)</w:t>
      </w:r>
      <w:r w:rsidRPr="00D061DB">
        <w:rPr>
          <w:b/>
          <w:sz w:val="22"/>
          <w:szCs w:val="22"/>
        </w:rPr>
        <w:t>:</w:t>
      </w:r>
    </w:p>
    <w:p w:rsidRDefault="00FF0485" w:rsidP="003D7AAA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stečajnom upravitelju, </w:t>
      </w:r>
      <w:r w:rsidR="00F55308" w:rsidRPr="00D061DB">
        <w:rPr>
          <w:sz w:val="22"/>
          <w:szCs w:val="22"/>
        </w:rPr>
        <w:t>putem e oglasne ploče,</w:t>
      </w:r>
    </w:p>
    <w:p w:rsidRDefault="009839AE" w:rsidP="002745B0" w:rsidR="006174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Ivan</w:t>
      </w:r>
      <w:r w:rsidR="00617435" w:rsidRPr="00617435">
        <w:rPr>
          <w:sz w:val="22"/>
          <w:szCs w:val="22"/>
        </w:rPr>
        <w:t xml:space="preserve"> Parać, Zagreb, </w:t>
      </w:r>
      <w:r w:rsidR="00617435">
        <w:rPr>
          <w:sz w:val="22"/>
          <w:szCs w:val="22"/>
        </w:rPr>
        <w:t>Gorna Kovačića 6,</w:t>
      </w:r>
      <w:r w:rsidR="006E1714">
        <w:rPr>
          <w:sz w:val="22"/>
          <w:szCs w:val="22"/>
        </w:rPr>
        <w:t xml:space="preserve"> poštom i putem e glasne ploče,</w:t>
      </w:r>
    </w:p>
    <w:p w:rsidRDefault="00617435" w:rsidP="002745B0" w:rsidR="00617435">
      <w:pPr>
        <w:numPr>
          <w:ilvl w:val="0"/>
          <w:numId w:val="1"/>
        </w:numPr>
        <w:jc w:val="both"/>
        <w:rPr>
          <w:sz w:val="22"/>
          <w:szCs w:val="22"/>
        </w:rPr>
      </w:pPr>
      <w:r w:rsidRPr="00617435">
        <w:rPr>
          <w:sz w:val="22"/>
          <w:szCs w:val="22"/>
        </w:rPr>
        <w:t>SAGRADA MANAGEMENT d.o.o., Dubrovnik,</w:t>
      </w:r>
      <w:r>
        <w:rPr>
          <w:sz w:val="22"/>
          <w:szCs w:val="22"/>
        </w:rPr>
        <w:t xml:space="preserve"> Od Puča 1, putem e oglasne ploče,</w:t>
      </w:r>
    </w:p>
    <w:p w:rsidRDefault="00617435" w:rsidP="002745B0" w:rsidR="00617435">
      <w:pPr>
        <w:numPr>
          <w:ilvl w:val="0"/>
          <w:numId w:val="1"/>
        </w:numPr>
        <w:jc w:val="both"/>
        <w:rPr>
          <w:sz w:val="22"/>
          <w:szCs w:val="22"/>
        </w:rPr>
      </w:pPr>
      <w:r w:rsidRPr="00617435">
        <w:rPr>
          <w:sz w:val="22"/>
          <w:szCs w:val="22"/>
        </w:rPr>
        <w:t xml:space="preserve">Branaka Dabrović, Dubrovnik, </w:t>
      </w:r>
      <w:r>
        <w:rPr>
          <w:sz w:val="22"/>
          <w:szCs w:val="22"/>
        </w:rPr>
        <w:t>Sustjepanska 2, putem e oglasne ploče,</w:t>
      </w:r>
    </w:p>
    <w:p w:rsidRDefault="00617435" w:rsidP="002745B0" w:rsidR="008E019B">
      <w:pPr>
        <w:numPr>
          <w:ilvl w:val="0"/>
          <w:numId w:val="1"/>
        </w:numPr>
        <w:jc w:val="both"/>
        <w:rPr>
          <w:sz w:val="22"/>
          <w:szCs w:val="22"/>
        </w:rPr>
      </w:pPr>
      <w:r w:rsidRPr="00617435">
        <w:rPr>
          <w:sz w:val="22"/>
          <w:szCs w:val="22"/>
        </w:rPr>
        <w:t>Gordan Marlot, Melbourne,</w:t>
      </w:r>
      <w:r w:rsidR="008E019B">
        <w:rPr>
          <w:sz w:val="22"/>
          <w:szCs w:val="22"/>
        </w:rPr>
        <w:t xml:space="preserve"> Graham St.1 , Australia, putem e oglasne ploče,</w:t>
      </w:r>
    </w:p>
    <w:p w:rsidRDefault="00FF0485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Porezna uprava </w:t>
      </w:r>
      <w:r w:rsidR="00CD4C5A">
        <w:rPr>
          <w:sz w:val="22"/>
          <w:szCs w:val="22"/>
        </w:rPr>
        <w:t>Dubrovnik</w:t>
      </w:r>
      <w:r w:rsidRPr="00D061DB">
        <w:rPr>
          <w:sz w:val="22"/>
          <w:szCs w:val="22"/>
        </w:rPr>
        <w:t>,</w:t>
      </w:r>
    </w:p>
    <w:p w:rsidRDefault="00FF0485" w:rsidP="002745B0" w:rsidR="00E30F8A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e-oglasna ploča suda – ovdje</w:t>
      </w:r>
      <w:r w:rsidR="00E30F8A" w:rsidRPr="00D061DB">
        <w:rPr>
          <w:sz w:val="22"/>
          <w:szCs w:val="22"/>
        </w:rPr>
        <w:t>,</w:t>
      </w:r>
    </w:p>
    <w:p w:rsidRDefault="00E30F8A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FINA</w:t>
      </w:r>
      <w:r w:rsidR="00F82197" w:rsidRPr="00D061DB">
        <w:rPr>
          <w:sz w:val="22"/>
          <w:szCs w:val="22"/>
        </w:rPr>
        <w:t>, RC Split, Split</w:t>
      </w:r>
      <w:r w:rsidR="009B6DCC" w:rsidRPr="00D061DB">
        <w:rPr>
          <w:sz w:val="22"/>
          <w:szCs w:val="22"/>
        </w:rPr>
        <w:t xml:space="preserve">, </w:t>
      </w:r>
      <w:r w:rsidR="000F7677" w:rsidRPr="00D061DB">
        <w:rPr>
          <w:sz w:val="22"/>
          <w:szCs w:val="22"/>
        </w:rPr>
        <w:t xml:space="preserve">nakon pravomoćnosti s klauzulom pravomoćnosti </w:t>
      </w:r>
      <w:r w:rsidR="009B6DCC" w:rsidRPr="00D061DB">
        <w:rPr>
          <w:sz w:val="22"/>
          <w:szCs w:val="22"/>
        </w:rPr>
        <w:t xml:space="preserve">radi objave na mrežnim </w:t>
      </w:r>
      <w:r w:rsidR="00693CBA" w:rsidRPr="00D061DB">
        <w:rPr>
          <w:sz w:val="22"/>
          <w:szCs w:val="22"/>
        </w:rPr>
        <w:t>stranicama elektroničkom poštom</w:t>
      </w:r>
      <w:r w:rsidR="009D4A54" w:rsidRPr="00D061DB">
        <w:rPr>
          <w:sz w:val="22"/>
          <w:szCs w:val="22"/>
        </w:rPr>
        <w:t xml:space="preserve">. </w:t>
      </w:r>
    </w:p>
    <w:p w:rsidRDefault="00E30F8A" w:rsidP="002745B0" w:rsidR="00E30F8A" w:rsidRPr="00D061DB">
      <w:pPr>
        <w:jc w:val="both"/>
        <w:rPr>
          <w:sz w:val="22"/>
          <w:szCs w:val="22"/>
        </w:rPr>
      </w:pPr>
    </w:p>
    <w:sectPr w:rsidSect="00591448" w:rsidR="00E30F8A" w:rsidRPr="00D061DB">
      <w:headerReference w:type="even" r:id="rId11"/>
      <w:headerReference w:type="default" r:id="rId12"/>
      <w:pgSz w:h="16838" w:w="11906"/>
      <w:pgMar w:gutter="0" w:footer="720" w:header="720" w:left="1800" w:bottom="1276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D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2756A" w:rsidP="0042756A" w:rsidR="0042756A" w:rsidRPr="0042756A">
    <w:pPr>
      <w:jc w:val="right"/>
      <w:rPr>
        <w:b/>
        <w:sz w:val="22"/>
        <w:szCs w:val="22"/>
      </w:rPr>
    </w:pPr>
    <w:r w:rsidRPr="0042756A">
      <w:rPr>
        <w:b/>
        <w:sz w:val="22"/>
        <w:szCs w:val="22"/>
      </w:rPr>
      <w:t>Posl. br.6-St. 877/2016-</w:t>
    </w:r>
    <w:r w:rsidR="00F94472">
      <w:rPr>
        <w:b/>
        <w:sz w:val="22"/>
        <w:szCs w:val="22"/>
      </w:rPr>
      <w:t>106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45650D7"/>
    <w:multiLevelType w:val="hybridMultilevel"/>
    <w:tmpl w:val="143CAE88"/>
    <w:lvl w:tplc="4B320A1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0A0A"/>
    <w:rsid w:val="00044220"/>
    <w:rsid w:val="00044DAA"/>
    <w:rsid w:val="0004732F"/>
    <w:rsid w:val="00051B36"/>
    <w:rsid w:val="000562AE"/>
    <w:rsid w:val="00064C8C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D11CA"/>
    <w:rsid w:val="000F4DDE"/>
    <w:rsid w:val="000F7677"/>
    <w:rsid w:val="00100D9A"/>
    <w:rsid w:val="00111E73"/>
    <w:rsid w:val="00120C6F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B5A47"/>
    <w:rsid w:val="001C2B61"/>
    <w:rsid w:val="001C6B36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34D7"/>
    <w:rsid w:val="002745B0"/>
    <w:rsid w:val="00277007"/>
    <w:rsid w:val="00283EC4"/>
    <w:rsid w:val="002878A1"/>
    <w:rsid w:val="002939B2"/>
    <w:rsid w:val="002A130B"/>
    <w:rsid w:val="002A2D49"/>
    <w:rsid w:val="002C0D1E"/>
    <w:rsid w:val="002C62C6"/>
    <w:rsid w:val="002D35BE"/>
    <w:rsid w:val="002D3833"/>
    <w:rsid w:val="002E5175"/>
    <w:rsid w:val="002E5BD7"/>
    <w:rsid w:val="002F1A15"/>
    <w:rsid w:val="002F6A1B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2A37"/>
    <w:rsid w:val="003A648F"/>
    <w:rsid w:val="003B6714"/>
    <w:rsid w:val="003B674A"/>
    <w:rsid w:val="003C4C98"/>
    <w:rsid w:val="003C4F20"/>
    <w:rsid w:val="003D11B0"/>
    <w:rsid w:val="003D4853"/>
    <w:rsid w:val="003D79D1"/>
    <w:rsid w:val="003D7AAA"/>
    <w:rsid w:val="003E6558"/>
    <w:rsid w:val="0040120B"/>
    <w:rsid w:val="00401B4E"/>
    <w:rsid w:val="00415BB7"/>
    <w:rsid w:val="00417E26"/>
    <w:rsid w:val="0042201E"/>
    <w:rsid w:val="0042756A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7170A"/>
    <w:rsid w:val="00476C93"/>
    <w:rsid w:val="00484449"/>
    <w:rsid w:val="00494099"/>
    <w:rsid w:val="00494358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494"/>
    <w:rsid w:val="004E2760"/>
    <w:rsid w:val="004E4469"/>
    <w:rsid w:val="004E512C"/>
    <w:rsid w:val="004E7116"/>
    <w:rsid w:val="005066E0"/>
    <w:rsid w:val="00512827"/>
    <w:rsid w:val="00517F5D"/>
    <w:rsid w:val="005301C6"/>
    <w:rsid w:val="005322E8"/>
    <w:rsid w:val="005340EB"/>
    <w:rsid w:val="005351B8"/>
    <w:rsid w:val="00537B9C"/>
    <w:rsid w:val="00540F16"/>
    <w:rsid w:val="0055570A"/>
    <w:rsid w:val="005566D8"/>
    <w:rsid w:val="005657F4"/>
    <w:rsid w:val="005668F7"/>
    <w:rsid w:val="00574E6D"/>
    <w:rsid w:val="005779A7"/>
    <w:rsid w:val="00580786"/>
    <w:rsid w:val="00590EBF"/>
    <w:rsid w:val="00591448"/>
    <w:rsid w:val="0059249C"/>
    <w:rsid w:val="00594FEB"/>
    <w:rsid w:val="0059573A"/>
    <w:rsid w:val="005A6816"/>
    <w:rsid w:val="005B6414"/>
    <w:rsid w:val="005C3F53"/>
    <w:rsid w:val="005C68B5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17435"/>
    <w:rsid w:val="006245A9"/>
    <w:rsid w:val="0062468A"/>
    <w:rsid w:val="006323E3"/>
    <w:rsid w:val="0063558F"/>
    <w:rsid w:val="006443F8"/>
    <w:rsid w:val="00646CBB"/>
    <w:rsid w:val="0064790B"/>
    <w:rsid w:val="00650607"/>
    <w:rsid w:val="00652EA6"/>
    <w:rsid w:val="006604E9"/>
    <w:rsid w:val="00662CA9"/>
    <w:rsid w:val="00664590"/>
    <w:rsid w:val="00667B5A"/>
    <w:rsid w:val="00670E1D"/>
    <w:rsid w:val="00673E2F"/>
    <w:rsid w:val="00683F27"/>
    <w:rsid w:val="0069097D"/>
    <w:rsid w:val="006911AB"/>
    <w:rsid w:val="00693CBA"/>
    <w:rsid w:val="0069583E"/>
    <w:rsid w:val="006979E2"/>
    <w:rsid w:val="006A74F8"/>
    <w:rsid w:val="006B204E"/>
    <w:rsid w:val="006C0566"/>
    <w:rsid w:val="006C058D"/>
    <w:rsid w:val="006E1714"/>
    <w:rsid w:val="006F0396"/>
    <w:rsid w:val="006F7599"/>
    <w:rsid w:val="00702520"/>
    <w:rsid w:val="00705700"/>
    <w:rsid w:val="007065D7"/>
    <w:rsid w:val="007245FA"/>
    <w:rsid w:val="007254CE"/>
    <w:rsid w:val="007332C7"/>
    <w:rsid w:val="00735085"/>
    <w:rsid w:val="00745CBE"/>
    <w:rsid w:val="00751DA5"/>
    <w:rsid w:val="00754E83"/>
    <w:rsid w:val="00765C59"/>
    <w:rsid w:val="00767E9A"/>
    <w:rsid w:val="007729E2"/>
    <w:rsid w:val="00776ECB"/>
    <w:rsid w:val="00791383"/>
    <w:rsid w:val="007975A3"/>
    <w:rsid w:val="007B0E34"/>
    <w:rsid w:val="007B56B7"/>
    <w:rsid w:val="007B5FEF"/>
    <w:rsid w:val="007C4705"/>
    <w:rsid w:val="007C62C8"/>
    <w:rsid w:val="007D3B7F"/>
    <w:rsid w:val="007D640F"/>
    <w:rsid w:val="007E1E24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735FD"/>
    <w:rsid w:val="0087591A"/>
    <w:rsid w:val="00877490"/>
    <w:rsid w:val="0088181D"/>
    <w:rsid w:val="008841BD"/>
    <w:rsid w:val="00885139"/>
    <w:rsid w:val="00885E4F"/>
    <w:rsid w:val="00886556"/>
    <w:rsid w:val="008972F9"/>
    <w:rsid w:val="008A0AC2"/>
    <w:rsid w:val="008B492F"/>
    <w:rsid w:val="008B5AF1"/>
    <w:rsid w:val="008B5E39"/>
    <w:rsid w:val="008C2985"/>
    <w:rsid w:val="008C4796"/>
    <w:rsid w:val="008D27E7"/>
    <w:rsid w:val="008D2B1B"/>
    <w:rsid w:val="008E012A"/>
    <w:rsid w:val="008E019B"/>
    <w:rsid w:val="008E7E8C"/>
    <w:rsid w:val="008F1D4E"/>
    <w:rsid w:val="008F2E2C"/>
    <w:rsid w:val="008F3B5E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3458F"/>
    <w:rsid w:val="009529F4"/>
    <w:rsid w:val="00955210"/>
    <w:rsid w:val="009608E4"/>
    <w:rsid w:val="00962466"/>
    <w:rsid w:val="009626E1"/>
    <w:rsid w:val="0097368B"/>
    <w:rsid w:val="00980AA3"/>
    <w:rsid w:val="009839AE"/>
    <w:rsid w:val="009A329A"/>
    <w:rsid w:val="009B6DCC"/>
    <w:rsid w:val="009C6833"/>
    <w:rsid w:val="009D0EBB"/>
    <w:rsid w:val="009D180B"/>
    <w:rsid w:val="009D403B"/>
    <w:rsid w:val="009D4A54"/>
    <w:rsid w:val="009D7D10"/>
    <w:rsid w:val="009E3E08"/>
    <w:rsid w:val="009E7517"/>
    <w:rsid w:val="00A01357"/>
    <w:rsid w:val="00A05E49"/>
    <w:rsid w:val="00A064E2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3589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047F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64D73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4C5A"/>
    <w:rsid w:val="00CD535B"/>
    <w:rsid w:val="00CD6169"/>
    <w:rsid w:val="00CD7576"/>
    <w:rsid w:val="00CD7713"/>
    <w:rsid w:val="00CE2C9A"/>
    <w:rsid w:val="00CE48FF"/>
    <w:rsid w:val="00CE693C"/>
    <w:rsid w:val="00CF038B"/>
    <w:rsid w:val="00CF389E"/>
    <w:rsid w:val="00CF7765"/>
    <w:rsid w:val="00D061DB"/>
    <w:rsid w:val="00D0677F"/>
    <w:rsid w:val="00D131C4"/>
    <w:rsid w:val="00D20D34"/>
    <w:rsid w:val="00D2730D"/>
    <w:rsid w:val="00D37BD7"/>
    <w:rsid w:val="00D42F30"/>
    <w:rsid w:val="00D432D8"/>
    <w:rsid w:val="00D56B28"/>
    <w:rsid w:val="00D81F1E"/>
    <w:rsid w:val="00D82BD0"/>
    <w:rsid w:val="00D831FB"/>
    <w:rsid w:val="00DA33B1"/>
    <w:rsid w:val="00DA4E08"/>
    <w:rsid w:val="00DB0E17"/>
    <w:rsid w:val="00DC0444"/>
    <w:rsid w:val="00DC6FD1"/>
    <w:rsid w:val="00DD1E38"/>
    <w:rsid w:val="00DE45D6"/>
    <w:rsid w:val="00DE54CD"/>
    <w:rsid w:val="00DF742E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9743B"/>
    <w:rsid w:val="00EA07D3"/>
    <w:rsid w:val="00EB3B46"/>
    <w:rsid w:val="00EB7C39"/>
    <w:rsid w:val="00EC4A2A"/>
    <w:rsid w:val="00EC5663"/>
    <w:rsid w:val="00EC7EC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0F7"/>
    <w:rsid w:val="00F444B5"/>
    <w:rsid w:val="00F55308"/>
    <w:rsid w:val="00F564C4"/>
    <w:rsid w:val="00F61CF8"/>
    <w:rsid w:val="00F661F8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4472"/>
    <w:rsid w:val="00F97676"/>
    <w:rsid w:val="00FA0055"/>
    <w:rsid w:val="00FA0968"/>
    <w:rsid w:val="00FC26E9"/>
    <w:rsid w:val="00FC41BA"/>
    <w:rsid w:val="00FC6105"/>
    <w:rsid w:val="00FD70F7"/>
    <w:rsid w:val="00FE72C6"/>
    <w:rsid w:val="00FF0485"/>
    <w:rsid w:val="00FF149C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D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D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D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D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D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D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D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D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  <item>ŽIVKOVIĆ i SARIĆ, odvjetničko društvo j.t.d.</item>
    </izvorni_sadrzaj>
    <derivirana_varijabla naziv="DomainObject.Predmet.OstaliListFormated_1">
      <item>Cvijetko Rihter</item>
      <item>Stjepan Lović, stečajni upravitelj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FormatedOIB_1">
      <item>Cvijetko Rihter</item>
      <item>Stjepan Lović, stečajni upravitelj,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Lović, stečajni upravitelj</item>
      <item>ŽIVKOVIĆ i SARIĆ, odvjetničko društvo j.t.d.</item>
    </izvorni_sadrzaj>
    <derivirana_varijabla naziv="DomainObject.Predmet.OstaliListNazivFormated_1">
      <item>Cvijetko Rihter</item>
      <item>Stjepan Lović, stečajni upravitelj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stečajni upravitelj,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Lović, stečajni upravitelj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954</properties:Words>
  <properties:Characters>5169</properties:Characters>
  <properties:Lines>131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2018-08-29T12:39:00Z</dcterms:created>
  <dc:creator>Ante Kačić</dc:creator>
  <cp:lastModifiedBy>Srđan Gavranić</cp:lastModifiedBy>
  <cp:lastPrinted>2018-08-29T12:58:00Z</cp:lastPrinted>
  <dcterms:modified xmlns:xsi="http://www.w3.org/2001/XMLSchema-instance" xsi:type="dcterms:W3CDTF">2018-08-29T13:03:00Z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NOVO - FINA - više kupaca - KO BRSEČINE.docx)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