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28a7" w14:paraId="36328a7" w:rsidRDefault="005D3B0A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604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C5BD3" w:rsidP="004D0615" w:rsidR="00EC5BD3"/>
    <w:p w:rsidRDefault="005D3B0A" w:rsidP="004D0615" w:rsidR="005D3B0A"/>
    <w:p w:rsidRDefault="00E8027B" w:rsidP="004D0615" w:rsidR="00E8027B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4D0615" w:rsidP="004D0615" w:rsidR="004D0615">
      <w:pPr>
        <w:rPr>
          <w:b/>
        </w:rPr>
      </w:pPr>
    </w:p>
    <w:p w:rsidRDefault="00907DBC" w:rsidP="00907DBC" w:rsidR="00907DBC">
      <w:pPr>
        <w:rPr>
          <w:b/>
        </w:rPr>
      </w:pPr>
    </w:p>
    <w:p w:rsidRDefault="005D3B0A" w:rsidP="005D3B0A" w:rsidR="00E8027B">
      <w:pPr>
        <w:ind w:firstLine="708"/>
        <w:jc w:val="both"/>
      </w:pPr>
      <w:r>
        <w:t xml:space="preserve">Trgovački sud u Osijeku, po sucu Jadranki Herman, kao stečajnom sucu, povodom prijedloga </w:t>
      </w:r>
      <w:r>
        <w:rPr>
          <w:bCs/>
        </w:rPr>
        <w:t xml:space="preserve">FINANCIJSKE AGENCIJE </w:t>
      </w:r>
      <w:proofErr w:type="spellStart"/>
      <w:r>
        <w:rPr>
          <w:bCs/>
        </w:rPr>
        <w:t>ZAGREB</w:t>
      </w:r>
      <w:proofErr w:type="spellEnd"/>
      <w:r>
        <w:rPr>
          <w:bCs/>
        </w:rPr>
        <w:t xml:space="preserve">  Regionalni centar Osijek, Podružnica Osijek, Lorenza </w:t>
      </w:r>
      <w:proofErr w:type="spellStart"/>
      <w:r>
        <w:rPr>
          <w:bCs/>
        </w:rPr>
        <w:t>Jegera</w:t>
      </w:r>
      <w:proofErr w:type="spellEnd"/>
      <w:r>
        <w:rPr>
          <w:bCs/>
        </w:rPr>
        <w:t xml:space="preserve"> 3, za otvaranje stečajnog  postupka nad dužnikom </w:t>
      </w:r>
      <w:proofErr w:type="spellStart"/>
      <w:r>
        <w:rPr>
          <w:color w:val="000000"/>
        </w:rPr>
        <w:t>ADL</w:t>
      </w:r>
      <w:proofErr w:type="spellEnd"/>
      <w:r>
        <w:rPr>
          <w:color w:val="000000"/>
        </w:rPr>
        <w:t xml:space="preserve"> j.d.o.o. za trgovinu, ugostiteljstvo i usluge, Sarvaš, Osječka </w:t>
      </w:r>
      <w:proofErr w:type="spellStart"/>
      <w:r>
        <w:rPr>
          <w:color w:val="000000"/>
        </w:rPr>
        <w:t>54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030124652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31323395555</w:t>
      </w:r>
      <w:proofErr w:type="spellEnd"/>
      <w:r>
        <w:t xml:space="preserve">, dana 4. srpnja </w:t>
      </w:r>
      <w:proofErr w:type="spellStart"/>
      <w:r>
        <w:t>2017</w:t>
      </w:r>
      <w:proofErr w:type="spellEnd"/>
      <w:r>
        <w:t xml:space="preserve">.   </w:t>
      </w:r>
    </w:p>
    <w:p w:rsidRDefault="005D3B0A" w:rsidP="005D3B0A" w:rsidR="005D3B0A">
      <w:pPr>
        <w:ind w:firstLine="708"/>
        <w:jc w:val="both"/>
      </w:pPr>
      <w:r>
        <w:t xml:space="preserve">   </w:t>
      </w:r>
    </w:p>
    <w:p w:rsidRDefault="005D3B0A" w:rsidP="005D3B0A" w:rsidR="006A5E3A">
      <w:pPr>
        <w:ind w:firstLine="708"/>
        <w:jc w:val="both"/>
      </w:pPr>
      <w:r>
        <w:t xml:space="preserve">                                </w:t>
      </w:r>
    </w:p>
    <w:p w:rsidRDefault="004D0615" w:rsidP="004D0615" w:rsidR="004D0615">
      <w:pPr>
        <w:jc w:val="center"/>
      </w:pPr>
      <w:r>
        <w:t>r i j e š i o   j e</w:t>
      </w:r>
    </w:p>
    <w:p w:rsidRDefault="00801F0E" w:rsidP="009A6857" w:rsidR="00801F0E">
      <w:pPr>
        <w:pStyle w:val="Tijeloteksta"/>
      </w:pPr>
    </w:p>
    <w:p w:rsidRDefault="006A5E3A" w:rsidP="009A6857" w:rsidR="006A5E3A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proofErr w:type="spellStart"/>
      <w:r w:rsidR="00FD49AF">
        <w:rPr>
          <w:color w:val="000000"/>
        </w:rPr>
        <w:t>ADL</w:t>
      </w:r>
      <w:proofErr w:type="spellEnd"/>
      <w:r w:rsidR="00FD49AF">
        <w:rPr>
          <w:color w:val="000000"/>
        </w:rPr>
        <w:t xml:space="preserve"> j.d.o.o. za trgovinu, ugostiteljstvo i usluge, Sarvaš, Osječka </w:t>
      </w:r>
      <w:proofErr w:type="spellStart"/>
      <w:r w:rsidR="00FD49AF">
        <w:rPr>
          <w:color w:val="000000"/>
        </w:rPr>
        <w:t>54</w:t>
      </w:r>
      <w:proofErr w:type="spellEnd"/>
      <w:r w:rsidR="00FD49AF">
        <w:rPr>
          <w:color w:val="000000"/>
        </w:rPr>
        <w:t xml:space="preserve">, </w:t>
      </w:r>
      <w:proofErr w:type="spellStart"/>
      <w:r w:rsidR="00FD49AF">
        <w:rPr>
          <w:color w:val="000000"/>
        </w:rPr>
        <w:t>MBS</w:t>
      </w:r>
      <w:proofErr w:type="spellEnd"/>
      <w:r w:rsidR="00FD49AF">
        <w:rPr>
          <w:color w:val="000000"/>
        </w:rPr>
        <w:t xml:space="preserve">: </w:t>
      </w:r>
      <w:proofErr w:type="spellStart"/>
      <w:r w:rsidR="00FD49AF">
        <w:rPr>
          <w:color w:val="000000"/>
        </w:rPr>
        <w:t>030124652</w:t>
      </w:r>
      <w:proofErr w:type="spellEnd"/>
      <w:r w:rsidR="00FD49AF">
        <w:rPr>
          <w:color w:val="000000"/>
        </w:rPr>
        <w:t xml:space="preserve">, </w:t>
      </w:r>
      <w:proofErr w:type="spellStart"/>
      <w:r w:rsidR="00FD49AF">
        <w:rPr>
          <w:color w:val="000000"/>
        </w:rPr>
        <w:t>OIB</w:t>
      </w:r>
      <w:proofErr w:type="spellEnd"/>
      <w:r w:rsidR="00FD49AF">
        <w:rPr>
          <w:color w:val="000000"/>
        </w:rPr>
        <w:t xml:space="preserve">: </w:t>
      </w:r>
      <w:proofErr w:type="spellStart"/>
      <w:r w:rsidR="00FD49AF">
        <w:rPr>
          <w:color w:val="000000"/>
        </w:rPr>
        <w:t>31323395555</w:t>
      </w:r>
      <w:proofErr w:type="spellEnd"/>
      <w:r w:rsidR="00FD49AF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FD49AF">
        <w:t xml:space="preserve">Marko </w:t>
      </w:r>
      <w:proofErr w:type="spellStart"/>
      <w:r w:rsidR="00FD49AF">
        <w:t>Tominac</w:t>
      </w:r>
      <w:proofErr w:type="spellEnd"/>
      <w:r w:rsidR="00A91B1F">
        <w:t xml:space="preserve"> dipl. ing.</w:t>
      </w:r>
      <w:r w:rsidR="00FD49AF">
        <w:t xml:space="preserve">, Vinkovci, V. Nazora 3, </w:t>
      </w:r>
      <w:proofErr w:type="spellStart"/>
      <w:r w:rsidR="00FD49AF">
        <w:t>OIB</w:t>
      </w:r>
      <w:proofErr w:type="spellEnd"/>
      <w:r w:rsidR="00FD49AF">
        <w:t xml:space="preserve">: </w:t>
      </w:r>
      <w:proofErr w:type="spellStart"/>
      <w:r w:rsidR="00FD49AF">
        <w:t>98361792494</w:t>
      </w:r>
      <w:proofErr w:type="spellEnd"/>
      <w:r w:rsidR="00FD49AF">
        <w:rPr>
          <w:color w:val="FF0000"/>
        </w:rPr>
        <w:t>.</w:t>
      </w:r>
    </w:p>
    <w:p w:rsidRDefault="009A6857" w:rsidP="009A6857" w:rsidR="009A6857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proofErr w:type="spellStart"/>
      <w:r w:rsidR="00FD49AF">
        <w:rPr>
          <w:color w:val="000000"/>
        </w:rPr>
        <w:t>ADL</w:t>
      </w:r>
      <w:proofErr w:type="spellEnd"/>
      <w:r w:rsidR="00FD49AF">
        <w:rPr>
          <w:color w:val="000000"/>
        </w:rPr>
        <w:t xml:space="preserve"> j.d.o.o. za trgovinu, ugostiteljstvo i usluge, Sarvaš, Osječka </w:t>
      </w:r>
      <w:proofErr w:type="spellStart"/>
      <w:r w:rsidR="00FD49AF">
        <w:rPr>
          <w:color w:val="000000"/>
        </w:rPr>
        <w:t>54</w:t>
      </w:r>
      <w:proofErr w:type="spellEnd"/>
      <w:r w:rsidR="00FD49AF">
        <w:rPr>
          <w:color w:val="000000"/>
        </w:rPr>
        <w:t xml:space="preserve">, </w:t>
      </w:r>
      <w:proofErr w:type="spellStart"/>
      <w:r w:rsidR="00FD49AF">
        <w:rPr>
          <w:color w:val="000000"/>
        </w:rPr>
        <w:t>MBS</w:t>
      </w:r>
      <w:proofErr w:type="spellEnd"/>
      <w:r w:rsidR="00FD49AF">
        <w:rPr>
          <w:color w:val="000000"/>
        </w:rPr>
        <w:t xml:space="preserve">: </w:t>
      </w:r>
      <w:proofErr w:type="spellStart"/>
      <w:r w:rsidR="00FD49AF">
        <w:rPr>
          <w:color w:val="000000"/>
        </w:rPr>
        <w:t>030124652</w:t>
      </w:r>
      <w:proofErr w:type="spellEnd"/>
      <w:r w:rsidR="00FD49AF">
        <w:rPr>
          <w:color w:val="000000"/>
        </w:rPr>
        <w:t xml:space="preserve">, </w:t>
      </w:r>
      <w:proofErr w:type="spellStart"/>
      <w:r w:rsidR="00FD49AF">
        <w:rPr>
          <w:color w:val="000000"/>
        </w:rPr>
        <w:t>OIB</w:t>
      </w:r>
      <w:proofErr w:type="spellEnd"/>
      <w:r w:rsidR="00FD49AF">
        <w:rPr>
          <w:color w:val="000000"/>
        </w:rPr>
        <w:t xml:space="preserve">: </w:t>
      </w:r>
      <w:proofErr w:type="spellStart"/>
      <w:r w:rsidR="00FD49AF">
        <w:rPr>
          <w:color w:val="000000"/>
        </w:rPr>
        <w:t>31323395555</w:t>
      </w:r>
      <w:proofErr w:type="spellEnd"/>
      <w:r w:rsidR="00FD49AF">
        <w:rPr>
          <w:color w:val="000000"/>
        </w:rPr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C4635E" w:rsidP="00C4635E" w:rsidR="00C4635E" w:rsidRPr="00C4635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41A5D" w:rsidP="00D41A5D" w:rsidR="00D41A5D">
      <w:pPr>
        <w:pStyle w:val="Tijeloteksta"/>
        <w:rPr>
          <w:b/>
          <w:bCs/>
        </w:rPr>
      </w:pPr>
    </w:p>
    <w:p w:rsidRDefault="00C4635E" w:rsidP="00D41A5D" w:rsidR="00C4635E">
      <w:pPr>
        <w:pStyle w:val="Tijeloteksta"/>
        <w:rPr>
          <w:b/>
          <w:bCs/>
        </w:rPr>
      </w:pPr>
    </w:p>
    <w:p w:rsidRDefault="00D41A5D" w:rsidP="00A91B1F" w:rsidR="00A91B1F">
      <w:pPr>
        <w:pStyle w:val="Tijeloteksta"/>
      </w:pPr>
      <w:r>
        <w:rPr>
          <w:bCs/>
        </w:rPr>
        <w:tab/>
      </w:r>
      <w:r w:rsidR="00A91B1F">
        <w:rPr>
          <w:bCs/>
        </w:rPr>
        <w:t xml:space="preserve">Predlagatelj FINA je dana </w:t>
      </w:r>
      <w:proofErr w:type="spellStart"/>
      <w:r w:rsidR="00A91B1F">
        <w:rPr>
          <w:bCs/>
        </w:rPr>
        <w:t>16</w:t>
      </w:r>
      <w:proofErr w:type="spellEnd"/>
      <w:r w:rsidR="00A91B1F">
        <w:rPr>
          <w:bCs/>
        </w:rPr>
        <w:t xml:space="preserve">. ožujka </w:t>
      </w:r>
      <w:proofErr w:type="spellStart"/>
      <w:r w:rsidR="00A91B1F">
        <w:rPr>
          <w:bCs/>
        </w:rPr>
        <w:t>2016</w:t>
      </w:r>
      <w:proofErr w:type="spellEnd"/>
      <w:r w:rsidR="00A91B1F">
        <w:rPr>
          <w:bCs/>
        </w:rPr>
        <w:t xml:space="preserve">. podnijela ovom sudu prijedlog za otvaranje stečajnog postupka nad dužnikom </w:t>
      </w:r>
      <w:proofErr w:type="spellStart"/>
      <w:r w:rsidR="00A91B1F">
        <w:rPr>
          <w:color w:val="000000"/>
        </w:rPr>
        <w:t>ADL</w:t>
      </w:r>
      <w:proofErr w:type="spellEnd"/>
      <w:r w:rsidR="00A91B1F">
        <w:rPr>
          <w:color w:val="000000"/>
        </w:rPr>
        <w:t xml:space="preserve"> j.d.o.o. za trgovinu, ugostiteljstvo i usluge, Sarvaš, Osječka </w:t>
      </w:r>
      <w:proofErr w:type="spellStart"/>
      <w:r w:rsidR="00A91B1F">
        <w:rPr>
          <w:color w:val="000000"/>
        </w:rPr>
        <w:t>54</w:t>
      </w:r>
      <w:proofErr w:type="spellEnd"/>
      <w:r w:rsidR="00A91B1F">
        <w:rPr>
          <w:color w:val="000000"/>
        </w:rPr>
        <w:t xml:space="preserve">, </w:t>
      </w:r>
      <w:proofErr w:type="spellStart"/>
      <w:r w:rsidR="00A91B1F">
        <w:rPr>
          <w:color w:val="000000"/>
        </w:rPr>
        <w:t>MBS</w:t>
      </w:r>
      <w:proofErr w:type="spellEnd"/>
      <w:r w:rsidR="00A91B1F">
        <w:rPr>
          <w:color w:val="000000"/>
        </w:rPr>
        <w:t xml:space="preserve">: </w:t>
      </w:r>
      <w:proofErr w:type="spellStart"/>
      <w:r w:rsidR="00A91B1F">
        <w:rPr>
          <w:color w:val="000000"/>
        </w:rPr>
        <w:t>030124652</w:t>
      </w:r>
      <w:proofErr w:type="spellEnd"/>
      <w:r w:rsidR="00A91B1F">
        <w:rPr>
          <w:color w:val="000000"/>
        </w:rPr>
        <w:t xml:space="preserve">, </w:t>
      </w:r>
      <w:proofErr w:type="spellStart"/>
      <w:r w:rsidR="00A91B1F">
        <w:rPr>
          <w:color w:val="000000"/>
        </w:rPr>
        <w:t>OIB</w:t>
      </w:r>
      <w:proofErr w:type="spellEnd"/>
      <w:r w:rsidR="00A91B1F">
        <w:rPr>
          <w:color w:val="000000"/>
        </w:rPr>
        <w:t xml:space="preserve">: </w:t>
      </w:r>
      <w:proofErr w:type="spellStart"/>
      <w:r w:rsidR="00A91B1F">
        <w:rPr>
          <w:color w:val="000000"/>
        </w:rPr>
        <w:t>31323395555</w:t>
      </w:r>
      <w:proofErr w:type="spellEnd"/>
      <w:r w:rsidR="00A91B1F">
        <w:t xml:space="preserve">, temeljem odredbe članka </w:t>
      </w:r>
      <w:proofErr w:type="spellStart"/>
      <w:r w:rsidR="00A91B1F">
        <w:t>444</w:t>
      </w:r>
      <w:proofErr w:type="spellEnd"/>
      <w:r w:rsidR="00A91B1F">
        <w:t xml:space="preserve">. stav 2. Stečajnog zakona (Narodne novine </w:t>
      </w:r>
      <w:proofErr w:type="spellStart"/>
      <w:r w:rsidR="00A91B1F">
        <w:t>71</w:t>
      </w:r>
      <w:proofErr w:type="spellEnd"/>
      <w:r w:rsidR="00A91B1F">
        <w:t>/</w:t>
      </w:r>
      <w:proofErr w:type="spellStart"/>
      <w:r w:rsidR="00A91B1F">
        <w:t>15</w:t>
      </w:r>
      <w:proofErr w:type="spellEnd"/>
      <w:r w:rsidR="00A91B1F">
        <w:t>) .</w:t>
      </w:r>
    </w:p>
    <w:p w:rsidRDefault="00A91B1F" w:rsidP="00A91B1F" w:rsidR="00A91B1F">
      <w:pPr>
        <w:pStyle w:val="Tijeloteksta"/>
      </w:pPr>
    </w:p>
    <w:p w:rsidRDefault="00A91B1F" w:rsidP="00A91B1F" w:rsidR="00A91B1F">
      <w:pPr>
        <w:pStyle w:val="Tijeloteksta"/>
      </w:pPr>
      <w:r>
        <w:tab/>
        <w:t xml:space="preserve">U prijedlogu navodi da na dan 1. rujna </w:t>
      </w:r>
      <w:proofErr w:type="spellStart"/>
      <w:r>
        <w:t>2015.g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>
        <w:t>32.715</w:t>
      </w:r>
      <w:proofErr w:type="spellEnd"/>
      <w:r>
        <w:t>,</w:t>
      </w:r>
      <w:proofErr w:type="spellStart"/>
      <w:r>
        <w:t>58</w:t>
      </w:r>
      <w:proofErr w:type="spellEnd"/>
      <w:r>
        <w:t xml:space="preserve"> kn, u koji iznos je uračunata i kamata i naknada FINE za provedbe ovrhe na novčanim sredstvima dužnika. Nadalje navodi da dužnik ima jednog zaposlenog radnika.</w:t>
      </w:r>
    </w:p>
    <w:p w:rsidRDefault="00A91B1F" w:rsidP="00A91B1F" w:rsidR="00A91B1F">
      <w:pPr>
        <w:pStyle w:val="Tijeloteksta"/>
      </w:pPr>
    </w:p>
    <w:p w:rsidRDefault="00A91B1F" w:rsidP="00A91B1F" w:rsidR="00A91B1F">
      <w:pPr>
        <w:pStyle w:val="Tijeloteksta"/>
      </w:pPr>
      <w:r>
        <w:tab/>
        <w:t xml:space="preserve">Navodi i popis otvorenih računa i oročenih novčanih sredstava na dan </w:t>
      </w:r>
      <w:proofErr w:type="spellStart"/>
      <w:r>
        <w:t>15</w:t>
      </w:r>
      <w:proofErr w:type="spellEnd"/>
      <w:r>
        <w:t xml:space="preserve">. ožujka </w:t>
      </w:r>
      <w:proofErr w:type="spellStart"/>
      <w:r>
        <w:t>2016</w:t>
      </w:r>
      <w:proofErr w:type="spellEnd"/>
      <w:r>
        <w:t>. u Jedinstvenom registru računa.</w:t>
      </w:r>
    </w:p>
    <w:p w:rsidRDefault="00E8027B" w:rsidP="00A91B1F" w:rsidR="00E8027B">
      <w:pPr>
        <w:pStyle w:val="Tijeloteksta"/>
      </w:pPr>
    </w:p>
    <w:p w:rsidRDefault="00E8027B" w:rsidP="00E8027B" w:rsidR="00E8027B">
      <w:pPr>
        <w:pStyle w:val="Tijeloteksta"/>
        <w:jc w:val="center"/>
      </w:pPr>
      <w:r>
        <w:lastRenderedPageBreak/>
        <w:t>2</w:t>
      </w:r>
    </w:p>
    <w:p w:rsidRDefault="00E8027B" w:rsidP="00E8027B" w:rsidR="00E8027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604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E8027B" w:rsidP="00E8027B" w:rsidR="00E8027B">
      <w:pPr>
        <w:pStyle w:val="Tijeloteksta"/>
        <w:jc w:val="center"/>
        <w:rPr>
          <w:bCs/>
        </w:rPr>
      </w:pPr>
    </w:p>
    <w:p w:rsidRDefault="00E8027B" w:rsidP="00E8027B" w:rsidR="00E8027B">
      <w:pPr>
        <w:pStyle w:val="Tijeloteksta"/>
        <w:jc w:val="center"/>
        <w:rPr>
          <w:bCs/>
        </w:rPr>
      </w:pPr>
    </w:p>
    <w:p w:rsidRDefault="00A91B1F" w:rsidP="00A91B1F" w:rsidR="00A91B1F">
      <w:pPr>
        <w:pStyle w:val="Tijeloteksta"/>
        <w:rPr>
          <w:bCs/>
        </w:rPr>
      </w:pPr>
    </w:p>
    <w:p w:rsidRDefault="00A91B1F" w:rsidP="00A91B1F" w:rsidR="00A91B1F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CD1B7D" w:rsidP="00A91B1F" w:rsidR="00CD1B7D">
      <w:pPr>
        <w:pStyle w:val="Tijeloteksta"/>
        <w:rPr>
          <w:bCs/>
        </w:rPr>
      </w:pPr>
    </w:p>
    <w:p w:rsidRDefault="009A6857" w:rsidP="00A91B1F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A91B1F">
        <w:rPr>
          <w:bCs/>
        </w:rPr>
        <w:t xml:space="preserve"> Marko </w:t>
      </w:r>
      <w:proofErr w:type="spellStart"/>
      <w:r w:rsidR="00A91B1F">
        <w:rPr>
          <w:bCs/>
        </w:rPr>
        <w:t>Tominac</w:t>
      </w:r>
      <w:proofErr w:type="spellEnd"/>
      <w:r w:rsidR="00A91B1F">
        <w:rPr>
          <w:bCs/>
        </w:rPr>
        <w:t xml:space="preserve"> </w:t>
      </w:r>
      <w:proofErr w:type="spellStart"/>
      <w:r w:rsidR="00A91B1F">
        <w:rPr>
          <w:bCs/>
        </w:rPr>
        <w:t>dipl</w:t>
      </w:r>
      <w:proofErr w:type="spellEnd"/>
      <w:r w:rsidR="00A91B1F">
        <w:rPr>
          <w:bCs/>
        </w:rPr>
        <w:t xml:space="preserve"> ing. iz Vinkovaca</w:t>
      </w:r>
      <w:r w:rsidR="00CB4C90">
        <w:rPr>
          <w:bCs/>
        </w:rPr>
        <w:t>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793B20">
        <w:rPr>
          <w:bCs/>
        </w:rPr>
        <w:t xml:space="preserve"> </w:t>
      </w:r>
      <w:proofErr w:type="spellStart"/>
      <w:r w:rsidR="0067412C">
        <w:rPr>
          <w:bCs/>
        </w:rPr>
        <w:t>18</w:t>
      </w:r>
      <w:proofErr w:type="spellEnd"/>
      <w:r w:rsidR="0067412C">
        <w:rPr>
          <w:bCs/>
        </w:rPr>
        <w:t xml:space="preserve">. svibanj </w:t>
      </w:r>
      <w:proofErr w:type="spellStart"/>
      <w:r w:rsidR="0067412C">
        <w:rPr>
          <w:bCs/>
        </w:rPr>
        <w:t>2017</w:t>
      </w:r>
      <w:proofErr w:type="spellEnd"/>
      <w:r w:rsidR="0067412C">
        <w:rPr>
          <w:bCs/>
        </w:rPr>
        <w:t xml:space="preserve">. </w:t>
      </w:r>
      <w:r>
        <w:rPr>
          <w:bCs/>
        </w:rPr>
        <w:t xml:space="preserve">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D41A5D" w:rsidR="00D41A5D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67412C">
        <w:rPr>
          <w:bCs/>
        </w:rPr>
        <w:t>17</w:t>
      </w:r>
      <w:proofErr w:type="spellEnd"/>
      <w:r w:rsidR="0067412C">
        <w:rPr>
          <w:bCs/>
        </w:rPr>
        <w:t xml:space="preserve">. svibnja </w:t>
      </w:r>
      <w:proofErr w:type="spellStart"/>
      <w:r w:rsidR="0067412C">
        <w:rPr>
          <w:bCs/>
        </w:rPr>
        <w:t>2017</w:t>
      </w:r>
      <w:proofErr w:type="spellEnd"/>
      <w:r w:rsidR="0067412C">
        <w:rPr>
          <w:bCs/>
        </w:rPr>
        <w:t>.</w:t>
      </w:r>
      <w:r>
        <w:rPr>
          <w:bCs/>
        </w:rPr>
        <w:t xml:space="preserve"> godine, u odsutnosti uredno pozvanog predlagatelja FINE Regionalni centar Osijek</w:t>
      </w:r>
      <w:r w:rsidR="00CB4C90">
        <w:rPr>
          <w:bCs/>
        </w:rPr>
        <w:t xml:space="preserve">, zakonski zastupnik dužnika nije se protivio prijedlogu za otvaranje stečajnog postupka, budući dužnik nema uvjeta za nastavak poslovanja. </w:t>
      </w:r>
    </w:p>
    <w:p w:rsidRDefault="00DC5D14" w:rsidP="00D41A5D" w:rsidR="00DC5D14">
      <w:pPr>
        <w:ind w:firstLine="708"/>
        <w:jc w:val="both"/>
        <w:rPr>
          <w:bCs/>
        </w:rPr>
      </w:pPr>
    </w:p>
    <w:p w:rsidRDefault="00DC5D14" w:rsidP="00DC5D14" w:rsidR="00DC5D14">
      <w:pPr>
        <w:ind w:firstLine="708"/>
        <w:jc w:val="both"/>
      </w:pPr>
      <w:r>
        <w:rPr>
          <w:bCs/>
        </w:rPr>
        <w:t>Na istom ročištu izvršen je uvid u priloženu dokumentaciju:</w:t>
      </w:r>
      <w:r w:rsidR="0067412C">
        <w:t xml:space="preserve"> prijedlog od 16.03.2016. godine, izvadak iz sudskog registra od 17.3.2016., potvrdu FINE </w:t>
      </w:r>
      <w:proofErr w:type="spellStart"/>
      <w:r w:rsidR="0067412C">
        <w:t>RC</w:t>
      </w:r>
      <w:proofErr w:type="spellEnd"/>
      <w:r w:rsidR="0067412C">
        <w:t xml:space="preserve"> Osijek o blokadi žiro računa od 19.4.2017., bruto bilancu dužnika za </w:t>
      </w:r>
      <w:proofErr w:type="spellStart"/>
      <w:r w:rsidR="0067412C">
        <w:t>2015</w:t>
      </w:r>
      <w:proofErr w:type="spellEnd"/>
      <w:r w:rsidR="0067412C">
        <w:t>., stanje računa poreznog obveznika RH MF Porezna uprava od 25.4.2017. godine.</w:t>
      </w:r>
    </w:p>
    <w:p w:rsidRDefault="009A6857" w:rsidP="009A6857" w:rsidR="009A6857">
      <w:pPr>
        <w:jc w:val="both"/>
      </w:pPr>
    </w:p>
    <w:p w:rsidRDefault="004D22DF" w:rsidP="00D163D8" w:rsidR="00D163D8">
      <w:pPr>
        <w:ind w:firstLine="708"/>
        <w:jc w:val="both"/>
      </w:pPr>
      <w:r>
        <w:t>Iz izvještaja privremenog  stečajnog upravitelja</w:t>
      </w:r>
      <w:r w:rsidR="009A6857">
        <w:t xml:space="preserve"> razvidno</w:t>
      </w:r>
      <w:r w:rsidR="00A917B2">
        <w:t xml:space="preserve"> je</w:t>
      </w:r>
      <w:r w:rsidR="009A6857">
        <w:t xml:space="preserve"> </w:t>
      </w:r>
      <w:r w:rsidR="00D163D8">
        <w:t xml:space="preserve">da je žiro račun dužnika  blokiran za iznos od </w:t>
      </w:r>
      <w:proofErr w:type="spellStart"/>
      <w:r w:rsidR="00D163D8">
        <w:t>67.590</w:t>
      </w:r>
      <w:proofErr w:type="spellEnd"/>
      <w:r w:rsidR="00D163D8">
        <w:t>,</w:t>
      </w:r>
      <w:proofErr w:type="spellStart"/>
      <w:r w:rsidR="00D163D8">
        <w:t>65</w:t>
      </w:r>
      <w:proofErr w:type="spellEnd"/>
      <w:r w:rsidR="00D163D8">
        <w:t xml:space="preserve"> kn. Dužnik se bavio ugostiteljskom djelatnošću a žiro račun mu je blokiran </w:t>
      </w:r>
      <w:proofErr w:type="spellStart"/>
      <w:r w:rsidR="00D163D8">
        <w:t>2015</w:t>
      </w:r>
      <w:proofErr w:type="spellEnd"/>
      <w:r w:rsidR="00D163D8">
        <w:t xml:space="preserve">. godine. Prema zadnjoj predanoj bilanci za </w:t>
      </w:r>
      <w:proofErr w:type="spellStart"/>
      <w:r w:rsidR="00D163D8">
        <w:t>2015</w:t>
      </w:r>
      <w:proofErr w:type="spellEnd"/>
      <w:r w:rsidR="00D163D8">
        <w:t xml:space="preserve">. godinu registrirana dobit kod dužnika iznosi </w:t>
      </w:r>
      <w:proofErr w:type="spellStart"/>
      <w:r w:rsidR="00D163D8">
        <w:t>53.432</w:t>
      </w:r>
      <w:proofErr w:type="spellEnd"/>
      <w:r w:rsidR="00D163D8">
        <w:t>,</w:t>
      </w:r>
      <w:proofErr w:type="spellStart"/>
      <w:r w:rsidR="00D163D8">
        <w:t>57</w:t>
      </w:r>
      <w:proofErr w:type="spellEnd"/>
      <w:r w:rsidR="00D163D8">
        <w:t xml:space="preserve"> kn. Dužnik je vodio poslovne knjige na način da je naplaćivao usluge u objektu u kojem je obavljao djelatnost i imao redovan prihod koji je knjižio. Dužnik je dosta nabavljene robe plaćao gotovinom koju je uzimao kao pozajmice sa računa a iste nije vraćao na račun. Dužnik nije plaćao porez na dobit u </w:t>
      </w:r>
      <w:proofErr w:type="spellStart"/>
      <w:r w:rsidR="00D163D8">
        <w:t>2015</w:t>
      </w:r>
      <w:proofErr w:type="spellEnd"/>
      <w:r w:rsidR="00D163D8">
        <w:t xml:space="preserve">. i </w:t>
      </w:r>
      <w:proofErr w:type="spellStart"/>
      <w:r w:rsidR="00D163D8">
        <w:t>2016</w:t>
      </w:r>
      <w:proofErr w:type="spellEnd"/>
      <w:r w:rsidR="00D163D8">
        <w:t xml:space="preserve">. godini uslijed čega je došlo do blokade žiro računa. Dužnik nema nikakve imovine niti nekretnina niti pokretnina. Dug dužnika prema Poreznoj upravi na dan </w:t>
      </w:r>
      <w:proofErr w:type="spellStart"/>
      <w:r w:rsidR="00D163D8">
        <w:t>25</w:t>
      </w:r>
      <w:proofErr w:type="spellEnd"/>
      <w:r w:rsidR="00D163D8">
        <w:t xml:space="preserve">. travanj </w:t>
      </w:r>
      <w:proofErr w:type="spellStart"/>
      <w:r w:rsidR="00D163D8">
        <w:t>2017</w:t>
      </w:r>
      <w:proofErr w:type="spellEnd"/>
      <w:r w:rsidR="00D163D8">
        <w:t xml:space="preserve">. godine iznosi </w:t>
      </w:r>
      <w:proofErr w:type="spellStart"/>
      <w:r w:rsidR="00D163D8">
        <w:t>56.895</w:t>
      </w:r>
      <w:proofErr w:type="spellEnd"/>
      <w:r w:rsidR="00D163D8">
        <w:t>,</w:t>
      </w:r>
      <w:proofErr w:type="spellStart"/>
      <w:r w:rsidR="00D163D8">
        <w:t>57</w:t>
      </w:r>
      <w:proofErr w:type="spellEnd"/>
      <w:r w:rsidR="00D163D8">
        <w:t xml:space="preserve"> kn.  </w:t>
      </w:r>
    </w:p>
    <w:p w:rsidRDefault="00D163D8" w:rsidP="00D163D8" w:rsidR="00D163D8">
      <w:pPr>
        <w:jc w:val="both"/>
      </w:pPr>
    </w:p>
    <w:p w:rsidRDefault="00D163D8" w:rsidP="00D163D8" w:rsidR="00D163D8">
      <w:pPr>
        <w:jc w:val="both"/>
      </w:pPr>
      <w:r>
        <w:tab/>
        <w:t xml:space="preserve">Na temelju podataka navedenih u izvješću privremeni stečajni upravitelj izvodi zaključak da je stečajni dužnik nesposoban za plaćanje, te budući  je kod dužnika ispunjen jedan od razloga predviđen člankom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 za namirenje stečajnog postupka, predlaže stečajnom sucu, sukladno članku </w:t>
      </w:r>
      <w:proofErr w:type="spellStart"/>
      <w:r>
        <w:t>132</w:t>
      </w:r>
      <w:proofErr w:type="spellEnd"/>
      <w:r>
        <w:t xml:space="preserve">. Stečajnog zakona donošenje rješenja o otvaranju i zaključenju stečajnog postupka nad dužnikom. </w:t>
      </w:r>
    </w:p>
    <w:p w:rsidRDefault="0067412C" w:rsidP="00D163D8" w:rsidR="0067412C">
      <w:pPr>
        <w:jc w:val="both"/>
      </w:pPr>
    </w:p>
    <w:p w:rsidRDefault="009A6857" w:rsidP="000D3657" w:rsidR="00C514D4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St-</w:t>
      </w:r>
      <w:proofErr w:type="spellStart"/>
      <w:r w:rsidR="00D163D8">
        <w:rPr>
          <w:bCs/>
        </w:rPr>
        <w:t>604</w:t>
      </w:r>
      <w:proofErr w:type="spellEnd"/>
      <w:r w:rsidR="00D163D8">
        <w:rPr>
          <w:bCs/>
        </w:rPr>
        <w:t>/</w:t>
      </w:r>
      <w:proofErr w:type="spellStart"/>
      <w:r w:rsidR="00D163D8">
        <w:rPr>
          <w:bCs/>
        </w:rPr>
        <w:t>16</w:t>
      </w:r>
      <w:proofErr w:type="spellEnd"/>
      <w:r w:rsidR="00D163D8">
        <w:rPr>
          <w:bCs/>
        </w:rPr>
        <w:t>-</w:t>
      </w:r>
      <w:proofErr w:type="spellStart"/>
      <w:r w:rsidR="00D163D8">
        <w:rPr>
          <w:bCs/>
        </w:rPr>
        <w:t>13</w:t>
      </w:r>
      <w:proofErr w:type="spellEnd"/>
      <w:r w:rsidR="00167754">
        <w:rPr>
          <w:bCs/>
        </w:rPr>
        <w:t xml:space="preserve"> od </w:t>
      </w:r>
    </w:p>
    <w:p w:rsidRDefault="00C514D4" w:rsidP="00C514D4" w:rsidR="00C514D4">
      <w:pPr>
        <w:jc w:val="both"/>
        <w:rPr>
          <w:bCs/>
        </w:rPr>
      </w:pPr>
    </w:p>
    <w:p w:rsidRDefault="00C514D4" w:rsidP="00C514D4" w:rsidR="00C514D4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C514D4" w:rsidP="00C514D4" w:rsidR="00C514D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604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C514D4" w:rsidP="00C514D4" w:rsidR="00C514D4">
      <w:pPr>
        <w:jc w:val="center"/>
        <w:rPr>
          <w:bCs/>
        </w:rPr>
      </w:pPr>
    </w:p>
    <w:p w:rsidRDefault="00C514D4" w:rsidP="00C514D4" w:rsidR="00C514D4">
      <w:pPr>
        <w:jc w:val="center"/>
        <w:rPr>
          <w:bCs/>
        </w:rPr>
      </w:pPr>
    </w:p>
    <w:p w:rsidRDefault="00C514D4" w:rsidP="00C514D4" w:rsidR="00C514D4">
      <w:pPr>
        <w:jc w:val="both"/>
        <w:rPr>
          <w:bCs/>
        </w:rPr>
      </w:pPr>
    </w:p>
    <w:p w:rsidRDefault="00C514D4" w:rsidP="00C514D4" w:rsidR="00C514D4">
      <w:pPr>
        <w:jc w:val="both"/>
        <w:rPr>
          <w:bCs/>
        </w:rPr>
      </w:pPr>
    </w:p>
    <w:p w:rsidRDefault="00D163D8" w:rsidP="00C514D4" w:rsidR="009A6857">
      <w:pPr>
        <w:jc w:val="both"/>
        <w:rPr>
          <w:bCs/>
        </w:rPr>
      </w:pPr>
      <w:proofErr w:type="spellStart"/>
      <w:r>
        <w:rPr>
          <w:bCs/>
        </w:rPr>
        <w:t>18</w:t>
      </w:r>
      <w:proofErr w:type="spellEnd"/>
      <w:r>
        <w:rPr>
          <w:bCs/>
        </w:rPr>
        <w:t xml:space="preserve">. svibnja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</w:t>
      </w:r>
      <w:r w:rsidR="009A6857">
        <w:rPr>
          <w:bCs/>
        </w:rPr>
        <w:t xml:space="preserve">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>
        <w:rPr>
          <w:bCs/>
        </w:rPr>
        <w:t>15</w:t>
      </w:r>
      <w:r w:rsidR="000D3657">
        <w:rPr>
          <w:bCs/>
        </w:rPr>
        <w:t>.0</w:t>
      </w:r>
      <w:r w:rsidR="00F319F9">
        <w:rPr>
          <w:bCs/>
        </w:rPr>
        <w:t>00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 w:rsidR="009A6857">
        <w:rPr>
          <w:bCs/>
        </w:rPr>
        <w:t xml:space="preserve"> </w:t>
      </w:r>
      <w:proofErr w:type="spellStart"/>
      <w:r w:rsidR="009A6857">
        <w:rPr>
          <w:bCs/>
        </w:rPr>
        <w:t>15</w:t>
      </w:r>
      <w:proofErr w:type="spellEnd"/>
      <w:r w:rsidR="009A6857"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 w:rsidR="009A6857">
        <w:rPr>
          <w:bCs/>
        </w:rPr>
        <w:t>286</w:t>
      </w:r>
      <w:proofErr w:type="spellEnd"/>
      <w:r w:rsidR="009A6857">
        <w:rPr>
          <w:bCs/>
        </w:rPr>
        <w:t xml:space="preserve">. do </w:t>
      </w:r>
      <w:proofErr w:type="spellStart"/>
      <w:r w:rsidR="009A6857">
        <w:rPr>
          <w:bCs/>
        </w:rPr>
        <w:t>292</w:t>
      </w:r>
      <w:proofErr w:type="spellEnd"/>
      <w:r w:rsidR="009A6857"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0A23A9" w:rsidP="000D3657" w:rsidR="000A23A9">
      <w:pPr>
        <w:ind w:firstLine="708"/>
        <w:jc w:val="both"/>
        <w:rPr>
          <w:bCs/>
        </w:rPr>
      </w:pPr>
    </w:p>
    <w:p w:rsidRDefault="000A23A9" w:rsidP="000A23A9" w:rsidR="000A23A9" w:rsidRPr="00C4635E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postupka,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stav 2. Stečajnog zakona (Narodne novine </w:t>
      </w:r>
      <w:proofErr w:type="spellStart"/>
      <w:r>
        <w:rPr>
          <w:bCs/>
        </w:rPr>
        <w:t>75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riješeno je kao u izreci rješenja. </w:t>
      </w:r>
    </w:p>
    <w:p w:rsidRDefault="00801F0E" w:rsidP="009A6857" w:rsidR="00801F0E">
      <w:pPr>
        <w:pStyle w:val="Tijeloteksta"/>
        <w:rPr>
          <w:sz w:val="20"/>
          <w:szCs w:val="20"/>
        </w:rPr>
      </w:pPr>
    </w:p>
    <w:p w:rsidRDefault="00C514D4" w:rsidP="009A6857" w:rsidR="00C514D4" w:rsidRPr="00524479">
      <w:pPr>
        <w:pStyle w:val="Tijeloteksta"/>
        <w:rPr>
          <w:sz w:val="20"/>
          <w:szCs w:val="20"/>
        </w:rPr>
      </w:pPr>
    </w:p>
    <w:p w:rsidRDefault="00801F0E" w:rsidP="00C4635E" w:rsidR="00801F0E">
      <w:pPr>
        <w:pStyle w:val="Tijeloteksta"/>
        <w:jc w:val="center"/>
      </w:pPr>
      <w:r>
        <w:t>U Osijeku</w:t>
      </w:r>
      <w:r w:rsidR="000A23A9">
        <w:t xml:space="preserve"> 4. srpanj  </w:t>
      </w:r>
      <w:proofErr w:type="spellStart"/>
      <w:r w:rsidR="000A23A9">
        <w:t>2017</w:t>
      </w:r>
      <w:proofErr w:type="spellEnd"/>
      <w:r w:rsidR="000A23A9">
        <w:t>.</w:t>
      </w:r>
    </w:p>
    <w:p w:rsidRDefault="000A23A9" w:rsidP="00C4635E" w:rsidR="000A23A9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0A23A9" w:rsidP="009A6857" w:rsidR="000A23A9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0A23A9" w:rsidP="009A6857" w:rsidR="000A23A9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C850D1" w:rsidP="009A6857" w:rsidR="00C850D1">
      <w:pPr>
        <w:pStyle w:val="Tijeloteksta"/>
        <w:jc w:val="left"/>
      </w:pPr>
    </w:p>
    <w:p w:rsidRDefault="000A23A9" w:rsidP="009A6857" w:rsidR="000A23A9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 w:rsidRPr="007B3432">
        <w:t>DNA</w:t>
      </w:r>
    </w:p>
    <w:p w:rsidRDefault="000A23A9" w:rsidP="009A6857" w:rsidR="000A23A9">
      <w:pPr>
        <w:pStyle w:val="Tijeloteksta"/>
        <w:jc w:val="left"/>
      </w:pPr>
    </w:p>
    <w:p w:rsidRDefault="000A23A9" w:rsidP="000A23A9" w:rsidR="000A23A9">
      <w:pPr>
        <w:pStyle w:val="Tijeloteksta"/>
        <w:numPr>
          <w:ilvl w:val="0"/>
          <w:numId w:val="21"/>
        </w:numPr>
        <w:jc w:val="left"/>
      </w:pPr>
      <w:r>
        <w:t xml:space="preserve">Predlagatelj- FINA Regionalni centar Osijek,  Osijek, L. </w:t>
      </w:r>
      <w:proofErr w:type="spellStart"/>
      <w:r>
        <w:t>Jagera</w:t>
      </w:r>
      <w:proofErr w:type="spellEnd"/>
      <w:r>
        <w:t xml:space="preserve"> 1</w:t>
      </w:r>
    </w:p>
    <w:p w:rsidRDefault="000A23A9" w:rsidP="000A23A9" w:rsidR="000A23A9">
      <w:pPr>
        <w:pStyle w:val="Tijeloteksta"/>
        <w:numPr>
          <w:ilvl w:val="0"/>
          <w:numId w:val="21"/>
        </w:numPr>
        <w:jc w:val="left"/>
      </w:pPr>
      <w:r>
        <w:t xml:space="preserve">Dužnik </w:t>
      </w:r>
    </w:p>
    <w:p w:rsidRDefault="000A23A9" w:rsidP="000A23A9" w:rsidR="000A23A9">
      <w:pPr>
        <w:pStyle w:val="Tijeloteksta"/>
        <w:numPr>
          <w:ilvl w:val="0"/>
          <w:numId w:val="21"/>
        </w:numPr>
      </w:pPr>
      <w:r>
        <w:t xml:space="preserve">Privremeni stečajni upravitelj Marko </w:t>
      </w:r>
      <w:proofErr w:type="spellStart"/>
      <w:r>
        <w:t>Tominac</w:t>
      </w:r>
      <w:proofErr w:type="spellEnd"/>
      <w:r>
        <w:t xml:space="preserve"> dipl. ing., Vinkovci, V. Nazora 3</w:t>
      </w:r>
    </w:p>
    <w:p w:rsidRDefault="000A23A9" w:rsidP="000A23A9" w:rsidR="000A23A9">
      <w:pPr>
        <w:pStyle w:val="Tijeloteksta"/>
        <w:numPr>
          <w:ilvl w:val="0"/>
          <w:numId w:val="21"/>
        </w:numPr>
      </w:pPr>
      <w:proofErr w:type="spellStart"/>
      <w:r>
        <w:t>zz</w:t>
      </w:r>
      <w:proofErr w:type="spellEnd"/>
      <w:r>
        <w:t xml:space="preserve"> dužnika</w:t>
      </w:r>
      <w:r w:rsidR="00E8027B">
        <w:t xml:space="preserve"> Ivana Mišić, Sarvaš, Osječka </w:t>
      </w:r>
      <w:proofErr w:type="spellStart"/>
      <w:r w:rsidR="00E8027B">
        <w:t>54</w:t>
      </w:r>
      <w:proofErr w:type="spellEnd"/>
    </w:p>
    <w:p w:rsidRDefault="000A23A9" w:rsidP="000A23A9" w:rsidR="000A23A9">
      <w:pPr>
        <w:pStyle w:val="Tijeloteksta"/>
        <w:numPr>
          <w:ilvl w:val="0"/>
          <w:numId w:val="21"/>
        </w:numPr>
      </w:pPr>
      <w:proofErr w:type="spellStart"/>
      <w:r>
        <w:t>ŽDO</w:t>
      </w:r>
      <w:proofErr w:type="spellEnd"/>
      <w:r>
        <w:t xml:space="preserve"> Osijek</w:t>
      </w:r>
    </w:p>
    <w:p w:rsidRDefault="000A23A9" w:rsidP="000A23A9" w:rsidR="000A23A9">
      <w:pPr>
        <w:pStyle w:val="Tijeloteksta"/>
        <w:numPr>
          <w:ilvl w:val="0"/>
          <w:numId w:val="21"/>
        </w:numPr>
      </w:pPr>
      <w:r>
        <w:t xml:space="preserve">e-oglasna ploča </w:t>
      </w:r>
    </w:p>
    <w:p w:rsidRDefault="000A23A9" w:rsidP="00E8027B" w:rsidR="000A23A9" w:rsidRPr="007B3432">
      <w:pPr>
        <w:pStyle w:val="Tijeloteksta"/>
        <w:numPr>
          <w:ilvl w:val="0"/>
          <w:numId w:val="21"/>
        </w:numPr>
      </w:pPr>
      <w:r>
        <w:t>Ministarstvo pravosuđa RH, Zagreb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 w:rsidR="00C4635E">
        <w:t>elektroničkim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FINA </w:t>
      </w:r>
      <w:r w:rsidR="00E8027B">
        <w:t>Osijek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E8027B">
        <w:t>Osijek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E8027B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>kal. 4/8</w:t>
      </w:r>
    </w:p>
    <w:sectPr w:rsidSect="00E8027B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993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23A9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66E5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B5C8B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3B0A"/>
    <w:rsid w:val="005D6588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412C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1B1F"/>
    <w:rsid w:val="00A930D6"/>
    <w:rsid w:val="00AB1592"/>
    <w:rsid w:val="00AB56F9"/>
    <w:rsid w:val="00AC2C6D"/>
    <w:rsid w:val="00AC78F7"/>
    <w:rsid w:val="00AD15D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635E"/>
    <w:rsid w:val="00C514D4"/>
    <w:rsid w:val="00C5183F"/>
    <w:rsid w:val="00C539B2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D05B0"/>
    <w:rsid w:val="00CD1B7D"/>
    <w:rsid w:val="00CD59C4"/>
    <w:rsid w:val="00CE5B0A"/>
    <w:rsid w:val="00CF0605"/>
    <w:rsid w:val="00CF4431"/>
    <w:rsid w:val="00CF71B8"/>
    <w:rsid w:val="00D02F28"/>
    <w:rsid w:val="00D0584A"/>
    <w:rsid w:val="00D15F61"/>
    <w:rsid w:val="00D163D8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027B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C5BD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49AF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5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C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C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5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C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C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521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02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ADL j.d.o.o. za trgovinu, ugostiteljstvo i usluge</izvorni_sadrzaj>
    <derivirana_varijabla naziv="DomainObject.Predmet.ProtustrankaFormated_1">  ADL j.d.o.o. za trgovinu, ugostiteljstvo i usluge</derivirana_varijabla>
  </DomainObject.Predmet.ProtustrankaFormated>
  <DomainObject.Predmet.ProtustrankaFormatedOIB>
    <izvorni_sadrzaj>  ADL j.d.o.o. za trgovinu, ugostiteljstvo i usluge, OIB 31323395555</izvorni_sadrzaj>
    <derivirana_varijabla naziv="DomainObject.Predmet.ProtustrankaFormatedOIB_1">  ADL j.d.o.o. za trgovinu, ugostiteljstvo i usluge, OIB 31323395555</derivirana_varijabla>
  </DomainObject.Predmet.ProtustrankaFormatedOIB>
  <DomainObject.Predmet.ProtustrankaFormatedWithAdress>
    <izvorni_sadrzaj> ADL j.d.o.o. za trgovinu, ugostiteljstvo i usluge, Osječka 54, 31000 Sarvaš</izvorni_sadrzaj>
    <derivirana_varijabla naziv="DomainObject.Predmet.ProtustrankaFormatedWithAdress_1"> ADL j.d.o.o. za trgovinu, ugostiteljstvo i usluge, Osječka 54, 31000 Sarvaš</derivirana_varijabla>
  </DomainObject.Predmet.ProtustrankaFormatedWithAdress>
  <DomainObject.Predmet.ProtustrankaFormatedWithAdressOIB>
    <izvorni_sadrzaj> ADL j.d.o.o. za trgovinu, ugostiteljstvo i usluge, OIB 31323395555, Osječka 54, 31000 Sarvaš</izvorni_sadrzaj>
    <derivirana_varijabla naziv="DomainObject.Predmet.ProtustrankaFormatedWithAdressOIB_1"> ADL j.d.o.o. za trgovinu, ugostiteljstvo i usluge, OIB 31323395555, Osječka 54, 31000 Sarvaš</derivirana_varijabla>
  </DomainObject.Predmet.ProtustrankaFormatedWithAdressOIB>
  <DomainObject.Predmet.ProtustrankaWithAdress>
    <izvorni_sadrzaj>ADL j.d.o.o. za trgovinu, ugostiteljstvo i usluge Osječka 54, 31000 Sarvaš</izvorni_sadrzaj>
    <derivirana_varijabla naziv="DomainObject.Predmet.ProtustrankaWithAdress_1">ADL j.d.o.o. za trgovinu, ugostiteljstvo i usluge Osječka 54, 31000 Sarvaš</derivirana_varijabla>
  </DomainObject.Predmet.ProtustrankaWithAdress>
  <DomainObject.Predmet.ProtustrankaWithAdressOIB>
    <izvorni_sadrzaj>ADL j.d.o.o. za trgovinu, ugostiteljstvo i usluge, OIB 31323395555, Osječka 54, 31000 Sarvaš</izvorni_sadrzaj>
    <derivirana_varijabla naziv="DomainObject.Predmet.ProtustrankaWithAdressOIB_1">ADL j.d.o.o. za trgovinu, ugostiteljstvo i usluge, OIB 31323395555, Osječka 54, 31000 Sarvaš</derivirana_varijabla>
  </DomainObject.Predmet.ProtustrankaWithAdressOIB>
  <DomainObject.Predmet.ProtustrankaNazivFormated>
    <izvorni_sadrzaj>ADL j.d.o.o. za trgovinu, ugostiteljstvo i usluge</izvorni_sadrzaj>
    <derivirana_varijabla naziv="DomainObject.Predmet.ProtustrankaNazivFormated_1">ADL j.d.o.o. za trgovinu, ugostiteljstvo i usluge</derivirana_varijabla>
  </DomainObject.Predmet.ProtustrankaNazivFormated>
  <DomainObject.Predmet.ProtustrankaNazivFormatedOIB>
    <izvorni_sadrzaj>ADL j.d.o.o. za trgovinu, ugostiteljstvo i usluge, OIB 31323395555</izvorni_sadrzaj>
    <derivirana_varijabla naziv="DomainObject.Predmet.ProtustrankaNazivFormatedOIB_1">ADL j.d.o.o. za trgovinu, ugostiteljstvo i usluge, OIB 31323395555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ADL j.d.o.o. za trgovinu, ugostiteljstvo i usluge</item>
    </izvorni_sadrzaj>
    <derivirana_varijabla naziv="DomainObject.Predmet.ProtuStrankaListFormated_1">
      <item>ADL j.d.o.o. za trgovinu, ugostiteljstvo i usluge</item>
    </derivirana_varijabla>
  </DomainObject.Predmet.ProtuStrankaListFormated>
  <DomainObject.Predmet.ProtuStrankaListFormatedOIB>
    <izvorni_sadrzaj>
      <item>ADL j.d.o.o. za trgovinu, ugostiteljstvo i usluge, OIB 31323395555</item>
    </izvorni_sadrzaj>
    <derivirana_varijabla naziv="DomainObject.Predmet.ProtuStrankaListFormatedOIB_1">
      <item>ADL j.d.o.o. za trgovinu, ugostiteljstvo i usluge, OIB 31323395555</item>
    </derivirana_varijabla>
  </DomainObject.Predmet.ProtuStrankaListFormatedOIB>
  <DomainObject.Predmet.ProtuStrankaListFormatedWithAdress>
    <izvorni_sadrzaj>
      <item>ADL j.d.o.o. za trgovinu, ugostiteljstvo i usluge, Osječka 54, 31000 Sarvaš</item>
    </izvorni_sadrzaj>
    <derivirana_varijabla naziv="DomainObject.Predmet.ProtuStrankaListFormatedWithAdress_1">
      <item>ADL j.d.o.o. za trgovinu, ugostiteljstvo i usluge, Osječka 54, 31000 Sarvaš</item>
    </derivirana_varijabla>
  </DomainObject.Predmet.ProtuStrankaListFormatedWithAdress>
  <DomainObject.Predmet.ProtuStrankaListFormatedWithAdressOIB>
    <izvorni_sadrzaj>
      <item>ADL j.d.o.o. za trgovinu, ugostiteljstvo i usluge, OIB 31323395555, Osječka 54, 31000 Sarvaš</item>
    </izvorni_sadrzaj>
    <derivirana_varijabla naziv="DomainObject.Predmet.ProtuStrankaListFormatedWithAdressOIB_1">
      <item>ADL j.d.o.o. za trgovinu, ugostiteljstvo i usluge, OIB 31323395555, Osječka 54, 31000 Sarvaš</item>
    </derivirana_varijabla>
  </DomainObject.Predmet.ProtuStrankaListFormatedWithAdressOIB>
  <DomainObject.Predmet.ProtuStrankaListNazivFormated>
    <izvorni_sadrzaj>
      <item>ADL j.d.o.o. za trgovinu, ugostiteljstvo i usluge</item>
    </izvorni_sadrzaj>
    <derivirana_varijabla naziv="DomainObject.Predmet.ProtuStrankaListNazivFormated_1">
      <item>ADL j.d.o.o. za trgovinu, ugostiteljstvo i usluge</item>
    </derivirana_varijabla>
  </DomainObject.Predmet.ProtuStrankaListNazivFormated>
  <DomainObject.Predmet.ProtuStrankaListNazivFormatedOIB>
    <izvorni_sadrzaj>
      <item>ADL j.d.o.o. za trgovinu, ugostiteljstvo i usluge, OIB 31323395555</item>
    </izvorni_sadrzaj>
    <derivirana_varijabla naziv="DomainObject.Predmet.ProtuStrankaListNazivFormatedOIB_1">
      <item>ADL j.d.o.o. za trgovinu, ugostiteljstvo i usluge, OIB 31323395555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ADL j.d.o.o. za trgovinu, ugostiteljstvo i usluge</izvorni_sadrzaj>
    <derivirana_varijabla naziv="DomainObject.Predmet.ProtustrankaIDrugi_1">ADL j.d.o.o. za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ADL j.d.o.o. za trgovinu, ugostiteljstvo i usluge, OIB 31323395555, Osječka 54, 31000 Sarvaš</izvorni_sadrzaj>
    <derivirana_varijabla naziv="DomainObject.Predmet.ProtustrankaIDrugiAdressOIB_1">ADL j.d.o.o. za trgovinu, ugostiteljstvo i usluge, OIB 31323395555, Osječka 54,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ADL j.d.o.o. za trgovinu, ugostiteljstvo i usluge</item>
    </izvorni_sadrzaj>
    <derivirana_varijabla naziv="DomainObject.Predmet.SudioniciListNaziv_1">
      <item>FINA RC OSIJEK</item>
      <item>ADL j.d.o.o. za trgovinu, ugostiteljstvo i usluge</item>
    </derivirana_varijabla>
  </DomainObject.Predmet.SudioniciListNaziv>
  <DomainObject.Predmet.SudioniciListAdressOIB>
    <izvorni_sadrzaj>
      <item>FINA RC OSIJEK, OIB 85821130368</item>
      <item>ADL j.d.o.o. za trgovinu, ugostiteljstvo i usluge, OIB 31323395555, Osječka 54,31000 Sarvaš</item>
    </izvorni_sadrzaj>
    <derivirana_varijabla naziv="DomainObject.Predmet.SudioniciListAdressOIB_1">
      <item>FINA RC OSIJEK, OIB 85821130368</item>
      <item>ADL j.d.o.o. za trgovinu, ugostiteljstvo i usluge, OIB 31323395555, Osječka 54,31000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31323395555</item>
    </izvorni_sadrzaj>
    <derivirana_varijabla naziv="DomainObject.Predmet.SudioniciListNazivOIB_1">
      <item>, OIB 85821130368</item>
      <item>, OIB 31323395555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2049B-A068-4C17-A92F-B9463BCD5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5473</properties:Characters>
  <properties:Lines>152</properties:Lines>
  <properties:Paragraphs>50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6551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2017-06-29T06:35:00Z</dcterms:created>
  <dc:creator>hermanj</dc:creator>
  <cp:lastModifiedBy>Maja Kocijan</cp:lastModifiedBy>
  <cp:lastPrinted>2017-06-30T07:36:00Z</cp:lastPrinted>
  <dcterms:modified xmlns:xsi="http://www.w3.org/2001/XMLSchema-instance" xsi:type="dcterms:W3CDTF">2017-07-04T06:55:00Z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