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2255" w14:paraId="8482255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B5761E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D1322">
        <w:rPr>
          <w:rFonts w:hAnsi="Times New Roman" w:ascii="Times New Roman"/>
          <w:color w:val="000000"/>
          <w:szCs w:val="24"/>
          <w:lang w:val="hr-HR"/>
        </w:rPr>
        <w:t>3M OBRT ZA UGOSTITELJSTVO, TRGOVINU, FRIZERSKI SALON I USLUGE vl. LJILJANA PAVLEK, Dubrovčan 175, Veliko Trgovišće, OIB: 53355393537</w:t>
      </w:r>
      <w:r w:rsidR="00264FE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9D1322">
        <w:rPr>
          <w:rFonts w:hAnsi="Times New Roman" w:ascii="Times New Roman"/>
          <w:color w:val="000000"/>
          <w:szCs w:val="24"/>
          <w:lang w:val="hr-HR"/>
        </w:rPr>
        <w:t>38.096,82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>kune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D1322">
        <w:rPr>
          <w:rFonts w:hAnsi="Times New Roman" w:ascii="Times New Roman"/>
          <w:szCs w:val="24"/>
          <w:lang w:val="hr-HR"/>
        </w:rPr>
        <w:t>20.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D1322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42EBF" w:rsidP="00EC1205" w:rsidR="00F42E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34662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42EBF" w:rsidP="00EC1205" w:rsidR="00F42EBF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B5761E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164B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164B0" w:rsidR="006164B0" w:rsidRPr="006164B0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6164B0">
        <w:rPr>
          <w:rFonts w:hAnsi="Times New Roman" w:ascii="Times New Roman"/>
        </w:rPr>
        <w:t>Za točnost otpravka-ovl.službenik</w:t>
      </w:r>
    </w:p>
    <w:p w:rsidRDefault="006164B0" w:rsidP="006164B0" w:rsidR="006164B0" w:rsidRPr="006164B0">
      <w:pPr>
        <w:ind w:firstLine="720" w:left="5040"/>
        <w:rPr>
          <w:rFonts w:hAnsi="Times New Roman" w:ascii="Times New Roman"/>
        </w:rPr>
      </w:pPr>
      <w:r w:rsidRPr="006164B0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5761E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164B0" w:rsidRPr="006164B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5761E">
      <w:rPr>
        <w:rFonts w:hAnsi="Times New Roman" w:ascii="Times New Roman"/>
        <w:lang w:val="hr-HR"/>
      </w:rPr>
      <w:t>1557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466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164B0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5761E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2EB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4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4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4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4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4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4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4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4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961</properties:Words>
  <properties:Characters>5320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2017-11-17T09:03:00Z</dcterms:created>
  <dc:creator>Sudsko vijeæe</dc:creator>
  <cp:lastModifiedBy>Vinka Mihalinčić</cp:lastModifiedBy>
  <cp:lastPrinted>2017-11-28T08:50:00Z</cp:lastPrinted>
  <dcterms:modified xmlns:xsi="http://www.w3.org/2001/XMLSchema-instance" xsi:type="dcterms:W3CDTF">2017-11-28T08:50:00Z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