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2B2B" w:rsidR="00224753" w:rsidRPr="005341EF">
        <w:tc>
          <w:tcPr>
            <w:tcW w:type="dxa" w:w="3060"/>
          </w:tcPr>
          <w:p w:rsidRDefault="00224753" w:rsidP="006A2B2B" w:rsidR="00224753" w:rsidRPr="005341EF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5341EF">
              <w:rPr>
                <w:b w:val="false"/>
                <w:bCs w:val="false"/>
                <w:sz w:val="24"/>
              </w:rPr>
              <w:t>REPUBLIKA HRVATSKA</w:t>
            </w:r>
          </w:p>
          <w:p w:rsidRDefault="00224753" w:rsidP="006A2B2B" w:rsidR="00224753" w:rsidRPr="005341EF">
            <w:pPr>
              <w:jc w:val="center"/>
              <w:rPr>
                <w:sz w:val="24"/>
                <w:szCs w:val="24"/>
                <w:lang w:val="hr-HR"/>
              </w:rPr>
            </w:pPr>
            <w:r w:rsidRPr="005341EF">
              <w:rPr>
                <w:sz w:val="24"/>
                <w:szCs w:val="24"/>
                <w:lang w:val="hr-HR"/>
              </w:rPr>
              <w:t>Trgovački sud u Zagrebu</w:t>
            </w:r>
          </w:p>
          <w:p w:rsidRDefault="00224753" w:rsidP="006A2B2B" w:rsidR="00224753" w:rsidRPr="005341EF">
            <w:pPr>
              <w:jc w:val="center"/>
              <w:rPr>
                <w:sz w:val="24"/>
                <w:szCs w:val="24"/>
                <w:lang w:val="hr-HR"/>
              </w:rPr>
            </w:pPr>
            <w:r w:rsidRPr="005341EF">
              <w:rPr>
                <w:sz w:val="24"/>
                <w:szCs w:val="24"/>
                <w:lang w:val="hr-HR"/>
              </w:rPr>
              <w:t>Zagreb, Amruševa 2/II</w:t>
            </w:r>
          </w:p>
        </w:tc>
      </w:tr>
    </w:tbl>
    <w:p w14:textId="40b3028" w14:paraId="40b3028" w:rsidRDefault="00224753" w:rsidP="00126447" w:rsidR="00126447" w:rsidRPr="005341EF">
      <w:pPr>
        <w15:collapsed w:val="false"/>
        <w:rPr>
          <w:sz w:val="24"/>
          <w:lang w:val="hr-HR"/>
        </w:rPr>
      </w:pPr>
      <w:r w:rsidRPr="005341EF">
        <w:rPr>
          <w:b/>
          <w:sz w:val="24"/>
          <w:lang w:val="hr-HR"/>
        </w:rPr>
        <w:tab/>
      </w:r>
      <w:r w:rsidRPr="005341EF">
        <w:rPr>
          <w:b/>
          <w:sz w:val="24"/>
          <w:lang w:val="hr-HR"/>
        </w:rPr>
        <w:tab/>
      </w:r>
      <w:r w:rsidRPr="005341EF">
        <w:rPr>
          <w:b/>
          <w:sz w:val="24"/>
          <w:lang w:val="hr-HR"/>
        </w:rPr>
        <w:tab/>
      </w:r>
      <w:r w:rsidRPr="005341EF">
        <w:rPr>
          <w:b/>
          <w:sz w:val="24"/>
          <w:lang w:val="hr-HR"/>
        </w:rPr>
        <w:tab/>
      </w:r>
      <w:r w:rsidRPr="005341EF">
        <w:rPr>
          <w:b/>
          <w:sz w:val="24"/>
          <w:lang w:val="hr-HR"/>
        </w:rPr>
        <w:tab/>
      </w:r>
      <w:r w:rsidRPr="005341EF">
        <w:rPr>
          <w:b/>
          <w:sz w:val="24"/>
          <w:lang w:val="hr-HR"/>
        </w:rPr>
        <w:tab/>
      </w:r>
      <w:r w:rsidRPr="005341EF">
        <w:rPr>
          <w:b/>
          <w:sz w:val="24"/>
          <w:lang w:val="hr-HR"/>
        </w:rPr>
        <w:tab/>
      </w:r>
      <w:r w:rsidRPr="005341EF">
        <w:rPr>
          <w:b/>
          <w:sz w:val="24"/>
          <w:lang w:val="hr-HR"/>
        </w:rPr>
        <w:tab/>
      </w:r>
      <w:r w:rsidRPr="005341EF">
        <w:rPr>
          <w:b/>
          <w:sz w:val="24"/>
          <w:lang w:val="hr-HR"/>
        </w:rPr>
        <w:tab/>
      </w:r>
      <w:r w:rsidRPr="005341EF">
        <w:rPr>
          <w:sz w:val="24"/>
          <w:lang w:val="hr-HR"/>
        </w:rPr>
        <w:t xml:space="preserve"> </w:t>
      </w:r>
      <w:r w:rsidR="00126447" w:rsidRPr="005341EF">
        <w:rPr>
          <w:sz w:val="24"/>
          <w:lang w:val="hr-HR"/>
        </w:rPr>
        <w:t>40.</w:t>
      </w:r>
      <w:r w:rsidR="00126447" w:rsidRPr="005341EF">
        <w:rPr>
          <w:b/>
          <w:sz w:val="24"/>
          <w:lang w:val="hr-HR"/>
        </w:rPr>
        <w:t xml:space="preserve"> </w:t>
      </w:r>
      <w:r w:rsidR="00126447" w:rsidRPr="005341EF">
        <w:rPr>
          <w:sz w:val="24"/>
          <w:lang w:val="hr-HR"/>
        </w:rPr>
        <w:t>St-388/17</w:t>
      </w:r>
    </w:p>
    <w:p w:rsidRDefault="00126447" w:rsidP="00126447" w:rsidR="00126447" w:rsidRPr="005341EF">
      <w:pPr>
        <w:rPr>
          <w:sz w:val="24"/>
          <w:lang w:val="hr-HR"/>
        </w:rPr>
      </w:pPr>
      <w:r w:rsidRPr="005341EF">
        <w:rPr>
          <w:sz w:val="24"/>
          <w:lang w:val="hr-HR"/>
        </w:rPr>
        <w:tab/>
      </w:r>
      <w:r w:rsidRPr="005341EF">
        <w:rPr>
          <w:sz w:val="24"/>
          <w:lang w:val="hr-HR"/>
        </w:rPr>
        <w:tab/>
      </w:r>
      <w:r w:rsidRPr="005341EF">
        <w:rPr>
          <w:sz w:val="24"/>
          <w:lang w:val="hr-HR"/>
        </w:rPr>
        <w:tab/>
      </w:r>
      <w:r w:rsidRPr="005341EF">
        <w:rPr>
          <w:sz w:val="24"/>
          <w:lang w:val="hr-HR"/>
        </w:rPr>
        <w:tab/>
      </w:r>
      <w:r w:rsidRPr="005341EF">
        <w:rPr>
          <w:sz w:val="24"/>
          <w:lang w:val="hr-HR"/>
        </w:rPr>
        <w:tab/>
      </w:r>
      <w:r w:rsidRPr="005341EF">
        <w:rPr>
          <w:sz w:val="24"/>
          <w:lang w:val="hr-HR"/>
        </w:rPr>
        <w:tab/>
      </w:r>
      <w:r w:rsidRPr="005341EF">
        <w:rPr>
          <w:sz w:val="24"/>
          <w:lang w:val="hr-HR"/>
        </w:rPr>
        <w:tab/>
      </w:r>
      <w:r w:rsidRPr="005341EF">
        <w:rPr>
          <w:sz w:val="24"/>
          <w:lang w:val="hr-HR"/>
        </w:rPr>
        <w:tab/>
      </w:r>
      <w:r w:rsidRPr="005341EF">
        <w:rPr>
          <w:sz w:val="24"/>
          <w:lang w:val="hr-HR"/>
        </w:rPr>
        <w:tab/>
        <w:t xml:space="preserve"> (St-6078/2015)</w:t>
      </w:r>
    </w:p>
    <w:p w:rsidRDefault="00126447" w:rsidP="00CD3BC3" w:rsidR="00126447" w:rsidRPr="005341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8306" w:val="right"/>
        </w:tabs>
        <w:jc w:val="center"/>
        <w:rPr>
          <w:b/>
          <w:sz w:val="24"/>
          <w:szCs w:val="24"/>
          <w:lang w:val="hr-HR"/>
        </w:rPr>
      </w:pPr>
    </w:p>
    <w:p w:rsidRDefault="00126447" w:rsidP="00CD3BC3" w:rsidR="00126447" w:rsidRPr="005341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8306" w:val="right"/>
        </w:tabs>
        <w:jc w:val="center"/>
        <w:rPr>
          <w:b/>
          <w:sz w:val="24"/>
          <w:szCs w:val="24"/>
          <w:lang w:val="hr-HR"/>
        </w:rPr>
      </w:pPr>
    </w:p>
    <w:p w:rsidRDefault="00224753" w:rsidP="00CD3BC3" w:rsidR="00224753" w:rsidRPr="005341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8306" w:val="right"/>
        </w:tabs>
        <w:jc w:val="center"/>
        <w:rPr>
          <w:b/>
          <w:sz w:val="24"/>
          <w:szCs w:val="24"/>
          <w:lang w:val="hr-HR"/>
        </w:rPr>
      </w:pPr>
      <w:r w:rsidRPr="005341EF">
        <w:rPr>
          <w:b/>
          <w:sz w:val="24"/>
          <w:szCs w:val="24"/>
          <w:lang w:val="hr-HR"/>
        </w:rPr>
        <w:t>ZAPISNIK</w:t>
      </w:r>
    </w:p>
    <w:p w:rsidRDefault="00224753" w:rsidR="00A73B55" w:rsidRPr="005341EF">
      <w:pPr>
        <w:jc w:val="both"/>
        <w:rPr>
          <w:sz w:val="24"/>
          <w:szCs w:val="24"/>
          <w:lang w:val="hr-HR"/>
        </w:rPr>
      </w:pPr>
      <w:r w:rsidRPr="005341EF">
        <w:rPr>
          <w:sz w:val="24"/>
          <w:lang w:val="hr-HR"/>
        </w:rPr>
        <w:tab/>
      </w:r>
      <w:r w:rsidR="00FB71BF" w:rsidRPr="005341EF">
        <w:rPr>
          <w:sz w:val="24"/>
          <w:szCs w:val="24"/>
          <w:lang w:val="hr-HR"/>
        </w:rPr>
        <w:t>Sastavljen u Trgovačkom</w:t>
      </w:r>
      <w:r w:rsidR="00FB71BF" w:rsidRPr="005341EF">
        <w:rPr>
          <w:b/>
          <w:sz w:val="24"/>
          <w:szCs w:val="24"/>
          <w:lang w:val="hr-HR"/>
        </w:rPr>
        <w:t xml:space="preserve"> </w:t>
      </w:r>
      <w:r w:rsidR="00FB71BF" w:rsidRPr="005341EF">
        <w:rPr>
          <w:sz w:val="24"/>
          <w:szCs w:val="24"/>
          <w:lang w:val="hr-HR"/>
        </w:rPr>
        <w:t>sudu u Zagrebu</w:t>
      </w:r>
      <w:r w:rsidR="009F2668" w:rsidRPr="005341EF">
        <w:rPr>
          <w:sz w:val="24"/>
          <w:szCs w:val="24"/>
          <w:lang w:val="hr-HR"/>
        </w:rPr>
        <w:t xml:space="preserve"> dan</w:t>
      </w:r>
      <w:r w:rsidR="00241F59" w:rsidRPr="005341EF">
        <w:rPr>
          <w:sz w:val="24"/>
          <w:szCs w:val="24"/>
          <w:lang w:val="hr-HR"/>
        </w:rPr>
        <w:t>a</w:t>
      </w:r>
      <w:r w:rsidR="002D37FA" w:rsidRPr="005341EF">
        <w:rPr>
          <w:sz w:val="24"/>
          <w:szCs w:val="24"/>
          <w:lang w:val="hr-HR"/>
        </w:rPr>
        <w:t xml:space="preserve"> </w:t>
      </w:r>
      <w:r w:rsidR="00454555" w:rsidRPr="005341EF">
        <w:rPr>
          <w:sz w:val="24"/>
          <w:szCs w:val="24"/>
          <w:lang w:val="hr-HR"/>
        </w:rPr>
        <w:t>28.veljače</w:t>
      </w:r>
      <w:r w:rsidR="00815D56" w:rsidRPr="005341EF">
        <w:rPr>
          <w:sz w:val="24"/>
          <w:szCs w:val="24"/>
          <w:lang w:val="hr-HR"/>
        </w:rPr>
        <w:t xml:space="preserve"> </w:t>
      </w:r>
      <w:r w:rsidR="00A73B55" w:rsidRPr="005341EF">
        <w:rPr>
          <w:sz w:val="24"/>
          <w:szCs w:val="24"/>
          <w:lang w:val="hr-HR"/>
        </w:rPr>
        <w:t>201</w:t>
      </w:r>
      <w:r w:rsidR="00454555" w:rsidRPr="005341EF">
        <w:rPr>
          <w:sz w:val="24"/>
          <w:szCs w:val="24"/>
          <w:lang w:val="hr-HR"/>
        </w:rPr>
        <w:t>8</w:t>
      </w:r>
      <w:r w:rsidR="00A73B55" w:rsidRPr="005341EF">
        <w:rPr>
          <w:sz w:val="24"/>
          <w:szCs w:val="24"/>
          <w:lang w:val="hr-HR"/>
        </w:rPr>
        <w:t>.</w:t>
      </w:r>
      <w:r w:rsidR="00631515" w:rsidRPr="005341EF">
        <w:rPr>
          <w:sz w:val="24"/>
          <w:szCs w:val="24"/>
          <w:lang w:val="hr-HR"/>
        </w:rPr>
        <w:t xml:space="preserve"> </w:t>
      </w:r>
      <w:r w:rsidR="00F255C1" w:rsidRPr="005341EF">
        <w:rPr>
          <w:sz w:val="24"/>
          <w:szCs w:val="24"/>
          <w:lang w:val="hr-HR"/>
        </w:rPr>
        <w:t xml:space="preserve">o ročištu </w:t>
      </w:r>
      <w:r w:rsidR="00815D56" w:rsidRPr="005341EF">
        <w:rPr>
          <w:sz w:val="24"/>
          <w:lang w:val="hr-HR"/>
        </w:rPr>
        <w:t xml:space="preserve">radi utvrđenja </w:t>
      </w:r>
      <w:r w:rsidR="00454555" w:rsidRPr="005341EF">
        <w:rPr>
          <w:sz w:val="24"/>
          <w:lang w:val="hr-HR"/>
        </w:rPr>
        <w:t xml:space="preserve">pretpostavki </w:t>
      </w:r>
      <w:r w:rsidR="00815D56" w:rsidRPr="005341EF">
        <w:rPr>
          <w:sz w:val="24"/>
          <w:lang w:val="hr-HR"/>
        </w:rPr>
        <w:t xml:space="preserve">za otvaranje stečajnog postupka  </w:t>
      </w:r>
      <w:r w:rsidR="00FB71BF" w:rsidRPr="005341EF">
        <w:rPr>
          <w:sz w:val="24"/>
          <w:szCs w:val="24"/>
          <w:lang w:val="hr-HR"/>
        </w:rPr>
        <w:t xml:space="preserve">nad </w:t>
      </w:r>
      <w:r w:rsidR="002A0F7C" w:rsidRPr="005341EF">
        <w:rPr>
          <w:sz w:val="24"/>
          <w:szCs w:val="24"/>
          <w:lang w:val="hr-HR"/>
        </w:rPr>
        <w:t xml:space="preserve"> </w:t>
      </w:r>
      <w:r w:rsidR="00FB71BF" w:rsidRPr="005341EF">
        <w:rPr>
          <w:sz w:val="24"/>
          <w:szCs w:val="24"/>
          <w:lang w:val="hr-HR"/>
        </w:rPr>
        <w:t>dužnikom</w:t>
      </w:r>
      <w:r w:rsidR="007B3E7E" w:rsidRPr="005341EF">
        <w:rPr>
          <w:sz w:val="24"/>
          <w:szCs w:val="24"/>
          <w:lang w:val="hr-HR"/>
        </w:rPr>
        <w:t xml:space="preserve"> </w:t>
      </w:r>
      <w:r w:rsidR="00454555" w:rsidRPr="005341EF">
        <w:rPr>
          <w:sz w:val="24"/>
          <w:szCs w:val="24"/>
          <w:lang w:val="hr-HR"/>
        </w:rPr>
        <w:t>INFO AUTOMOBILI j.d.o.o., Dužica (Općina Lekenik), Dužica 4a., OIB 71802175531</w:t>
      </w:r>
      <w:r w:rsidR="00A73B55" w:rsidRPr="005341EF">
        <w:rPr>
          <w:sz w:val="24"/>
          <w:szCs w:val="24"/>
          <w:lang w:val="hr-HR"/>
        </w:rPr>
        <w:t>.</w:t>
      </w:r>
    </w:p>
    <w:p w:rsidRDefault="00A73B55" w:rsidR="00A73B55" w:rsidRPr="005341EF">
      <w:pPr>
        <w:jc w:val="both"/>
        <w:rPr>
          <w:sz w:val="24"/>
          <w:szCs w:val="24"/>
          <w:lang w:val="hr-HR"/>
        </w:rPr>
      </w:pPr>
    </w:p>
    <w:p w:rsidRDefault="00454555" w:rsidR="00454555" w:rsidRPr="005341EF">
      <w:pPr>
        <w:jc w:val="both"/>
        <w:rPr>
          <w:sz w:val="24"/>
          <w:szCs w:val="24"/>
          <w:lang w:val="hr-HR"/>
        </w:rPr>
      </w:pPr>
    </w:p>
    <w:p w:rsidRDefault="00FB71BF" w:rsidR="00FB71BF" w:rsidRPr="005341EF">
      <w:pPr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Nazočni od suda:</w:t>
      </w:r>
    </w:p>
    <w:p w:rsidRDefault="000714B1" w:rsidR="009F2668" w:rsidRPr="005341EF">
      <w:pPr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Ante Galić, stečajni sudac</w:t>
      </w:r>
    </w:p>
    <w:p w:rsidRDefault="00C6764E" w:rsidR="00FB71BF" w:rsidRPr="005341EF">
      <w:pPr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Matea Bizjak</w:t>
      </w:r>
    </w:p>
    <w:p w:rsidRDefault="00FB71BF" w:rsidR="00FB71BF" w:rsidRPr="005341EF">
      <w:pPr>
        <w:jc w:val="both"/>
        <w:rPr>
          <w:sz w:val="24"/>
          <w:szCs w:val="24"/>
          <w:lang w:val="hr-HR"/>
        </w:rPr>
      </w:pPr>
    </w:p>
    <w:p w:rsidRDefault="00477FCB" w:rsidR="00B04919" w:rsidRPr="005341EF">
      <w:pPr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Ročište započeto u</w:t>
      </w:r>
      <w:r w:rsidR="002D37FA" w:rsidRPr="005341EF">
        <w:rPr>
          <w:sz w:val="24"/>
          <w:szCs w:val="24"/>
          <w:lang w:val="hr-HR"/>
        </w:rPr>
        <w:t xml:space="preserve"> </w:t>
      </w:r>
      <w:r w:rsidR="001A07D0" w:rsidRPr="005341EF">
        <w:rPr>
          <w:sz w:val="24"/>
          <w:szCs w:val="24"/>
          <w:lang w:val="hr-HR"/>
        </w:rPr>
        <w:t>9,</w:t>
      </w:r>
      <w:r w:rsidR="00C73D94" w:rsidRPr="005341EF">
        <w:rPr>
          <w:sz w:val="24"/>
          <w:szCs w:val="24"/>
          <w:lang w:val="hr-HR"/>
        </w:rPr>
        <w:t>30</w:t>
      </w:r>
      <w:r w:rsidR="002D37FA" w:rsidRPr="005341EF">
        <w:rPr>
          <w:sz w:val="24"/>
          <w:szCs w:val="24"/>
          <w:lang w:val="hr-HR"/>
        </w:rPr>
        <w:t xml:space="preserve"> </w:t>
      </w:r>
      <w:r w:rsidR="009E347F" w:rsidRPr="005341EF">
        <w:rPr>
          <w:sz w:val="24"/>
          <w:szCs w:val="24"/>
          <w:lang w:val="hr-HR"/>
        </w:rPr>
        <w:t xml:space="preserve"> </w:t>
      </w:r>
      <w:r w:rsidR="00FB71BF" w:rsidRPr="005341EF">
        <w:rPr>
          <w:sz w:val="24"/>
          <w:szCs w:val="24"/>
          <w:lang w:val="hr-HR"/>
        </w:rPr>
        <w:t>sati.</w:t>
      </w:r>
    </w:p>
    <w:p w:rsidRDefault="00B21866" w:rsidR="00FB71BF" w:rsidRPr="005341EF">
      <w:pPr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 xml:space="preserve">Stečajni sudac </w:t>
      </w:r>
      <w:r w:rsidR="00FB71BF" w:rsidRPr="005341EF">
        <w:rPr>
          <w:sz w:val="24"/>
          <w:szCs w:val="24"/>
          <w:lang w:val="hr-HR"/>
        </w:rPr>
        <w:t>utvrđuje da su od pozvanih osoba pristupili:</w:t>
      </w:r>
    </w:p>
    <w:p w:rsidRDefault="00241F59" w:rsidP="00824E51" w:rsidR="00241F59" w:rsidRPr="005341EF">
      <w:pPr>
        <w:jc w:val="both"/>
        <w:rPr>
          <w:sz w:val="24"/>
          <w:szCs w:val="24"/>
          <w:lang w:val="hr-HR"/>
        </w:rPr>
      </w:pPr>
    </w:p>
    <w:p w:rsidRDefault="00241F59" w:rsidP="005D2C86" w:rsidR="003C1F34" w:rsidRPr="005341EF">
      <w:pPr>
        <w:ind w:firstLine="720"/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Za</w:t>
      </w:r>
      <w:r w:rsidR="002D37FA" w:rsidRPr="005341EF">
        <w:rPr>
          <w:sz w:val="24"/>
          <w:szCs w:val="24"/>
          <w:lang w:val="hr-HR"/>
        </w:rPr>
        <w:t xml:space="preserve"> </w:t>
      </w:r>
      <w:r w:rsidR="00CB7428" w:rsidRPr="005341EF">
        <w:rPr>
          <w:sz w:val="24"/>
          <w:szCs w:val="24"/>
          <w:lang w:val="hr-HR"/>
        </w:rPr>
        <w:t xml:space="preserve">I </w:t>
      </w:r>
      <w:r w:rsidR="002D37FA" w:rsidRPr="005341EF">
        <w:rPr>
          <w:sz w:val="24"/>
          <w:szCs w:val="24"/>
          <w:lang w:val="hr-HR"/>
        </w:rPr>
        <w:t>predlagatelja</w:t>
      </w:r>
      <w:r w:rsidR="00631515" w:rsidRPr="005341EF">
        <w:rPr>
          <w:sz w:val="24"/>
          <w:szCs w:val="24"/>
          <w:lang w:val="hr-HR"/>
        </w:rPr>
        <w:t>:</w:t>
      </w:r>
      <w:r w:rsidR="00076CE2" w:rsidRPr="005341EF">
        <w:rPr>
          <w:sz w:val="24"/>
          <w:szCs w:val="24"/>
          <w:lang w:val="hr-HR"/>
        </w:rPr>
        <w:t xml:space="preserve"> </w:t>
      </w:r>
      <w:r w:rsidR="00CB7428" w:rsidRPr="005341EF">
        <w:rPr>
          <w:sz w:val="24"/>
          <w:szCs w:val="24"/>
          <w:lang w:val="hr-HR"/>
        </w:rPr>
        <w:t>Republika Hrvatska, Ministarstvo financija, po ŽDO Sisak</w:t>
      </w:r>
      <w:r w:rsidR="000E2964">
        <w:rPr>
          <w:sz w:val="24"/>
          <w:szCs w:val="24"/>
          <w:lang w:val="hr-HR"/>
        </w:rPr>
        <w:t>, Gordana Benceković</w:t>
      </w:r>
      <w:r w:rsidR="00CB7428" w:rsidRPr="005341EF">
        <w:rPr>
          <w:sz w:val="24"/>
          <w:szCs w:val="24"/>
          <w:lang w:val="hr-HR"/>
        </w:rPr>
        <w:t xml:space="preserve"> </w:t>
      </w:r>
    </w:p>
    <w:p w:rsidRDefault="00CB7428" w:rsidP="005D2C86" w:rsidR="00CB7428" w:rsidRPr="005341EF">
      <w:pPr>
        <w:ind w:firstLine="720"/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Za II - predlagatelja Fonda za zaštitu okoliša i energetsku učinkovitost iz Zagreba</w:t>
      </w:r>
      <w:r w:rsidR="000E2964">
        <w:rPr>
          <w:sz w:val="24"/>
          <w:szCs w:val="24"/>
          <w:lang w:val="hr-HR"/>
        </w:rPr>
        <w:t>, nitko dostava poziva uredno iskazana, dostava putem e –oglasne ploče suda</w:t>
      </w:r>
    </w:p>
    <w:p w:rsidRDefault="00631515" w:rsidP="005D2C86" w:rsidR="00631515" w:rsidRPr="005341EF">
      <w:pPr>
        <w:ind w:firstLine="720"/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Za</w:t>
      </w:r>
      <w:r w:rsidR="00CD3BC3" w:rsidRPr="005341EF">
        <w:rPr>
          <w:sz w:val="24"/>
          <w:szCs w:val="24"/>
          <w:lang w:val="hr-HR"/>
        </w:rPr>
        <w:t xml:space="preserve"> dužnika</w:t>
      </w:r>
      <w:r w:rsidR="00374683" w:rsidRPr="005341EF">
        <w:rPr>
          <w:sz w:val="24"/>
          <w:szCs w:val="24"/>
          <w:lang w:val="hr-HR"/>
        </w:rPr>
        <w:t>:</w:t>
      </w:r>
      <w:r w:rsidR="000E2964" w:rsidRPr="000E2964">
        <w:rPr>
          <w:sz w:val="24"/>
          <w:szCs w:val="24"/>
          <w:lang w:val="hr-HR"/>
        </w:rPr>
        <w:t xml:space="preserve"> </w:t>
      </w:r>
      <w:r w:rsidR="000E2964">
        <w:rPr>
          <w:sz w:val="24"/>
          <w:szCs w:val="24"/>
          <w:lang w:val="hr-HR"/>
        </w:rPr>
        <w:t>nitko dostava poz</w:t>
      </w:r>
      <w:r w:rsidR="00BF725D">
        <w:rPr>
          <w:sz w:val="24"/>
          <w:szCs w:val="24"/>
          <w:lang w:val="hr-HR"/>
        </w:rPr>
        <w:t>iva uredno iskazana, dos</w:t>
      </w:r>
      <w:r w:rsidR="000E2964">
        <w:rPr>
          <w:sz w:val="24"/>
          <w:szCs w:val="24"/>
          <w:lang w:val="hr-HR"/>
        </w:rPr>
        <w:t>tava putem e –oglasn</w:t>
      </w:r>
      <w:r w:rsidR="00BF725D">
        <w:rPr>
          <w:sz w:val="24"/>
          <w:szCs w:val="24"/>
          <w:lang w:val="hr-HR"/>
        </w:rPr>
        <w:t>e</w:t>
      </w:r>
      <w:r w:rsidR="000E2964">
        <w:rPr>
          <w:sz w:val="24"/>
          <w:szCs w:val="24"/>
          <w:lang w:val="hr-HR"/>
        </w:rPr>
        <w:t xml:space="preserve"> ploče suda</w:t>
      </w:r>
    </w:p>
    <w:p w:rsidRDefault="00134542" w:rsidP="005D2C86" w:rsidR="00134542" w:rsidRPr="005341EF">
      <w:pPr>
        <w:ind w:firstLine="720"/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 xml:space="preserve">Utvrđuje se da je pristupio privremeni stečajni upravitelj </w:t>
      </w:r>
      <w:r w:rsidR="00243714" w:rsidRPr="005341EF">
        <w:rPr>
          <w:sz w:val="24"/>
          <w:szCs w:val="24"/>
          <w:lang w:val="hr-HR"/>
        </w:rPr>
        <w:t>Marijana Sabljić</w:t>
      </w:r>
      <w:r w:rsidR="005341EF" w:rsidRPr="005341EF">
        <w:rPr>
          <w:sz w:val="24"/>
          <w:szCs w:val="24"/>
          <w:lang w:val="hr-HR"/>
        </w:rPr>
        <w:t>.</w:t>
      </w:r>
      <w:r w:rsidR="00243714" w:rsidRPr="005341EF">
        <w:rPr>
          <w:sz w:val="24"/>
          <w:szCs w:val="24"/>
          <w:lang w:val="hr-HR"/>
        </w:rPr>
        <w:t xml:space="preserve"> </w:t>
      </w:r>
    </w:p>
    <w:p w:rsidRDefault="000E2964" w:rsidP="000E2964" w:rsidR="000E2964" w:rsidRPr="005341EF">
      <w:pPr>
        <w:jc w:val="both"/>
        <w:rPr>
          <w:sz w:val="24"/>
          <w:szCs w:val="24"/>
          <w:lang w:val="hr-HR"/>
        </w:rPr>
      </w:pPr>
    </w:p>
    <w:p w:rsidRDefault="00243714" w:rsidP="005341EF" w:rsidR="00374683" w:rsidRPr="005341EF">
      <w:pPr>
        <w:ind w:firstLine="720"/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 xml:space="preserve">Sud </w:t>
      </w:r>
      <w:r w:rsidR="00FB71BF" w:rsidRPr="005341EF">
        <w:rPr>
          <w:sz w:val="24"/>
          <w:szCs w:val="24"/>
          <w:lang w:val="hr-HR"/>
        </w:rPr>
        <w:t>objavljuje da je predmet današnjeg ročišta</w:t>
      </w:r>
      <w:r w:rsidR="009932AB" w:rsidRPr="005341EF">
        <w:rPr>
          <w:sz w:val="24"/>
          <w:szCs w:val="24"/>
          <w:lang w:val="hr-HR"/>
        </w:rPr>
        <w:t xml:space="preserve"> rasprava </w:t>
      </w:r>
      <w:r w:rsidR="00C73D94" w:rsidRPr="005341EF">
        <w:rPr>
          <w:sz w:val="24"/>
          <w:lang w:val="hr-HR"/>
        </w:rPr>
        <w:t xml:space="preserve">radi utvrđenja </w:t>
      </w:r>
      <w:r w:rsidRPr="005341EF">
        <w:rPr>
          <w:sz w:val="24"/>
          <w:lang w:val="hr-HR"/>
        </w:rPr>
        <w:t>utvrđenja pretpostavki za otvaranje stečajnog postupka</w:t>
      </w:r>
      <w:r w:rsidR="00C73D94" w:rsidRPr="005341EF">
        <w:rPr>
          <w:sz w:val="24"/>
          <w:lang w:val="hr-HR"/>
        </w:rPr>
        <w:t xml:space="preserve"> </w:t>
      </w:r>
      <w:r w:rsidR="00F87F4C" w:rsidRPr="005341EF">
        <w:rPr>
          <w:sz w:val="24"/>
          <w:szCs w:val="24"/>
          <w:lang w:val="hr-HR"/>
        </w:rPr>
        <w:t>nad dužnikom.</w:t>
      </w:r>
    </w:p>
    <w:p w:rsidRDefault="00F87F4C" w:rsidP="00A06E17" w:rsidR="0060080E" w:rsidRPr="005341EF">
      <w:pPr>
        <w:ind w:firstLine="720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 xml:space="preserve"> </w:t>
      </w:r>
    </w:p>
    <w:p w:rsidRDefault="00D83E46" w:rsidP="00D83E46" w:rsidR="00D83E46" w:rsidRPr="005341EF">
      <w:pPr>
        <w:ind w:firstLine="720"/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 xml:space="preserve">Utvrđuje se da spisu prileži podnesak Fine od </w:t>
      </w:r>
      <w:r w:rsidR="00B75B58" w:rsidRPr="005341EF">
        <w:rPr>
          <w:sz w:val="24"/>
          <w:szCs w:val="24"/>
          <w:lang w:val="hr-HR"/>
        </w:rPr>
        <w:t xml:space="preserve">20.veljače </w:t>
      </w:r>
      <w:r w:rsidRPr="005341EF">
        <w:rPr>
          <w:sz w:val="24"/>
          <w:szCs w:val="24"/>
          <w:lang w:val="hr-HR"/>
        </w:rPr>
        <w:t xml:space="preserve"> 201</w:t>
      </w:r>
      <w:r w:rsidR="00B75B58" w:rsidRPr="005341EF">
        <w:rPr>
          <w:sz w:val="24"/>
          <w:szCs w:val="24"/>
          <w:lang w:val="hr-HR"/>
        </w:rPr>
        <w:t>8</w:t>
      </w:r>
      <w:r w:rsidRPr="005341EF">
        <w:rPr>
          <w:sz w:val="24"/>
          <w:szCs w:val="24"/>
          <w:lang w:val="hr-HR"/>
        </w:rPr>
        <w:t>.</w:t>
      </w:r>
    </w:p>
    <w:p w:rsidRDefault="00D83E46" w:rsidP="00D83E46" w:rsidR="00B75B58">
      <w:pPr>
        <w:ind w:firstLine="720"/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Utvrđuje se da spisu prileži izvješće privremenog stečajnog upravitelja od 2</w:t>
      </w:r>
      <w:r w:rsidR="00B75B58" w:rsidRPr="005341EF">
        <w:rPr>
          <w:sz w:val="24"/>
          <w:szCs w:val="24"/>
          <w:lang w:val="hr-HR"/>
        </w:rPr>
        <w:t xml:space="preserve">.listopada </w:t>
      </w:r>
      <w:r w:rsidRPr="005341EF">
        <w:rPr>
          <w:sz w:val="24"/>
          <w:szCs w:val="24"/>
          <w:lang w:val="hr-HR"/>
        </w:rPr>
        <w:t>201</w:t>
      </w:r>
      <w:r w:rsidR="00B75B58" w:rsidRPr="005341EF">
        <w:rPr>
          <w:sz w:val="24"/>
          <w:szCs w:val="24"/>
          <w:lang w:val="hr-HR"/>
        </w:rPr>
        <w:t>7</w:t>
      </w:r>
      <w:r w:rsidRPr="005341EF">
        <w:rPr>
          <w:sz w:val="24"/>
          <w:szCs w:val="24"/>
          <w:lang w:val="hr-HR"/>
        </w:rPr>
        <w:t xml:space="preserve">. </w:t>
      </w:r>
    </w:p>
    <w:p w:rsidRDefault="000E2964" w:rsidP="00D83E46" w:rsidR="000E2964" w:rsidRPr="005341EF">
      <w:pPr>
        <w:ind w:firstLine="720"/>
        <w:jc w:val="both"/>
        <w:rPr>
          <w:sz w:val="24"/>
          <w:szCs w:val="24"/>
          <w:lang w:val="hr-HR"/>
        </w:rPr>
      </w:pPr>
    </w:p>
    <w:p w:rsidRDefault="000E2964" w:rsidP="00D83E46" w:rsidR="000E296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ostaje kod prijedloga za otvaranje stečajnog postupka.</w:t>
      </w:r>
    </w:p>
    <w:p w:rsidRDefault="000E2964" w:rsidP="00D83E46" w:rsidR="00B75B58" w:rsidRPr="005341E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134542" w:rsidP="00D83E46" w:rsidR="00F77381">
      <w:pPr>
        <w:ind w:firstLine="720"/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Privremeni stečajni upravitelj izlaže kao u pisanom izviješću</w:t>
      </w:r>
      <w:r w:rsidR="000E2964">
        <w:rPr>
          <w:sz w:val="24"/>
          <w:szCs w:val="24"/>
          <w:lang w:val="hr-HR"/>
        </w:rPr>
        <w:t xml:space="preserve"> te nadodaje </w:t>
      </w:r>
      <w:r w:rsidR="00F77381">
        <w:rPr>
          <w:sz w:val="24"/>
          <w:szCs w:val="24"/>
          <w:lang w:val="hr-HR"/>
        </w:rPr>
        <w:t>kako je u međuvremenu od st</w:t>
      </w:r>
      <w:r w:rsidR="00842942">
        <w:rPr>
          <w:sz w:val="24"/>
          <w:szCs w:val="24"/>
          <w:lang w:val="hr-HR"/>
        </w:rPr>
        <w:t>rane PU dobila izvj</w:t>
      </w:r>
      <w:r w:rsidR="00F77381">
        <w:rPr>
          <w:sz w:val="24"/>
          <w:szCs w:val="24"/>
          <w:lang w:val="hr-HR"/>
        </w:rPr>
        <w:t>ešće kako bi dužnik bio vlasnik 4 osobna motona vozila.</w:t>
      </w:r>
    </w:p>
    <w:p w:rsidRDefault="00F77381" w:rsidP="00D83E46" w:rsidR="00F7738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Nazočna zamjenica ŽDO </w:t>
      </w:r>
      <w:r w:rsidR="00842942">
        <w:rPr>
          <w:sz w:val="24"/>
          <w:szCs w:val="24"/>
          <w:lang w:val="hr-HR"/>
        </w:rPr>
        <w:t>navodi kak</w:t>
      </w:r>
      <w:r>
        <w:rPr>
          <w:sz w:val="24"/>
          <w:szCs w:val="24"/>
          <w:lang w:val="hr-HR"/>
        </w:rPr>
        <w:t xml:space="preserve">o je prema njeim evidncima o PU dužnik vlasnik osobnog morotnog vozila marke BMW i marke Passat. </w:t>
      </w:r>
    </w:p>
    <w:p w:rsidRDefault="00F77381" w:rsidP="00D83E46" w:rsidR="00F77381">
      <w:pPr>
        <w:ind w:firstLine="720"/>
        <w:jc w:val="both"/>
        <w:rPr>
          <w:sz w:val="24"/>
          <w:szCs w:val="24"/>
          <w:lang w:val="hr-HR"/>
        </w:rPr>
      </w:pPr>
    </w:p>
    <w:p w:rsidRDefault="00F77381" w:rsidP="00D83E46" w:rsidR="00D83E46" w:rsidRPr="005341E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Stranke suglasno predlažu odgodu današnjeg ročišta</w:t>
      </w:r>
      <w:r w:rsidR="002D5EC0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a radi utvrđenja vlasništva dužnika na morotnim vozilima te evetulanog drugog prijedloga stečajene upraviteljice</w:t>
      </w:r>
      <w:r w:rsidR="00134542" w:rsidRPr="005341EF">
        <w:rPr>
          <w:sz w:val="24"/>
          <w:szCs w:val="24"/>
          <w:lang w:val="hr-HR"/>
        </w:rPr>
        <w:t xml:space="preserve">. </w:t>
      </w:r>
    </w:p>
    <w:p w:rsidRDefault="00B75B58" w:rsidP="00A06E17" w:rsidR="00B75B58">
      <w:pPr>
        <w:jc w:val="both"/>
        <w:rPr>
          <w:sz w:val="24"/>
          <w:szCs w:val="24"/>
          <w:lang w:val="hr-HR"/>
        </w:rPr>
      </w:pPr>
    </w:p>
    <w:p w:rsidRDefault="00842942" w:rsidP="002D5EC0" w:rsidR="00842942" w:rsidRPr="005341E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Provodi se uvid u potvrdu FINA od 15. veljače 2018.,  prema kojoj je račun dužnika u n</w:t>
      </w:r>
      <w:r w:rsidR="002D5EC0">
        <w:rPr>
          <w:sz w:val="24"/>
          <w:szCs w:val="24"/>
          <w:lang w:val="hr-HR"/>
        </w:rPr>
        <w:t>eprekidnoj</w:t>
      </w:r>
      <w:r>
        <w:rPr>
          <w:sz w:val="24"/>
          <w:szCs w:val="24"/>
          <w:lang w:val="hr-HR"/>
        </w:rPr>
        <w:t xml:space="preserve"> blokadi u iznosu od 908.111,57 kn.</w:t>
      </w:r>
    </w:p>
    <w:p w:rsidRDefault="00B75B58" w:rsidP="00A06E17" w:rsidR="00B75B58" w:rsidRPr="005341EF">
      <w:pPr>
        <w:jc w:val="both"/>
        <w:rPr>
          <w:sz w:val="24"/>
          <w:szCs w:val="24"/>
          <w:lang w:val="hr-HR"/>
        </w:rPr>
      </w:pPr>
    </w:p>
    <w:p w:rsidRDefault="00A06E17" w:rsidP="00A06E17" w:rsidR="00A06E17" w:rsidRPr="005341EF">
      <w:pPr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lastRenderedPageBreak/>
        <w:t xml:space="preserve">Sud donosi </w:t>
      </w:r>
    </w:p>
    <w:p w:rsidRDefault="00A06E17" w:rsidP="00A06E17" w:rsidR="00A06E17">
      <w:pPr>
        <w:jc w:val="center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Zaključak</w:t>
      </w:r>
    </w:p>
    <w:p w:rsidRDefault="00842942" w:rsidP="00A06E17" w:rsidR="00842942" w:rsidRPr="005341EF">
      <w:pPr>
        <w:jc w:val="center"/>
        <w:rPr>
          <w:sz w:val="24"/>
          <w:szCs w:val="24"/>
          <w:lang w:val="hr-HR"/>
        </w:rPr>
      </w:pPr>
    </w:p>
    <w:p w:rsidRDefault="00A06E17" w:rsidP="00A06E17" w:rsidR="00A06E17">
      <w:pPr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ab/>
      </w:r>
      <w:r w:rsidR="00842942">
        <w:rPr>
          <w:sz w:val="24"/>
          <w:szCs w:val="24"/>
          <w:lang w:val="hr-HR"/>
        </w:rPr>
        <w:t xml:space="preserve">Nastavak današnjeg ročišta radi utvrđenja pretpstavki za otvaranje stečajnog postupka </w:t>
      </w:r>
      <w:r w:rsidR="00134542" w:rsidRPr="005341EF">
        <w:rPr>
          <w:sz w:val="24"/>
          <w:szCs w:val="24"/>
          <w:lang w:val="hr-HR"/>
        </w:rPr>
        <w:t xml:space="preserve"> </w:t>
      </w:r>
      <w:r w:rsidR="00842942">
        <w:rPr>
          <w:sz w:val="24"/>
          <w:szCs w:val="24"/>
          <w:lang w:val="hr-HR"/>
        </w:rPr>
        <w:t xml:space="preserve">određuje se za dan </w:t>
      </w:r>
    </w:p>
    <w:p w:rsidRDefault="00842942" w:rsidP="00A06E17" w:rsidR="00842942">
      <w:pPr>
        <w:rPr>
          <w:sz w:val="24"/>
          <w:szCs w:val="24"/>
          <w:lang w:val="hr-HR"/>
        </w:rPr>
      </w:pPr>
    </w:p>
    <w:p w:rsidRDefault="00842942" w:rsidP="00A06E17" w:rsidR="00842942" w:rsidRPr="005341E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16. svibnja 2018., u 9,30 sati.</w:t>
      </w:r>
    </w:p>
    <w:p w:rsidRDefault="0060080E" w:rsidP="00A06E17" w:rsidR="0060080E" w:rsidRPr="005341EF">
      <w:pPr>
        <w:rPr>
          <w:sz w:val="24"/>
          <w:szCs w:val="24"/>
          <w:lang w:val="hr-HR"/>
        </w:rPr>
      </w:pPr>
    </w:p>
    <w:p w:rsidRDefault="00241F59" w:rsidP="00B83C82" w:rsidR="004720D4" w:rsidRPr="005341EF">
      <w:pPr>
        <w:jc w:val="center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Dov</w:t>
      </w:r>
      <w:r w:rsidR="0091177B" w:rsidRPr="005341EF">
        <w:rPr>
          <w:sz w:val="24"/>
          <w:szCs w:val="24"/>
          <w:lang w:val="hr-HR"/>
        </w:rPr>
        <w:t>ršen</w:t>
      </w:r>
      <w:r w:rsidR="00B918F9" w:rsidRPr="005341EF">
        <w:rPr>
          <w:sz w:val="24"/>
          <w:szCs w:val="24"/>
          <w:lang w:val="hr-HR"/>
        </w:rPr>
        <w:t xml:space="preserve">o u  </w:t>
      </w:r>
      <w:r w:rsidR="00842942">
        <w:rPr>
          <w:sz w:val="24"/>
          <w:szCs w:val="24"/>
          <w:lang w:val="hr-HR"/>
        </w:rPr>
        <w:t>9.38</w:t>
      </w:r>
      <w:r w:rsidR="00134542" w:rsidRPr="005341EF">
        <w:rPr>
          <w:sz w:val="24"/>
          <w:szCs w:val="24"/>
          <w:lang w:val="hr-HR"/>
        </w:rPr>
        <w:t xml:space="preserve"> </w:t>
      </w:r>
      <w:r w:rsidR="00670DD5" w:rsidRPr="005341EF">
        <w:rPr>
          <w:sz w:val="24"/>
          <w:szCs w:val="24"/>
          <w:lang w:val="hr-HR"/>
        </w:rPr>
        <w:t>s</w:t>
      </w:r>
      <w:r w:rsidR="00EB4069" w:rsidRPr="005341EF">
        <w:rPr>
          <w:sz w:val="24"/>
          <w:szCs w:val="24"/>
          <w:lang w:val="hr-HR"/>
        </w:rPr>
        <w:t>ati.</w:t>
      </w:r>
    </w:p>
    <w:p w:rsidRDefault="009F2668" w:rsidR="007B3E7E" w:rsidRPr="005341EF">
      <w:pPr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Stečajni sudac:</w:t>
      </w:r>
      <w:r w:rsidR="005429CF" w:rsidRPr="005341EF">
        <w:rPr>
          <w:sz w:val="24"/>
          <w:szCs w:val="24"/>
          <w:lang w:val="hr-HR"/>
        </w:rPr>
        <w:tab/>
      </w:r>
      <w:r w:rsidR="005429CF" w:rsidRPr="005341EF">
        <w:rPr>
          <w:sz w:val="24"/>
          <w:szCs w:val="24"/>
          <w:lang w:val="hr-HR"/>
        </w:rPr>
        <w:tab/>
      </w:r>
      <w:r w:rsidR="00874CFE" w:rsidRPr="005341EF">
        <w:rPr>
          <w:sz w:val="24"/>
          <w:szCs w:val="24"/>
          <w:lang w:val="hr-HR"/>
        </w:rPr>
        <w:tab/>
      </w:r>
      <w:r w:rsidR="00874CFE" w:rsidRPr="005341EF">
        <w:rPr>
          <w:sz w:val="24"/>
          <w:szCs w:val="24"/>
          <w:lang w:val="hr-HR"/>
        </w:rPr>
        <w:tab/>
      </w:r>
      <w:r w:rsidR="00874CFE" w:rsidRPr="005341EF">
        <w:rPr>
          <w:sz w:val="24"/>
          <w:szCs w:val="24"/>
          <w:lang w:val="hr-HR"/>
        </w:rPr>
        <w:tab/>
      </w:r>
      <w:r w:rsidR="00874CFE" w:rsidRPr="005341EF">
        <w:rPr>
          <w:sz w:val="24"/>
          <w:szCs w:val="24"/>
          <w:lang w:val="hr-HR"/>
        </w:rPr>
        <w:tab/>
      </w:r>
      <w:r w:rsidR="00874CFE" w:rsidRPr="005341EF">
        <w:rPr>
          <w:sz w:val="24"/>
          <w:szCs w:val="24"/>
          <w:lang w:val="hr-HR"/>
        </w:rPr>
        <w:tab/>
      </w:r>
    </w:p>
    <w:p w:rsidRDefault="007B3E7E" w:rsidR="002D37FA" w:rsidRPr="005341EF">
      <w:pPr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Ante Galić</w:t>
      </w:r>
    </w:p>
    <w:p w:rsidRDefault="005429CF" w:rsidR="003C6456" w:rsidRPr="005341EF">
      <w:pPr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ab/>
      </w:r>
      <w:r w:rsidRPr="005341EF">
        <w:rPr>
          <w:sz w:val="24"/>
          <w:szCs w:val="24"/>
          <w:lang w:val="hr-HR"/>
        </w:rPr>
        <w:tab/>
      </w:r>
      <w:r w:rsidR="00B17445" w:rsidRPr="005341EF">
        <w:rPr>
          <w:sz w:val="24"/>
          <w:szCs w:val="24"/>
          <w:lang w:val="hr-HR"/>
        </w:rPr>
        <w:tab/>
      </w:r>
      <w:r w:rsidR="009E347F" w:rsidRPr="005341EF">
        <w:rPr>
          <w:sz w:val="24"/>
          <w:szCs w:val="24"/>
          <w:lang w:val="hr-HR"/>
        </w:rPr>
        <w:tab/>
      </w:r>
      <w:r w:rsidR="009E347F" w:rsidRPr="005341EF">
        <w:rPr>
          <w:sz w:val="24"/>
          <w:szCs w:val="24"/>
          <w:lang w:val="hr-HR"/>
        </w:rPr>
        <w:tab/>
      </w:r>
      <w:r w:rsidR="009E347F" w:rsidRPr="005341EF">
        <w:rPr>
          <w:sz w:val="24"/>
          <w:szCs w:val="24"/>
          <w:lang w:val="hr-HR"/>
        </w:rPr>
        <w:tab/>
      </w:r>
      <w:r w:rsidR="009E347F" w:rsidRPr="005341EF">
        <w:rPr>
          <w:sz w:val="24"/>
          <w:szCs w:val="24"/>
          <w:lang w:val="hr-HR"/>
        </w:rPr>
        <w:tab/>
      </w:r>
      <w:r w:rsidR="00C4101D" w:rsidRPr="005341EF">
        <w:rPr>
          <w:sz w:val="24"/>
          <w:szCs w:val="24"/>
          <w:lang w:val="hr-HR"/>
        </w:rPr>
        <w:t xml:space="preserve"> </w:t>
      </w:r>
      <w:r w:rsidR="00AA6330" w:rsidRPr="005341EF">
        <w:rPr>
          <w:sz w:val="24"/>
          <w:szCs w:val="24"/>
          <w:lang w:val="hr-HR"/>
        </w:rPr>
        <w:t xml:space="preserve"> </w:t>
      </w:r>
    </w:p>
    <w:p w:rsidRDefault="00407F4D" w:rsidR="00B17445" w:rsidRPr="005341EF">
      <w:pPr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Zapisničar:</w:t>
      </w:r>
      <w:r w:rsidR="00EB4069" w:rsidRPr="005341EF">
        <w:rPr>
          <w:sz w:val="24"/>
          <w:szCs w:val="24"/>
          <w:lang w:val="hr-HR"/>
        </w:rPr>
        <w:tab/>
      </w:r>
      <w:r w:rsidR="00EB4069" w:rsidRPr="005341EF">
        <w:rPr>
          <w:sz w:val="24"/>
          <w:szCs w:val="24"/>
          <w:lang w:val="hr-HR"/>
        </w:rPr>
        <w:tab/>
      </w:r>
      <w:r w:rsidR="00EB4069" w:rsidRPr="005341EF">
        <w:rPr>
          <w:sz w:val="24"/>
          <w:szCs w:val="24"/>
          <w:lang w:val="hr-HR"/>
        </w:rPr>
        <w:tab/>
      </w:r>
      <w:r w:rsidR="00EB4069" w:rsidRPr="005341EF">
        <w:rPr>
          <w:sz w:val="24"/>
          <w:szCs w:val="24"/>
          <w:lang w:val="hr-HR"/>
        </w:rPr>
        <w:tab/>
        <w:t xml:space="preserve">     </w:t>
      </w:r>
      <w:r w:rsidR="00EF3B32" w:rsidRPr="005341EF">
        <w:rPr>
          <w:sz w:val="24"/>
          <w:szCs w:val="24"/>
          <w:lang w:val="hr-HR"/>
        </w:rPr>
        <w:t xml:space="preserve">       </w:t>
      </w:r>
      <w:r w:rsidR="00104992" w:rsidRPr="005341EF">
        <w:rPr>
          <w:sz w:val="24"/>
          <w:szCs w:val="24"/>
          <w:lang w:val="hr-HR"/>
        </w:rPr>
        <w:t xml:space="preserve">                        </w:t>
      </w:r>
      <w:r w:rsidR="00EB4069" w:rsidRPr="005341EF">
        <w:rPr>
          <w:sz w:val="24"/>
          <w:szCs w:val="24"/>
          <w:lang w:val="hr-HR"/>
        </w:rPr>
        <w:t xml:space="preserve"> </w:t>
      </w:r>
    </w:p>
    <w:p w:rsidRDefault="00CD3BC3" w:rsidP="00CD3BC3" w:rsidR="00076CE2" w:rsidRPr="005341EF">
      <w:pPr>
        <w:jc w:val="both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ab/>
      </w:r>
      <w:r w:rsidRPr="005341EF">
        <w:rPr>
          <w:sz w:val="24"/>
          <w:szCs w:val="24"/>
          <w:lang w:val="hr-HR"/>
        </w:rPr>
        <w:tab/>
      </w:r>
      <w:r w:rsidRPr="005341EF">
        <w:rPr>
          <w:sz w:val="24"/>
          <w:szCs w:val="24"/>
          <w:lang w:val="hr-HR"/>
        </w:rPr>
        <w:tab/>
      </w:r>
      <w:r w:rsidRPr="005341EF">
        <w:rPr>
          <w:sz w:val="24"/>
          <w:szCs w:val="24"/>
          <w:lang w:val="hr-HR"/>
        </w:rPr>
        <w:tab/>
      </w:r>
      <w:r w:rsidR="00FB71BF" w:rsidRPr="005341EF">
        <w:rPr>
          <w:sz w:val="24"/>
          <w:szCs w:val="24"/>
          <w:lang w:val="hr-HR"/>
        </w:rPr>
        <w:tab/>
      </w:r>
      <w:r w:rsidR="00670DD5" w:rsidRPr="005341EF">
        <w:rPr>
          <w:sz w:val="24"/>
          <w:szCs w:val="24"/>
          <w:lang w:val="hr-HR"/>
        </w:rPr>
        <w:tab/>
      </w:r>
    </w:p>
    <w:p w:rsidRDefault="00076CE2" w:rsidP="00076CE2" w:rsidR="0060080E" w:rsidRPr="005341EF">
      <w:pPr>
        <w:jc w:val="right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>Za dužnika:</w:t>
      </w:r>
    </w:p>
    <w:p w:rsidRDefault="0060080E" w:rsidP="0060080E" w:rsidR="0060080E" w:rsidRPr="005341EF">
      <w:pPr>
        <w:rPr>
          <w:sz w:val="24"/>
          <w:szCs w:val="24"/>
          <w:lang w:val="hr-HR"/>
        </w:rPr>
      </w:pPr>
    </w:p>
    <w:p w:rsidRDefault="0060080E" w:rsidP="0060080E" w:rsidR="0060080E" w:rsidRPr="005341EF">
      <w:pPr>
        <w:rPr>
          <w:sz w:val="24"/>
          <w:szCs w:val="24"/>
          <w:lang w:val="hr-HR"/>
        </w:rPr>
      </w:pPr>
    </w:p>
    <w:p w:rsidRDefault="0060080E" w:rsidP="0060080E" w:rsidR="0060080E" w:rsidRPr="005341EF">
      <w:pPr>
        <w:rPr>
          <w:sz w:val="24"/>
          <w:szCs w:val="24"/>
          <w:lang w:val="hr-HR"/>
        </w:rPr>
      </w:pPr>
    </w:p>
    <w:p w:rsidRDefault="00162747" w:rsidP="0060080E" w:rsidR="00076CE2" w:rsidRPr="005341EF">
      <w:pPr>
        <w:tabs>
          <w:tab w:pos="6888" w:val="left"/>
        </w:tabs>
        <w:jc w:val="right"/>
        <w:rPr>
          <w:sz w:val="24"/>
          <w:szCs w:val="24"/>
          <w:lang w:val="hr-HR"/>
        </w:rPr>
      </w:pPr>
      <w:r w:rsidRPr="005341EF">
        <w:rPr>
          <w:sz w:val="24"/>
          <w:szCs w:val="24"/>
          <w:lang w:val="hr-HR"/>
        </w:rPr>
        <w:t xml:space="preserve">Privremeni stečajni upravitelj: </w:t>
      </w:r>
    </w:p>
    <w:sectPr w:rsidR="00076CE2" w:rsidRPr="005341EF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9D3" w:rsidR="00D569D3">
      <w:r>
        <w:separator/>
      </w:r>
    </w:p>
  </w:endnote>
  <w:endnote w:id="0" w:type="continuationSeparator">
    <w:p w:rsidRDefault="00D569D3" w:rsidR="00D56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9D3" w:rsidR="00D569D3">
      <w:r>
        <w:separator/>
      </w:r>
    </w:p>
  </w:footnote>
  <w:footnote w:id="0" w:type="continuationSeparator">
    <w:p w:rsidRDefault="00D569D3" w:rsidR="00D569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E17" w:rsidP="0049044D" w:rsidR="00A06E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E17" w:rsidR="00A06E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E17" w:rsidP="0049044D" w:rsidR="00A06E17" w:rsidRPr="00E61C25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E61C25">
      <w:rPr>
        <w:rStyle w:val="Brojstranice"/>
        <w:sz w:val="24"/>
        <w:szCs w:val="24"/>
      </w:rPr>
      <w:fldChar w:fldCharType="begin"/>
    </w:r>
    <w:r w:rsidRPr="00E61C25">
      <w:rPr>
        <w:rStyle w:val="Brojstranice"/>
        <w:sz w:val="24"/>
        <w:szCs w:val="24"/>
      </w:rPr>
      <w:instrText xml:space="preserve">PAGE  </w:instrText>
    </w:r>
    <w:r w:rsidRPr="00E61C25">
      <w:rPr>
        <w:rStyle w:val="Brojstranice"/>
        <w:sz w:val="24"/>
        <w:szCs w:val="24"/>
      </w:rPr>
      <w:fldChar w:fldCharType="separate"/>
    </w:r>
    <w:r w:rsidR="00F4786B">
      <w:rPr>
        <w:rStyle w:val="Brojstranice"/>
        <w:noProof/>
        <w:sz w:val="24"/>
        <w:szCs w:val="24"/>
      </w:rPr>
      <w:t>1</w:t>
    </w:r>
    <w:r w:rsidRPr="00E61C25">
      <w:rPr>
        <w:rStyle w:val="Brojstranice"/>
        <w:sz w:val="24"/>
        <w:szCs w:val="24"/>
      </w:rPr>
      <w:fldChar w:fldCharType="end"/>
    </w:r>
  </w:p>
  <w:p w:rsidRDefault="00A06E17" w:rsidP="00E61C25" w:rsidR="00A06E1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2668"/>
    <w:rsid w:val="000714B1"/>
    <w:rsid w:val="00076CE2"/>
    <w:rsid w:val="00090B8D"/>
    <w:rsid w:val="000B3128"/>
    <w:rsid w:val="000C44D8"/>
    <w:rsid w:val="000E0D7C"/>
    <w:rsid w:val="000E2964"/>
    <w:rsid w:val="000E529C"/>
    <w:rsid w:val="000E77E5"/>
    <w:rsid w:val="00104992"/>
    <w:rsid w:val="00126447"/>
    <w:rsid w:val="0012742F"/>
    <w:rsid w:val="00134542"/>
    <w:rsid w:val="00162747"/>
    <w:rsid w:val="0016440C"/>
    <w:rsid w:val="00175303"/>
    <w:rsid w:val="001A07D0"/>
    <w:rsid w:val="001A7B1D"/>
    <w:rsid w:val="001D400D"/>
    <w:rsid w:val="001F4533"/>
    <w:rsid w:val="00224753"/>
    <w:rsid w:val="00241F59"/>
    <w:rsid w:val="00243714"/>
    <w:rsid w:val="00243F47"/>
    <w:rsid w:val="00245F59"/>
    <w:rsid w:val="002668A9"/>
    <w:rsid w:val="00287816"/>
    <w:rsid w:val="002A0F7C"/>
    <w:rsid w:val="002A162D"/>
    <w:rsid w:val="002C4DB1"/>
    <w:rsid w:val="002D37FA"/>
    <w:rsid w:val="002D5EC0"/>
    <w:rsid w:val="002F2B26"/>
    <w:rsid w:val="003305F1"/>
    <w:rsid w:val="00330D7A"/>
    <w:rsid w:val="00352C0C"/>
    <w:rsid w:val="00355885"/>
    <w:rsid w:val="00374683"/>
    <w:rsid w:val="00376C8C"/>
    <w:rsid w:val="003B0096"/>
    <w:rsid w:val="003C1542"/>
    <w:rsid w:val="003C1F34"/>
    <w:rsid w:val="003C6456"/>
    <w:rsid w:val="003E2E33"/>
    <w:rsid w:val="003E4C55"/>
    <w:rsid w:val="003F7BCC"/>
    <w:rsid w:val="004057A4"/>
    <w:rsid w:val="00405C8D"/>
    <w:rsid w:val="00407F4D"/>
    <w:rsid w:val="00411D32"/>
    <w:rsid w:val="00425A1F"/>
    <w:rsid w:val="0044010F"/>
    <w:rsid w:val="00442F34"/>
    <w:rsid w:val="00446C78"/>
    <w:rsid w:val="00454555"/>
    <w:rsid w:val="004720D4"/>
    <w:rsid w:val="004742C3"/>
    <w:rsid w:val="00477FCB"/>
    <w:rsid w:val="0049044D"/>
    <w:rsid w:val="004A53CA"/>
    <w:rsid w:val="004C449B"/>
    <w:rsid w:val="004C473D"/>
    <w:rsid w:val="004F0C6D"/>
    <w:rsid w:val="004F2562"/>
    <w:rsid w:val="00515DC1"/>
    <w:rsid w:val="00530B69"/>
    <w:rsid w:val="005341EF"/>
    <w:rsid w:val="00536553"/>
    <w:rsid w:val="00537365"/>
    <w:rsid w:val="005429CF"/>
    <w:rsid w:val="00550B12"/>
    <w:rsid w:val="00573D5A"/>
    <w:rsid w:val="005D2C86"/>
    <w:rsid w:val="005D7972"/>
    <w:rsid w:val="0060080E"/>
    <w:rsid w:val="00631515"/>
    <w:rsid w:val="00632F9B"/>
    <w:rsid w:val="0063714C"/>
    <w:rsid w:val="00654341"/>
    <w:rsid w:val="00670DD5"/>
    <w:rsid w:val="00696435"/>
    <w:rsid w:val="006A2B2B"/>
    <w:rsid w:val="006A3626"/>
    <w:rsid w:val="006A6C35"/>
    <w:rsid w:val="006B16D4"/>
    <w:rsid w:val="006B24E7"/>
    <w:rsid w:val="006C2EA8"/>
    <w:rsid w:val="006F0392"/>
    <w:rsid w:val="006F3FFD"/>
    <w:rsid w:val="006F5CB7"/>
    <w:rsid w:val="00704477"/>
    <w:rsid w:val="00705CA2"/>
    <w:rsid w:val="007073CA"/>
    <w:rsid w:val="007137F6"/>
    <w:rsid w:val="00741384"/>
    <w:rsid w:val="00752EC3"/>
    <w:rsid w:val="007659D9"/>
    <w:rsid w:val="007A6B10"/>
    <w:rsid w:val="007B0F3B"/>
    <w:rsid w:val="007B1145"/>
    <w:rsid w:val="007B3E7E"/>
    <w:rsid w:val="007B6185"/>
    <w:rsid w:val="007D0B15"/>
    <w:rsid w:val="007E0857"/>
    <w:rsid w:val="007F0831"/>
    <w:rsid w:val="007F5E94"/>
    <w:rsid w:val="008104B2"/>
    <w:rsid w:val="00810FC0"/>
    <w:rsid w:val="00815D56"/>
    <w:rsid w:val="00824E51"/>
    <w:rsid w:val="00831A93"/>
    <w:rsid w:val="00835ACA"/>
    <w:rsid w:val="00842942"/>
    <w:rsid w:val="00873DD7"/>
    <w:rsid w:val="00874CFE"/>
    <w:rsid w:val="00881750"/>
    <w:rsid w:val="008B2E6C"/>
    <w:rsid w:val="008C7954"/>
    <w:rsid w:val="008D6E47"/>
    <w:rsid w:val="0091177B"/>
    <w:rsid w:val="0091609E"/>
    <w:rsid w:val="00922DC9"/>
    <w:rsid w:val="009364E3"/>
    <w:rsid w:val="00947AAE"/>
    <w:rsid w:val="00964388"/>
    <w:rsid w:val="009932AB"/>
    <w:rsid w:val="009E347F"/>
    <w:rsid w:val="009F2668"/>
    <w:rsid w:val="00A06E17"/>
    <w:rsid w:val="00A171F0"/>
    <w:rsid w:val="00A51399"/>
    <w:rsid w:val="00A61926"/>
    <w:rsid w:val="00A73B55"/>
    <w:rsid w:val="00A83390"/>
    <w:rsid w:val="00A85998"/>
    <w:rsid w:val="00A87E1A"/>
    <w:rsid w:val="00AA6330"/>
    <w:rsid w:val="00AC6B63"/>
    <w:rsid w:val="00AC7EAF"/>
    <w:rsid w:val="00AE0975"/>
    <w:rsid w:val="00AF3E8D"/>
    <w:rsid w:val="00AF4C10"/>
    <w:rsid w:val="00B04919"/>
    <w:rsid w:val="00B0577A"/>
    <w:rsid w:val="00B133FA"/>
    <w:rsid w:val="00B17445"/>
    <w:rsid w:val="00B21866"/>
    <w:rsid w:val="00B225AD"/>
    <w:rsid w:val="00B401E0"/>
    <w:rsid w:val="00B43F58"/>
    <w:rsid w:val="00B54376"/>
    <w:rsid w:val="00B659CD"/>
    <w:rsid w:val="00B743F6"/>
    <w:rsid w:val="00B74A25"/>
    <w:rsid w:val="00B7532C"/>
    <w:rsid w:val="00B75B58"/>
    <w:rsid w:val="00B83C82"/>
    <w:rsid w:val="00B918F9"/>
    <w:rsid w:val="00BB2080"/>
    <w:rsid w:val="00BE1242"/>
    <w:rsid w:val="00BE1E56"/>
    <w:rsid w:val="00BE2D45"/>
    <w:rsid w:val="00BF725D"/>
    <w:rsid w:val="00C21FC4"/>
    <w:rsid w:val="00C4101D"/>
    <w:rsid w:val="00C5665E"/>
    <w:rsid w:val="00C6764E"/>
    <w:rsid w:val="00C73D94"/>
    <w:rsid w:val="00C8175D"/>
    <w:rsid w:val="00CA3DCA"/>
    <w:rsid w:val="00CA71FA"/>
    <w:rsid w:val="00CB7428"/>
    <w:rsid w:val="00CD3BC3"/>
    <w:rsid w:val="00CF04CB"/>
    <w:rsid w:val="00CF25B7"/>
    <w:rsid w:val="00D1585D"/>
    <w:rsid w:val="00D22346"/>
    <w:rsid w:val="00D24186"/>
    <w:rsid w:val="00D36935"/>
    <w:rsid w:val="00D569D3"/>
    <w:rsid w:val="00D67212"/>
    <w:rsid w:val="00D76978"/>
    <w:rsid w:val="00D83E46"/>
    <w:rsid w:val="00D97A4B"/>
    <w:rsid w:val="00DF5FA7"/>
    <w:rsid w:val="00E0634D"/>
    <w:rsid w:val="00E178C4"/>
    <w:rsid w:val="00E32781"/>
    <w:rsid w:val="00E379B8"/>
    <w:rsid w:val="00E57804"/>
    <w:rsid w:val="00E61C25"/>
    <w:rsid w:val="00E97065"/>
    <w:rsid w:val="00EB4069"/>
    <w:rsid w:val="00ED0FC2"/>
    <w:rsid w:val="00EE43D8"/>
    <w:rsid w:val="00EE6CBF"/>
    <w:rsid w:val="00EF269D"/>
    <w:rsid w:val="00EF2F75"/>
    <w:rsid w:val="00EF3B32"/>
    <w:rsid w:val="00F1135B"/>
    <w:rsid w:val="00F255C1"/>
    <w:rsid w:val="00F25A84"/>
    <w:rsid w:val="00F44980"/>
    <w:rsid w:val="00F4786B"/>
    <w:rsid w:val="00F57577"/>
    <w:rsid w:val="00F67F37"/>
    <w:rsid w:val="00F74D0F"/>
    <w:rsid w:val="00F77381"/>
    <w:rsid w:val="00F87F4C"/>
    <w:rsid w:val="00FA150C"/>
    <w:rsid w:val="00FA1561"/>
    <w:rsid w:val="00FA3E20"/>
    <w:rsid w:val="00FB06F3"/>
    <w:rsid w:val="00FB4DDB"/>
    <w:rsid w:val="00FB71BF"/>
    <w:rsid w:val="00FD1BF9"/>
    <w:rsid w:val="00FE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  <w:lang w:val="en-GB"/>
    </w:rPr>
  </w:style>
  <w:style w:styleId="Naslov2" w:type="paragraph">
    <w:name w:val="heading 2"/>
    <w:basedOn w:val="Normal"/>
    <w:next w:val="Normal"/>
    <w:qFormat/>
    <w:rsid w:val="0022475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0F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11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1177B"/>
  </w:style>
  <w:style w:styleId="Podnoje" w:type="paragraph">
    <w:name w:val="footer"/>
    <w:basedOn w:val="Normal"/>
    <w:rsid w:val="00E61C2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224753"/>
    <w:pPr>
      <w:overflowPunct/>
      <w:autoSpaceDE/>
      <w:autoSpaceDN/>
      <w:adjustRightInd/>
      <w:textAlignment w:val="auto"/>
    </w:pPr>
    <w:rPr>
      <w:rFonts w:cs="Arial" w:hAnsi="Arial" w:ascii="Arial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7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86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val="en-GB"/>
    </w:rPr>
  </w:style>
  <w:style w:styleId="Naslov2" w:type="paragraph">
    <w:name w:val="heading 2"/>
    <w:basedOn w:val="Normal"/>
    <w:next w:val="Normal"/>
    <w:qFormat/>
    <w:rsid w:val="0022475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0F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11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1177B"/>
  </w:style>
  <w:style w:styleId="Podnoje" w:type="paragraph">
    <w:name w:val="footer"/>
    <w:basedOn w:val="Normal"/>
    <w:rsid w:val="00E61C2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224753"/>
    <w:pPr>
      <w:overflowPunct/>
      <w:autoSpaceDE/>
      <w:autoSpaceDN/>
      <w:adjustRightInd/>
      <w:textAlignment w:val="auto"/>
    </w:pPr>
    <w:rPr>
      <w:rFonts w:ascii="Arial" w:cs="Arial" w:hAnsi="Arial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7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86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2018.</izvorni_sadrzaj>
    <derivirana_varijabla naziv="DomainObject.StvarniPocetakDatum_1">28. veljače 2018.</derivirana_varijabla>
  </DomainObject.StvarniPocetakDatum>
  <DomainObject.StvarniZavrsetakDatum>
    <izvorni_sadrzaj>28. veljače 2018.</izvorni_sadrzaj>
    <derivirana_varijabla naziv="DomainObject.StvarniZavrsetakDatum_1">28. veljače 2018.</derivirana_varijabla>
  </DomainObject.StvarniZavrsetakDatum>
  <DomainObject.PlaniraniZavrsetakDatum>
    <izvorni_sadrzaj>28. veljače 2018.</izvorni_sadrzaj>
    <derivirana_varijabla naziv="DomainObject.PlaniraniZavrsetakDatum_1">28. veljače 2018.</derivirana_varijabla>
  </DomainObject.PlaniraniZavrsetakDatum>
  <DomainObject.PlaniraniPocetakDatum>
    <izvorni_sadrzaj>28. veljače 2018.</izvorni_sadrzaj>
    <derivirana_varijabla naziv="DomainObject.PlaniraniPocetakDatum_1">28. veljače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09:38</izvorni_sadrzaj>
    <derivirana_varijabla naziv="DomainObject.StvarniZavrsetakVrijeme_1">09:38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2018.</izvorni_sadrzaj>
    <derivirana_varijabla naziv="DomainObject.Zapisnik.DatumKreiranja_1">28.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St-388/2017-30</izvorni_sadrzaj>
    <derivirana_varijabla naziv="DomainObject.Zapisnik.Oznaka_1">St-388/2017-30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AUTOMOBILI j.d.o.o.</izvorni_sadrzaj>
    <derivirana_varijabla naziv="DomainObject.Predmet.ProtustrankaFormated_1">  INFO AUTOMOBILI j.d.o.o.</derivirana_varijabla>
  </DomainObject.Predmet.ProtustrankaFormated>
  <DomainObject.Predmet.ProtustrankaFormatedOIB>
    <izvorni_sadrzaj>  INFO AUTOMOBILI j.d.o.o., OIB 71802175531</izvorni_sadrzaj>
    <derivirana_varijabla naziv="DomainObject.Predmet.ProtustrankaFormatedOIB_1">  INFO AUTOMOBILI j.d.o.o., OIB 71802175531</derivirana_varijabla>
  </DomainObject.Predmet.ProtustrankaFormatedOIB>
  <DomainObject.Predmet.ProtustrankaFormatedWithAdress>
    <izvorni_sadrzaj> INFO AUTOMOBILI j.d.o.o., Dužica 4a, 44272 Dužica</izvorni_sadrzaj>
    <derivirana_varijabla naziv="DomainObject.Predmet.ProtustrankaFormatedWithAdress_1"> INFO AUTOMOBILI j.d.o.o., Dužica 4a, 44272 Dužica</derivirana_varijabla>
  </DomainObject.Predmet.ProtustrankaFormatedWithAdress>
  <DomainObject.Predmet.ProtustrankaFormatedWithAdressOIB>
    <izvorni_sadrzaj> INFO AUTOMOBILI j.d.o.o., OIB 71802175531, Dužica 4a, 44272 Dužica</izvorni_sadrzaj>
    <derivirana_varijabla naziv="DomainObject.Predmet.ProtustrankaFormatedWithAdressOIB_1"> INFO AUTOMOBILI j.d.o.o., OIB 71802175531, Dužica 4a, 44272 Dužica</derivirana_varijabla>
  </DomainObject.Predmet.ProtustrankaFormatedWithAdressOIB>
  <DomainObject.Predmet.ProtustrankaWithAdress>
    <izvorni_sadrzaj>INFO AUTOMOBILI j.d.o.o. Dužica 4a, 44272 Dužica</izvorni_sadrzaj>
    <derivirana_varijabla naziv="DomainObject.Predmet.ProtustrankaWithAdress_1">INFO AUTOMOBILI j.d.o.o. Dužica 4a, 44272 Dužica</derivirana_varijabla>
  </DomainObject.Predmet.ProtustrankaWithAdress>
  <DomainObject.Predmet.ProtustrankaWithAdressOIB>
    <izvorni_sadrzaj>INFO AUTOMOBILI j.d.o.o., OIB 71802175531, Dužica 4a, 44272 Dužica</izvorni_sadrzaj>
    <derivirana_varijabla naziv="DomainObject.Predmet.ProtustrankaWithAdressOIB_1">INFO AUTOMOBILI j.d.o.o., OIB 71802175531, Dužica 4a, 44272 Dužica</derivirana_varijabla>
  </DomainObject.Predmet.ProtustrankaWithAdressOIB>
  <DomainObject.Predmet.ProtustrankaNazivFormated>
    <izvorni_sadrzaj>INFO AUTOMOBILI j.d.o.o.</izvorni_sadrzaj>
    <derivirana_varijabla naziv="DomainObject.Predmet.ProtustrankaNazivFormated_1">INFO AUTOMOBILI j.d.o.o.</derivirana_varijabla>
  </DomainObject.Predmet.ProtustrankaNazivFormated>
  <DomainObject.Predmet.ProtustrankaNazivFormatedOIB>
    <izvorni_sadrzaj>INFO AUTOMOBILI j.d.o.o., OIB 71802175531</izvorni_sadrzaj>
    <derivirana_varijabla naziv="DomainObject.Predmet.ProtustrankaNazivFormatedOIB_1">INFO AUTOMOBILI j.d.o.o., OIB 71802175531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Sisku; Fond za zaštitu okoliša i energetsku učinkovitost</izvorni_sadrzaj>
    <derivirana_varijabla naziv="DomainObject.Predmet.StrankaFormated_1">  FINA Regionalni centar Zagreb; RH MF Porezna uprava zastupanog po punomoćniku ŽDO u Sisku; Fond za zaštitu okoliša i energetsku učinkovitost</derivirana_varijabla>
  </DomainObject.Predmet.StrankaFormated>
  <DomainObject.Predmet.StrankaFormatedOIB>
    <izvorni_sadrzaj>  FINA Regionalni centar Zagreb, OIB 85821130368; RH MF Porezna uprava, OIB 18683136487 zastupanog po punomoćniku ŽDO u Sisku; Fond za zaštitu okoliša i energetsku učinkovitost, OIB 85828625994</izvorni_sadrzaj>
    <derivirana_varijabla naziv="DomainObject.Predmet.StrankaFormatedOIB_1">  FINA Regionalni centar Zagreb, OIB 85821130368; RH MF Porezna uprava, OIB 18683136487 zastupanog po punomoćniku ŽDO u Sisku;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Sisku; Fond za zaštitu okoliša i energetsku učinkovitost, Radnička cesta 80, 10000 Zagreb</izvorni_sadrzaj>
    <derivirana_varijabla naziv="DomainObject.Predmet.StrankaFormatedWithAdress_1"> FINA Regionalni centar Zagreb, Trg svibanjskih žrtava 1995. 1, 10000 Zagreb; RH MF Porezna uprava zastupanog po punomoćniku ŽDO u Sisku;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Zagreb,RH MF Porezna uprava ,Fond za zaštitu okoliša i energetsku učinkovitost Radnička cesta 80,10000 Zagreb</izvorni_sadrzaj>
    <derivirana_varijabla naziv="DomainObject.Predmet.StrankaWithAdress_1">FINA Regionalni centar Zagreb Trg svibanjskih žrtava 1995. 1,10000 Zagreb,RH MF Porezna uprava 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Zagreb,RH MF Porezna uprava, OIB 18683136487,Fond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Zagreb,RH MF Porezna uprava, OIB 18683136487,Fond za zaštitu okoliša i energetsku učinkovitost, OIB 85828625994, Radnička cesta 80,10000 Zagreb</derivirana_varijabla>
  </DomainObject.Predmet.StrankaWithAdressOIB>
  <DomainObject.Predmet.StrankaNazivFormated>
    <izvorni_sadrzaj>FINA Regionalni centar Zagreb,RH MF Porezna uprava,Fond za zaštitu okoliša i energetsku učinkovitost</izvorni_sadrzaj>
    <derivirana_varijabla naziv="DomainObject.Predmet.StrankaNazivFormated_1">FINA Regionalni centar Zagreb,RH MF Porezna uprava,Fond za zaštitu okoliša i energetsku učinkovitost</derivirana_varijabla>
  </DomainObject.Predmet.StrankaNazivFormated>
  <DomainObject.Predmet.StrankaNazivFormatedOIB>
    <izvorni_sadrzaj>FINA Regionalni centar Zagreb, OIB 85821130368,RH MF Porezna uprava, OIB 18683136487,Fond za zaštitu okoliša i energetsku učinkovitost, OIB 85828625994</izvorni_sadrzaj>
    <derivirana_varijabla naziv="DomainObject.Predmet.StrankaNazivFormatedOIB_1">FINA Regionalni centar Zagreb, OIB 85821130368,RH MF Porezna uprava, OIB 18683136487,Fond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Sisku</item>
      <item>Fond za zaštitu okoliša i energetsku učinkovitost</item>
    </izvorni_sadrzaj>
    <derivirana_varijabla naziv="DomainObject.Predmet.StrankaListFormated_1">
      <item>FINA Regionalni centar Zagreb</item>
      <item>RH MF Porezna uprava zastupanog po punomoćniku ŽDO u Sisku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  <item>Fond za zaštitu okoliša i energetsku učinkovitost, OIB 85828625994</item>
    </izvorni_sadrzaj>
    <derivirana_varijabla naziv="DomainObject.Predmet.StrankaListFormatedOIB_1">
      <item>FINA Regionalni centar Zagreb, OIB 85821130368</item>
      <item>RH MF Porezna uprava, OIB 18683136487 zastupanog po punomoćniku ŽDO u Sisku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RH MF Porezna uprava</item>
      <item>Fond za zaštitu okoliša i energetsku učinkovitost</item>
    </izvorni_sadrzaj>
    <derivirana_varijabla naziv="DomainObject.Predmet.StrankaListNazivFormated_1">
      <item>FINA Regionalni centar Zagreb</item>
      <item>RH MF Porezna uprava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RH MF Porezna uprava,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INFO AUTOMOBILI j.d.o.o.</item>
    </izvorni_sadrzaj>
    <derivirana_varijabla naziv="DomainObject.Predmet.ProtuStrankaListFormated_1">
      <item>INFO AUTOMOBILI j.d.o.o.</item>
    </derivirana_varijabla>
  </DomainObject.Predmet.ProtuStrankaListFormated>
  <DomainObject.Predmet.ProtuStrankaListFormatedOIB>
    <izvorni_sadrzaj>
      <item>INFO AUTOMOBILI j.d.o.o., OIB 71802175531</item>
    </izvorni_sadrzaj>
    <derivirana_varijabla naziv="DomainObject.Predmet.ProtuStrankaListFormatedOIB_1">
      <item>INFO AUTOMOBILI j.d.o.o., OIB 71802175531</item>
    </derivirana_varijabla>
  </DomainObject.Predmet.ProtuStrankaListFormatedOIB>
  <DomainObject.Predmet.ProtuStrankaListFormatedWithAdress>
    <izvorni_sadrzaj>
      <item>INFO AUTOMOBILI j.d.o.o., Dužica 4a, 44272 Dužica</item>
    </izvorni_sadrzaj>
    <derivirana_varijabla naziv="DomainObject.Predmet.ProtuStrankaListFormatedWithAdress_1">
      <item>INFO AUTOMOBILI j.d.o.o., Dužica 4a, 44272 Dužica</item>
    </derivirana_varijabla>
  </DomainObject.Predmet.ProtuStrankaListFormatedWithAdress>
  <DomainObject.Predmet.ProtuStrankaListFormatedWithAdressOIB>
    <izvorni_sadrzaj>
      <item>INFO AUTOMOBILI j.d.o.o., OIB 71802175531, Dužica 4a, 44272 Dužica</item>
    </izvorni_sadrzaj>
    <derivirana_varijabla naziv="DomainObject.Predmet.ProtuStrankaListFormatedWithAdressOIB_1">
      <item>INFO AUTOMOBILI j.d.o.o., OIB 71802175531, Dužica 4a, 44272 Dužica</item>
    </derivirana_varijabla>
  </DomainObject.Predmet.ProtuStrankaListFormatedWithAdressOIB>
  <DomainObject.Predmet.ProtuStrankaListNazivFormated>
    <izvorni_sadrzaj>
      <item>INFO AUTOMOBILI j.d.o.o.</item>
    </izvorni_sadrzaj>
    <derivirana_varijabla naziv="DomainObject.Predmet.ProtuStrankaListNazivFormated_1">
      <item>INFO AUTOMOBILI j.d.o.o.</item>
    </derivirana_varijabla>
  </DomainObject.Predmet.ProtuStrankaListNazivFormated>
  <DomainObject.Predmet.ProtuStrankaListNazivFormatedOIB>
    <izvorni_sadrzaj>
      <item>INFO AUTOMOBILI j.d.o.o., OIB 71802175531</item>
    </izvorni_sadrzaj>
    <derivirana_varijabla naziv="DomainObject.Predmet.ProtuStrankaListNazivFormatedOIB_1">
      <item>INFO AUTOMOBILI j.d.o.o., OIB 71802175531</item>
    </derivirana_varijabla>
  </DomainObject.Predmet.ProtuStrankaListNazivFormatedOIB>
  <DomainObject.Predmet.OstaliListFormated>
    <izvorni_sadrzaj>
      <item>ŽDO u Sisku punomoćnik sudionika u postupku RH MF Porezna uprava</item>
      <item>Ivo Žužić</item>
    </izvorni_sadrzaj>
    <derivirana_varijabla naziv="DomainObject.Predmet.OstaliListFormated_1">
      <item>ŽDO u Sisku punomoćnik sudionika u postupku RH MF Porezna uprava</item>
      <item>Ivo Žužić</item>
    </derivirana_varijabla>
  </DomainObject.Predmet.OstaliListFormated>
  <DomainObject.Predmet.OstaliListFormatedOIB>
    <izvorni_sadrzaj>
      <item>ŽDO u Sisku, OIB 05526850490 punomoćnik sudionika u postupku RH MF Porezna uprava</item>
      <item>Ivo Žužić, OIB 38779453803</item>
    </izvorni_sadrzaj>
    <derivirana_varijabla naziv="DomainObject.Predmet.OstaliListFormatedOIB_1">
      <item>ŽDO u Sisku, OIB 05526850490 punomoćnik sudionika u postupku RH MF Porezna uprava</item>
      <item>Ivo Žužić, OIB 38779453803</item>
    </derivirana_varijabla>
  </DomainObject.Predmet.OstaliListFormatedOIB>
  <DomainObject.Predmet.OstaliListFormatedWithAdress>
    <izvorni_sadrzaj>
      <item>ŽDO u Sisku, Ferde Hefelea 57, 44000 Sisak punomoćnik sudionika u postupku RH MF Porezna uprava</item>
      <item>Ivo Žužić, Andrije Kačića Miošića 40, 10410 Velika Gorica</item>
    </izvorni_sadrzaj>
    <derivirana_varijabla naziv="DomainObject.Predmet.OstaliListFormatedWithAdress_1">
      <item>ŽDO u Sisku, Ferde Hefelea 57, 44000 Sisak punomoćnik sudionika u postupku RH MF Porezna uprava</item>
      <item>Ivo Žužić, Andrije Kačića Miošića 40, 10410 Velika Gorica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</item>
      <item>Ivo Žužić, OIB 38779453803, Andrije Kačića Miošića 40, 10410 Velika Gorica</item>
    </izvorni_sadrzaj>
    <derivirana_varijabla naziv="DomainObject.Predmet.OstaliListFormatedWithAdressOIB_1">
      <item>ŽDO u Sisku, OIB 05526850490, Ferde Hefelea 57, 44000 Sisak punomoćnik sudionika u postupku RH MF Porezna uprava</item>
      <item>Ivo Žužić, OIB 38779453803, Andrije Kačića Miošića 40, 10410 Velika Gorica</item>
    </derivirana_varijabla>
  </DomainObject.Predmet.OstaliListFormatedWithAdressOIB>
  <DomainObject.Predmet.OstaliListNazivFormated>
    <izvorni_sadrzaj>
      <item>ŽDO u Sisku</item>
      <item>Ivo Žužić</item>
    </izvorni_sadrzaj>
    <derivirana_varijabla naziv="DomainObject.Predmet.OstaliListNazivFormated_1">
      <item>ŽDO u Sisku</item>
      <item>Ivo Žužić</item>
    </derivirana_varijabla>
  </DomainObject.Predmet.OstaliListNazivFormated>
  <DomainObject.Predmet.OstaliListNazivFormatedOIB>
    <izvorni_sadrzaj>
      <item>ŽDO u Sisku, OIB 05526850490</item>
      <item>Ivo Žužić, OIB 38779453803</item>
    </izvorni_sadrzaj>
    <derivirana_varijabla naziv="DomainObject.Predmet.OstaliListNazivFormatedOIB_1">
      <item>ŽDO u Sisku, OIB 05526850490</item>
      <item>Ivo Žužić, OIB 38779453803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St-388/2017-30</izvorni_sadrzaj>
    <derivirana_varijabla naziv="DomainObject.PoslovniBrojDokumenta_1">St-388/2017-30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 AUTOMOBILI j.d.o.o.</izvorni_sadrzaj>
    <derivirana_varijabla naziv="DomainObject.Predmet.ProtustrankaIDrugi_1">INFO AUTOMOBILI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 AUTOMOBILI j.d.o.o., OIB 71802175531, Dužica 4a, 44272 Dužica</izvorni_sadrzaj>
    <derivirana_varijabla naziv="DomainObject.Predmet.ProtustrankaIDrugiAdressOIB_1">INFO AUTOMOBILI j.d.o.o., OIB 71802175531, Dužica 4a,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AUTOMOBILI j.d.o.o.</item>
      <item>FINA Regionalni centar Zagreb</item>
      <item>RH MF Porezna uprava</item>
      <item>ŽDO u Sisku</item>
      <item>Fond za zaštitu okoliša i energetsku učinkovitost</item>
      <item>Ivo Žužić</item>
    </izvorni_sadrzaj>
    <derivirana_varijabla naziv="DomainObject.Predmet.SudioniciListNaziv_1">
      <item>INFO AUTOMOBILI j.d.o.o.</item>
      <item>FINA Regionalni centar Zagreb</item>
      <item>RH MF Porezna uprava</item>
      <item>ŽDO u Sisku</item>
      <item>Fond za zaštitu okoliša i energetsku učinkovitost</item>
      <item>Ivo Žužić</item>
    </derivirana_varijabla>
  </DomainObject.Predmet.SudioniciListNaziv>
  <DomainObject.Predmet.SudioniciListAdressOIB>
    <izvorni_sadrzaj>
      <item>INFO AUTOMOBILI j.d.o.o., OIB 71802175531, Dužica 4a,44272 Dužica</item>
      <item>FINA Regionalni centar Zagreb, OIB 85821130368, Trg svibanjskih žrtava 1995. 1,10000 Zagreb</item>
      <item>RH MF Porezna uprava, OIB 18683136487</item>
      <item>ŽDO u Sisku, OIB 05526850490, Ferde Hefelea 57,44000 Sisak</item>
      <item>Fond za zaštitu okoliša i energetsku učinkovitost, OIB 85828625994, Radnička cesta 80,10000 Zagreb</item>
      <item>Ivo Žužić, OIB 38779453803, Andrije Kačića Miošića 40,10410 Velika Gorica</item>
    </izvorni_sadrzaj>
    <derivirana_varijabla naziv="DomainObject.Predmet.SudioniciListAdressOIB_1">
      <item>INFO AUTOMOBILI j.d.o.o., OIB 71802175531, Dužica 4a,44272 Dužica</item>
      <item>FINA Regionalni centar Zagreb, OIB 85821130368, Trg svibanjskih žrtava 1995. 1,10000 Zagreb</item>
      <item>RH MF Porezna uprava, OIB 18683136487</item>
      <item>ŽDO u Sisku, OIB 05526850490, Ferde Hefelea 57,44000 Sisak</item>
      <item>Fond za zaštitu okoliša i energetsku učinkovitost, OIB 85828625994, Radnička cesta 80,10000 Zagreb</item>
      <item>Ivo Žužić, OIB 38779453803, Andrije Kačića Miošića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71802175531</item>
      <item>, OIB 85821130368</item>
      <item>, OIB 18683136487</item>
      <item>, OIB 05526850490</item>
      <item>, OIB 85828625994</item>
      <item>, OIB 38779453803</item>
    </izvorni_sadrzaj>
    <derivirana_varijabla naziv="DomainObject.Predmet.SudioniciListNazivOIB_1">
      <item>, OIB 71802175531</item>
      <item>, OIB 85821130368</item>
      <item>, OIB 18683136487</item>
      <item>, OIB 05526850490</item>
      <item>, OIB 85828625994</item>
      <item>, OIB 38779453803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D1509-613B-4D5E-89B5-06659E0FC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302</properties:Words>
  <properties:Characters>1820</properties:Characters>
  <properties:Lines>69</properties:Lines>
  <properties:Paragraphs>34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2018-02-27T12:53:00Z</dcterms:created>
  <dc:creator>Ante</dc:creator>
  <cp:lastModifiedBy>Valentina Delač</cp:lastModifiedBy>
  <cp:lastPrinted>2018-02-28T08:39:00Z</cp:lastPrinted>
  <dcterms:modified xmlns:xsi="http://www.w3.org/2001/XMLSchema-instance" xsi:type="dcterms:W3CDTF">2018-02-28T08:40:00Z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St-388/2017-30 / Zapisnik - Ročište radi izjašnjenja o prijedlogu za otvaranje steč.post (St-388-17-Info automobili  zapisnik pretpostavke.docx)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