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6B1D54" w:rsidR="006B1D54" w:rsidRPr="00066237">
        <w:trPr>
          <w:trHeight w:val="2268"/>
        </w:trPr>
        <w:tc>
          <w:tcPr>
            <w:tcW w:type="dxa" w:w="3369"/>
            <w:vAlign w:val="center"/>
          </w:tcPr>
          <w:p w:rsidRDefault="006B1D54" w:rsidP="00A66C00" w:rsidR="006B1D54" w:rsidRPr="00066237">
            <w:pPr>
              <w:spacing w:before="100"/>
              <w:jc w:val="center"/>
            </w:pPr>
            <w:bookmarkStart w:name="_GoBack" w:id="0"/>
            <w:bookmarkEnd w:id="0"/>
            <w:r w:rsidRPr="00066237">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6B1D54" w:rsidP="00A66C00" w:rsidR="006B1D54" w:rsidRPr="00066237">
            <w:pPr>
              <w:spacing w:before="100"/>
            </w:pPr>
            <w:r w:rsidRPr="00066237">
              <w:t>REPUBLIKA HRVATSKA</w:t>
            </w:r>
          </w:p>
          <w:p w:rsidRDefault="006B1D54" w:rsidP="00A66C00" w:rsidR="006B1D54" w:rsidRPr="00066237">
            <w:r w:rsidRPr="00066237">
              <w:t>TRGOVAČKI SUD U SPLITU</w:t>
            </w:r>
          </w:p>
          <w:p w:rsidRDefault="006B1D54" w:rsidP="00DA5B9D" w:rsidR="006B1D54" w:rsidRPr="00066237">
            <w:r w:rsidRPr="00066237">
              <w:t>Split, Sukoišanska 6</w:t>
            </w:r>
          </w:p>
        </w:tc>
        <w:tc>
          <w:tcPr>
            <w:tcW w:type="dxa" w:w="5811"/>
          </w:tcPr>
          <w:p w:rsidRDefault="006B1D54" w:rsidP="00DA5B9D" w:rsidR="006B1D54" w:rsidRPr="00066237">
            <w:pPr>
              <w:jc w:val="both"/>
            </w:pPr>
          </w:p>
          <w:p w:rsidRDefault="006B1D54" w:rsidP="00DA5B9D" w:rsidR="006B1D54" w:rsidRPr="00066237">
            <w:pPr>
              <w:jc w:val="both"/>
            </w:pPr>
          </w:p>
          <w:p w:rsidRDefault="006B1D54" w:rsidP="00DA5B9D" w:rsidR="006B1D54" w:rsidRPr="00066237">
            <w:pPr>
              <w:jc w:val="both"/>
            </w:pPr>
          </w:p>
          <w:p w:rsidRDefault="006B1D54" w:rsidP="00DA5B9D" w:rsidR="006B1D54" w:rsidRPr="00066237">
            <w:pPr>
              <w:jc w:val="right"/>
            </w:pPr>
          </w:p>
          <w:p w:rsidRDefault="006B1D54" w:rsidP="00DA5B9D" w:rsidR="006B1D54" w:rsidRPr="00066237">
            <w:pPr>
              <w:jc w:val="right"/>
            </w:pPr>
          </w:p>
          <w:p w:rsidRDefault="006B1D54" w:rsidP="00DA5B9D" w:rsidR="006B1D54" w:rsidRPr="00066237">
            <w:pPr>
              <w:jc w:val="right"/>
            </w:pPr>
          </w:p>
          <w:p w:rsidRDefault="006B1D54" w:rsidP="00DA5B9D" w:rsidR="006B1D54" w:rsidRPr="00066237">
            <w:pPr>
              <w:jc w:val="right"/>
            </w:pPr>
          </w:p>
          <w:p w:rsidRDefault="006B1D54" w:rsidP="006B1D54" w:rsidR="006B1D54" w:rsidRPr="00066237">
            <w:pPr>
              <w:jc w:val="right"/>
            </w:pPr>
            <w:r w:rsidRPr="00066237">
              <w:t>Poslovni broj: 11.St-340/2013</w:t>
            </w:r>
          </w:p>
        </w:tc>
      </w:tr>
    </w:tbl>
    <w:p w14:textId="603ff54" w14:paraId="603ff54" w:rsidRDefault="00DE2B55" w:rsidP="00DE2B55" w:rsidR="00DE2B55" w:rsidRPr="00066237">
      <w:pPr>
        <w:jc w:val="both"/>
        <w15:collapsed w:val="false"/>
        <w:rPr>
          <w:rFonts w:eastAsiaTheme="minorHAnsi"/>
          <w:bCs/>
          <w:lang w:eastAsia="en-US"/>
        </w:rPr>
      </w:pPr>
    </w:p>
    <w:p w:rsidRDefault="00DE2B55" w:rsidP="00DE2B55" w:rsidR="00DE2B55" w:rsidRPr="00066237">
      <w:pPr>
        <w:spacing w:before="200"/>
        <w:jc w:val="center"/>
        <w:rPr>
          <w:rFonts w:eastAsiaTheme="minorHAnsi"/>
          <w:spacing w:val="60"/>
          <w:lang w:eastAsia="en-US"/>
        </w:rPr>
      </w:pPr>
      <w:r w:rsidRPr="00066237">
        <w:rPr>
          <w:rFonts w:eastAsiaTheme="minorHAnsi"/>
          <w:spacing w:val="60"/>
          <w:lang w:eastAsia="en-US"/>
        </w:rPr>
        <w:t>REPUBLIKA HRVATSKA</w:t>
      </w:r>
    </w:p>
    <w:p w:rsidRDefault="00A07176" w:rsidP="00092FB8" w:rsidR="00A07176" w:rsidRPr="00066237">
      <w:pPr>
        <w:spacing w:before="200"/>
        <w:jc w:val="center"/>
        <w:rPr>
          <w:rFonts w:eastAsiaTheme="minorHAnsi"/>
          <w:bCs/>
          <w:spacing w:val="60"/>
          <w:lang w:eastAsia="en-US"/>
        </w:rPr>
      </w:pPr>
      <w:r w:rsidRPr="00066237">
        <w:rPr>
          <w:rFonts w:eastAsiaTheme="minorHAnsi"/>
          <w:bCs/>
          <w:spacing w:val="60"/>
          <w:lang w:eastAsia="en-US"/>
        </w:rPr>
        <w:t>RJEŠENJE</w:t>
      </w:r>
    </w:p>
    <w:p w:rsidRDefault="00A07176" w:rsidP="00092FB8" w:rsidR="00A07176" w:rsidRPr="00066237">
      <w:pPr>
        <w:spacing w:before="200"/>
        <w:jc w:val="center"/>
        <w:rPr>
          <w:rFonts w:eastAsiaTheme="minorHAnsi"/>
          <w:bCs/>
          <w:spacing w:val="60"/>
          <w:lang w:eastAsia="en-US"/>
        </w:rPr>
      </w:pPr>
      <w:r w:rsidRPr="00066237">
        <w:rPr>
          <w:rFonts w:eastAsiaTheme="minorHAnsi"/>
          <w:bCs/>
          <w:spacing w:val="60"/>
          <w:lang w:eastAsia="en-US"/>
        </w:rPr>
        <w:t>I</w:t>
      </w:r>
    </w:p>
    <w:p w:rsidRDefault="00A64C65" w:rsidP="00092FB8" w:rsidR="00DE2B55" w:rsidRPr="00066237">
      <w:pPr>
        <w:spacing w:before="200"/>
        <w:jc w:val="center"/>
        <w:rPr>
          <w:rFonts w:eastAsiaTheme="minorHAnsi"/>
          <w:bCs/>
          <w:spacing w:val="60"/>
          <w:lang w:eastAsia="en-US"/>
        </w:rPr>
      </w:pPr>
      <w:r w:rsidRPr="00066237">
        <w:rPr>
          <w:rFonts w:eastAsiaTheme="minorHAnsi"/>
          <w:bCs/>
          <w:spacing w:val="60"/>
          <w:lang w:eastAsia="en-US"/>
        </w:rPr>
        <w:t>ZAKLJUČAK</w:t>
      </w:r>
    </w:p>
    <w:p w:rsidRDefault="00DE2B55" w:rsidP="00443C20" w:rsidR="00DE2B55" w:rsidRPr="00066237">
      <w:pPr>
        <w:spacing w:before="300"/>
        <w:ind w:firstLine="709"/>
        <w:jc w:val="both"/>
        <w:rPr>
          <w:b/>
        </w:rPr>
      </w:pPr>
      <w:r w:rsidRPr="00066237">
        <w:rPr>
          <w:rFonts w:eastAsiaTheme="minorHAnsi"/>
          <w:lang w:eastAsia="en-US"/>
        </w:rPr>
        <w:t xml:space="preserve">Trgovački sud u Splitu, po sutkinji Ani Golub Gruić, </w:t>
      </w:r>
      <w:r w:rsidR="00F9282E" w:rsidRPr="00066237">
        <w:rPr>
          <w:rFonts w:eastAsiaTheme="minorHAnsi"/>
          <w:lang w:eastAsia="en-US"/>
        </w:rPr>
        <w:t xml:space="preserve">u stečajnom postupku nad </w:t>
      </w:r>
      <w:r w:rsidR="00477A3E" w:rsidRPr="00066237">
        <w:rPr>
          <w:rFonts w:eastAsiaTheme="minorHAnsi"/>
          <w:lang w:eastAsia="en-US"/>
        </w:rPr>
        <w:t>dužnikom URBANE KONSTRUKCIJE d.o.o. u stečaju</w:t>
      </w:r>
      <w:r w:rsidR="006B1D54" w:rsidRPr="00066237">
        <w:rPr>
          <w:rFonts w:eastAsiaTheme="minorHAnsi"/>
          <w:lang w:eastAsia="en-US"/>
        </w:rPr>
        <w:t>,</w:t>
      </w:r>
      <w:r w:rsidR="007D4FEF">
        <w:rPr>
          <w:rFonts w:eastAsiaTheme="minorHAnsi"/>
          <w:lang w:eastAsia="en-US"/>
        </w:rPr>
        <w:t xml:space="preserve"> </w:t>
      </w:r>
      <w:r w:rsidR="006B1D54" w:rsidRPr="00066237">
        <w:rPr>
          <w:rFonts w:eastAsiaTheme="minorHAnsi"/>
          <w:lang w:eastAsia="en-US"/>
        </w:rPr>
        <w:t xml:space="preserve">OIB: 18764943416, </w:t>
      </w:r>
      <w:r w:rsidR="00477A3E" w:rsidRPr="00066237">
        <w:rPr>
          <w:rFonts w:eastAsiaTheme="minorHAnsi"/>
          <w:lang w:eastAsia="en-US"/>
        </w:rPr>
        <w:t xml:space="preserve">Split, Bruna Bušića 1, </w:t>
      </w:r>
      <w:r w:rsidR="00C75DBA">
        <w:rPr>
          <w:rFonts w:eastAsiaTheme="minorHAnsi"/>
          <w:lang w:eastAsia="en-US"/>
        </w:rPr>
        <w:t>10</w:t>
      </w:r>
      <w:r w:rsidR="006B1D54" w:rsidRPr="00066237">
        <w:rPr>
          <w:rFonts w:eastAsiaTheme="minorHAnsi"/>
          <w:lang w:eastAsia="en-US"/>
        </w:rPr>
        <w:t xml:space="preserve">. </w:t>
      </w:r>
      <w:r w:rsidR="00A07176" w:rsidRPr="00066237">
        <w:rPr>
          <w:rFonts w:eastAsiaTheme="minorHAnsi"/>
          <w:lang w:eastAsia="en-US"/>
        </w:rPr>
        <w:t>travnja</w:t>
      </w:r>
      <w:r w:rsidR="006B1D54" w:rsidRPr="00066237">
        <w:rPr>
          <w:rFonts w:eastAsiaTheme="minorHAnsi"/>
          <w:lang w:eastAsia="en-US"/>
        </w:rPr>
        <w:t xml:space="preserve"> 2018.</w:t>
      </w:r>
    </w:p>
    <w:p w:rsidRDefault="00A07176" w:rsidP="00443C20" w:rsidR="00A07176" w:rsidRPr="00066237">
      <w:pPr>
        <w:spacing w:after="240" w:before="240"/>
        <w:jc w:val="center"/>
      </w:pPr>
      <w:r w:rsidRPr="00066237">
        <w:t>r i j e š i o  j</w:t>
      </w:r>
      <w:r w:rsidR="008A0308">
        <w:t xml:space="preserve"> </w:t>
      </w:r>
      <w:r w:rsidRPr="00066237">
        <w:t>e</w:t>
      </w:r>
    </w:p>
    <w:p w:rsidRDefault="00A07176" w:rsidP="006311D0" w:rsidR="00A07176">
      <w:pPr>
        <w:spacing w:after="80"/>
        <w:ind w:firstLine="709"/>
        <w:jc w:val="both"/>
        <w:rPr>
          <w:rFonts w:eastAsiaTheme="minorHAnsi"/>
          <w:lang w:eastAsia="en-US"/>
        </w:rPr>
      </w:pPr>
      <w:r w:rsidRPr="00A07176">
        <w:rPr>
          <w:rFonts w:eastAsiaTheme="minorHAnsi"/>
          <w:lang w:eastAsia="en-US"/>
        </w:rPr>
        <w:t xml:space="preserve">I. Stečajnom upravitelju </w:t>
      </w:r>
      <w:r w:rsidRPr="00066237">
        <w:rPr>
          <w:rFonts w:eastAsiaTheme="minorHAnsi"/>
          <w:lang w:eastAsia="en-US"/>
        </w:rPr>
        <w:t>Berislavu Bušeliću iz Mravinaca, A. Starčevića 21, OIB: 93274685765</w:t>
      </w:r>
      <w:r w:rsidRPr="00A07176">
        <w:rPr>
          <w:rFonts w:eastAsiaTheme="minorHAnsi"/>
          <w:lang w:eastAsia="en-US"/>
        </w:rPr>
        <w:t>, određuje se</w:t>
      </w:r>
      <w:r w:rsidR="00D84307">
        <w:rPr>
          <w:rFonts w:eastAsiaTheme="minorHAnsi"/>
          <w:lang w:eastAsia="en-US"/>
        </w:rPr>
        <w:t xml:space="preserve"> </w:t>
      </w:r>
      <w:r w:rsidRPr="00A07176">
        <w:rPr>
          <w:rFonts w:eastAsiaTheme="minorHAnsi"/>
          <w:lang w:eastAsia="en-US"/>
        </w:rPr>
        <w:t xml:space="preserve">konačna nagrada za rad u ukupnom iznosu od </w:t>
      </w:r>
      <w:r w:rsidRPr="00066237">
        <w:rPr>
          <w:rFonts w:eastAsiaTheme="minorHAnsi"/>
          <w:lang w:eastAsia="en-US"/>
        </w:rPr>
        <w:t>9.120</w:t>
      </w:r>
      <w:r w:rsidR="006311D0">
        <w:rPr>
          <w:rFonts w:eastAsiaTheme="minorHAnsi"/>
          <w:lang w:eastAsia="en-US"/>
        </w:rPr>
        <w:t xml:space="preserve">,00 kn brutto </w:t>
      </w:r>
      <w:r w:rsidRPr="00066237">
        <w:rPr>
          <w:rFonts w:eastAsiaTheme="minorHAnsi"/>
          <w:lang w:eastAsia="en-US"/>
        </w:rPr>
        <w:t xml:space="preserve"> dok se za više traženi iznos od 5.680,73 kn zahtjev stečajnog upravitelja po ovoj osnovi odbija</w:t>
      </w:r>
      <w:r w:rsidR="006311D0">
        <w:rPr>
          <w:rFonts w:eastAsiaTheme="minorHAnsi"/>
          <w:lang w:eastAsia="en-US"/>
        </w:rPr>
        <w:t>.</w:t>
      </w:r>
    </w:p>
    <w:p w:rsidRDefault="006311D0" w:rsidP="006311D0" w:rsidR="006311D0" w:rsidRPr="00066237">
      <w:pPr>
        <w:spacing w:after="80"/>
        <w:ind w:firstLine="709"/>
        <w:jc w:val="both"/>
        <w:rPr>
          <w:rFonts w:eastAsiaTheme="minorHAnsi"/>
          <w:lang w:eastAsia="en-US"/>
        </w:rPr>
      </w:pPr>
      <w:r>
        <w:rPr>
          <w:rFonts w:eastAsiaTheme="minorHAnsi"/>
          <w:lang w:eastAsia="en-US"/>
        </w:rPr>
        <w:t xml:space="preserve">II. Odbija se zahtjev stečajnog upravitelja </w:t>
      </w:r>
      <w:r w:rsidRPr="006311D0">
        <w:rPr>
          <w:rFonts w:eastAsiaTheme="minorHAnsi"/>
          <w:lang w:eastAsia="en-US"/>
        </w:rPr>
        <w:t>Berislav</w:t>
      </w:r>
      <w:r>
        <w:rPr>
          <w:rFonts w:eastAsiaTheme="minorHAnsi"/>
          <w:lang w:eastAsia="en-US"/>
        </w:rPr>
        <w:t>a</w:t>
      </w:r>
      <w:r w:rsidRPr="006311D0">
        <w:rPr>
          <w:rFonts w:eastAsiaTheme="minorHAnsi"/>
          <w:lang w:eastAsia="en-US"/>
        </w:rPr>
        <w:t xml:space="preserve"> Bušelić</w:t>
      </w:r>
      <w:r>
        <w:rPr>
          <w:rFonts w:eastAsiaTheme="minorHAnsi"/>
          <w:lang w:eastAsia="en-US"/>
        </w:rPr>
        <w:t>a</w:t>
      </w:r>
      <w:r w:rsidRPr="006311D0">
        <w:rPr>
          <w:rFonts w:eastAsiaTheme="minorHAnsi"/>
          <w:lang w:eastAsia="en-US"/>
        </w:rPr>
        <w:t xml:space="preserve"> </w:t>
      </w:r>
      <w:r>
        <w:rPr>
          <w:rFonts w:eastAsiaTheme="minorHAnsi"/>
          <w:lang w:eastAsia="en-US"/>
        </w:rPr>
        <w:t xml:space="preserve">za naknadom stvarnih </w:t>
      </w:r>
      <w:r w:rsidRPr="005B0BE2">
        <w:rPr>
          <w:rFonts w:eastAsiaTheme="minorHAnsi"/>
          <w:lang w:eastAsia="en-US"/>
        </w:rPr>
        <w:t>troškova u iznosu od</w:t>
      </w:r>
      <w:r>
        <w:rPr>
          <w:rFonts w:eastAsiaTheme="minorHAnsi"/>
          <w:lang w:eastAsia="en-US"/>
        </w:rPr>
        <w:t xml:space="preserve"> 4.406,00 kn.</w:t>
      </w:r>
    </w:p>
    <w:p w:rsidRDefault="006311D0" w:rsidP="00A07176" w:rsidR="00A07176" w:rsidRPr="00A07176">
      <w:pPr>
        <w:spacing w:after="80"/>
        <w:ind w:firstLine="709"/>
        <w:jc w:val="both"/>
        <w:rPr>
          <w:rFonts w:eastAsiaTheme="minorHAnsi"/>
        </w:rPr>
      </w:pPr>
      <w:r>
        <w:rPr>
          <w:rFonts w:eastAsiaTheme="minorHAnsi"/>
          <w:lang w:eastAsia="en-US"/>
        </w:rPr>
        <w:t>I</w:t>
      </w:r>
      <w:r w:rsidR="00A07176" w:rsidRPr="00A07176">
        <w:rPr>
          <w:rFonts w:eastAsiaTheme="minorHAnsi"/>
          <w:lang w:eastAsia="en-US"/>
        </w:rPr>
        <w:t xml:space="preserve">II. Ovlašćuje se stečajni upravitelj </w:t>
      </w:r>
      <w:r w:rsidR="00A07176" w:rsidRPr="00066237">
        <w:rPr>
          <w:rFonts w:eastAsiaTheme="minorHAnsi"/>
          <w:lang w:eastAsia="en-US"/>
        </w:rPr>
        <w:t>Berislav Bušelić</w:t>
      </w:r>
      <w:r w:rsidR="00A07176" w:rsidRPr="00A07176">
        <w:rPr>
          <w:rFonts w:eastAsiaTheme="minorHAnsi"/>
          <w:lang w:eastAsia="en-US"/>
        </w:rPr>
        <w:t>, nakon pravomoćnosti ovog rješenja, sa računa stečajnog dužnika isplatiti pripadajuće netto iznose nagrade iz točaka I. izreke ovog rješenja (uz podmirenje pripadajućih poreza, prireza i doprinosa).</w:t>
      </w:r>
    </w:p>
    <w:p w:rsidRDefault="00A64C65" w:rsidP="00443C20" w:rsidR="00EF227F" w:rsidRPr="00066237">
      <w:pPr>
        <w:spacing w:after="240" w:before="240"/>
        <w:jc w:val="center"/>
      </w:pPr>
      <w:r w:rsidRPr="00066237">
        <w:t>z a k l j u č i o</w:t>
      </w:r>
      <w:r w:rsidR="00EF227F" w:rsidRPr="00066237">
        <w:t xml:space="preserve">  j e</w:t>
      </w:r>
    </w:p>
    <w:p w:rsidRDefault="007356A3" w:rsidP="00A07176" w:rsidR="00A07176" w:rsidRPr="00066237">
      <w:pPr>
        <w:spacing w:after="80"/>
        <w:ind w:firstLine="709"/>
        <w:jc w:val="both"/>
        <w:rPr>
          <w:rFonts w:eastAsiaTheme="minorHAnsi"/>
          <w:lang w:eastAsia="en-US"/>
        </w:rPr>
      </w:pPr>
      <w:r w:rsidRPr="00066237">
        <w:rPr>
          <w:rFonts w:eastAsiaTheme="minorHAnsi"/>
          <w:lang w:eastAsia="en-US"/>
        </w:rPr>
        <w:t>Upućuje se stečajni upravitelj</w:t>
      </w:r>
      <w:r w:rsidR="00EB5761">
        <w:rPr>
          <w:rFonts w:eastAsiaTheme="minorHAnsi"/>
          <w:lang w:eastAsia="en-US"/>
        </w:rPr>
        <w:t xml:space="preserve"> </w:t>
      </w:r>
      <w:r w:rsidR="00A07176" w:rsidRPr="00066237">
        <w:rPr>
          <w:rFonts w:eastAsiaTheme="minorHAnsi"/>
          <w:lang w:eastAsia="en-US"/>
        </w:rPr>
        <w:t>Berislav Bušelić</w:t>
      </w:r>
      <w:r w:rsidRPr="00066237">
        <w:rPr>
          <w:rFonts w:eastAsiaTheme="minorHAnsi"/>
          <w:lang w:eastAsia="en-US"/>
        </w:rPr>
        <w:t xml:space="preserve"> podmiriti dospjele troškove knjigovodstva i pričuve te i eventualne druge dospjele ostale obveze stečajne mase redom kojim one dospijevaju.</w:t>
      </w:r>
    </w:p>
    <w:p w:rsidRDefault="007356A3" w:rsidP="007356A3" w:rsidR="00C734DF" w:rsidRPr="00066237">
      <w:pPr>
        <w:spacing w:after="120" w:before="240"/>
        <w:jc w:val="center"/>
      </w:pPr>
      <w:r w:rsidRPr="00066237">
        <w:t>Obrazloženje</w:t>
      </w:r>
    </w:p>
    <w:p w:rsidRDefault="007356A3" w:rsidP="007356A3" w:rsidR="007356A3" w:rsidRPr="00066237">
      <w:pPr>
        <w:spacing w:before="240"/>
        <w:ind w:firstLine="709"/>
        <w:jc w:val="both"/>
        <w:rPr>
          <w:lang w:eastAsia="en-US"/>
        </w:rPr>
      </w:pPr>
      <w:r w:rsidRPr="00066237">
        <w:rPr>
          <w:rFonts w:eastAsia="Calibri"/>
          <w:lang w:eastAsia="en-US"/>
        </w:rPr>
        <w:t>Rješenjem ovog suda poslovni broj 5</w:t>
      </w:r>
      <w:r w:rsidRPr="00066237">
        <w:t xml:space="preserve">.St-340/2013 od </w:t>
      </w:r>
      <w:r w:rsidRPr="00FE65C0">
        <w:t>6. studenog 2014. godine</w:t>
      </w:r>
      <w:r w:rsidRPr="00066237">
        <w:t xml:space="preserve"> otvoren je stečajni postupak nad </w:t>
      </w:r>
      <w:r w:rsidRPr="00066237">
        <w:rPr>
          <w:rFonts w:eastAsia="Calibri"/>
        </w:rPr>
        <w:t xml:space="preserve">dužnikom URBANE KONSTRUKCIJE d.o.o. Split, Bruna Bušića 1, OIB: 18764943416. </w:t>
      </w:r>
      <w:r w:rsidRPr="00066237">
        <w:rPr>
          <w:lang w:eastAsia="en-US"/>
        </w:rPr>
        <w:t>Istim rješenjem za stečajnog upravitelja imenovan je Berislav Bušelić, dipl. iur. iz Mravinaca, A. Starčevića 21, OIB: 93274685765.</w:t>
      </w:r>
    </w:p>
    <w:p w:rsidRDefault="007356A3" w:rsidP="007356A3" w:rsidR="007356A3" w:rsidRPr="00066237">
      <w:pPr>
        <w:tabs>
          <w:tab w:pos="709" w:val="left"/>
          <w:tab w:pos="6810" w:val="left"/>
        </w:tabs>
        <w:spacing w:before="200"/>
        <w:jc w:val="both"/>
        <w:rPr>
          <w:rFonts w:eastAsia="Calibri"/>
          <w:lang w:eastAsia="en-US"/>
        </w:rPr>
      </w:pPr>
      <w:r w:rsidRPr="007356A3">
        <w:rPr>
          <w:rFonts w:eastAsia="Calibri"/>
          <w:lang w:eastAsia="en-US"/>
        </w:rPr>
        <w:tab/>
        <w:t>Podne</w:t>
      </w:r>
      <w:r w:rsidRPr="00066237">
        <w:rPr>
          <w:rFonts w:eastAsia="Calibri"/>
          <w:lang w:eastAsia="en-US"/>
        </w:rPr>
        <w:t xml:space="preserve">skom </w:t>
      </w:r>
      <w:r w:rsidRPr="00FE65C0">
        <w:rPr>
          <w:rFonts w:eastAsia="Calibri"/>
          <w:lang w:eastAsia="en-US"/>
        </w:rPr>
        <w:t>od 6. ožujka 2018</w:t>
      </w:r>
      <w:r w:rsidRPr="00066237">
        <w:rPr>
          <w:rFonts w:eastAsia="Calibri"/>
          <w:lang w:eastAsia="en-US"/>
        </w:rPr>
        <w:t>. (list 295-297 spisa) stečajni upravitelj izvijestio je sud da je unovčio svu stečajnu masu u ovom stečajnom postupku, slijedom čega je predložio zakazivanje završnog ročišta. U privitku podneska stečajni upravitelj dostavio je tablicu nazvanu ˝pregled rashoda stečajnog postupka˝ te prijedlog razdiobe stečajne mase.</w:t>
      </w:r>
    </w:p>
    <w:p w:rsidRDefault="007356A3" w:rsidP="007356A3" w:rsidR="007356A3" w:rsidRPr="00066237">
      <w:pPr>
        <w:tabs>
          <w:tab w:pos="709" w:val="left"/>
          <w:tab w:pos="6810" w:val="left"/>
        </w:tabs>
        <w:spacing w:before="200"/>
        <w:jc w:val="both"/>
        <w:rPr>
          <w:rFonts w:eastAsia="Calibri"/>
          <w:lang w:eastAsia="en-US"/>
        </w:rPr>
      </w:pPr>
      <w:r w:rsidRPr="00066237">
        <w:rPr>
          <w:rFonts w:eastAsia="Calibri"/>
          <w:lang w:eastAsia="en-US"/>
        </w:rPr>
        <w:lastRenderedPageBreak/>
        <w:tab/>
        <w:t>Kako iz dostavljene tablice nije bilo razvidno je li dio troškova (izrada pečata, knjigovodstvene usluge, putni troškovi, objave oglasa o prodaji i troškovi pričuve) stečajni upravitelj podmirio iz stečajne mase ili vlastitim sredstvima, to je zaključkom ovog suda poslovni broj 11.St-340/2013 od 7. ožujka 2018. pozvan da dostavi pisano, obrazloženo i dokumentirano izvješće o troškovima koje potra</w:t>
      </w:r>
      <w:r w:rsidR="00EE536A" w:rsidRPr="00066237">
        <w:rPr>
          <w:rFonts w:eastAsia="Calibri"/>
          <w:lang w:eastAsia="en-US"/>
        </w:rPr>
        <w:t>žuje u ovom stečajnom postupku.</w:t>
      </w:r>
    </w:p>
    <w:p w:rsidRDefault="00EE536A" w:rsidP="007356A3" w:rsidR="00EE536A" w:rsidRPr="00066237">
      <w:pPr>
        <w:tabs>
          <w:tab w:pos="709" w:val="left"/>
          <w:tab w:pos="6810" w:val="left"/>
        </w:tabs>
        <w:spacing w:before="200"/>
        <w:jc w:val="both"/>
        <w:rPr>
          <w:rFonts w:eastAsia="Calibri"/>
          <w:lang w:eastAsia="en-US"/>
        </w:rPr>
      </w:pPr>
      <w:r w:rsidRPr="00066237">
        <w:rPr>
          <w:rFonts w:eastAsia="Calibri"/>
          <w:lang w:eastAsia="en-US"/>
        </w:rPr>
        <w:tab/>
        <w:t xml:space="preserve">Podneskom od 23. ožujka 2018. </w:t>
      </w:r>
      <w:r w:rsidR="00674265" w:rsidRPr="007B3844">
        <w:rPr>
          <w:rFonts w:eastAsia="Calibri"/>
          <w:lang w:eastAsia="en-US"/>
        </w:rPr>
        <w:t>(</w:t>
      </w:r>
      <w:r w:rsidR="007B3844" w:rsidRPr="007B3844">
        <w:rPr>
          <w:rFonts w:eastAsia="Calibri"/>
          <w:lang w:eastAsia="en-US"/>
        </w:rPr>
        <w:t>list</w:t>
      </w:r>
      <w:r w:rsidR="00674265" w:rsidRPr="007B3844">
        <w:rPr>
          <w:rFonts w:eastAsia="Calibri"/>
          <w:lang w:eastAsia="en-US"/>
        </w:rPr>
        <w:t xml:space="preserve"> 302-305 </w:t>
      </w:r>
      <w:r w:rsidR="007B3844" w:rsidRPr="007B3844">
        <w:rPr>
          <w:rFonts w:eastAsia="Calibri"/>
          <w:lang w:eastAsia="en-US"/>
        </w:rPr>
        <w:t>spisa</w:t>
      </w:r>
      <w:r w:rsidR="00674265" w:rsidRPr="007B3844">
        <w:rPr>
          <w:rFonts w:eastAsia="Calibri"/>
          <w:lang w:eastAsia="en-US"/>
        </w:rPr>
        <w:t xml:space="preserve">) </w:t>
      </w:r>
      <w:r w:rsidRPr="00066237">
        <w:rPr>
          <w:rFonts w:eastAsia="Calibri"/>
          <w:lang w:eastAsia="en-US"/>
        </w:rPr>
        <w:t>stečajni upravitelj izvijestio je sud:</w:t>
      </w:r>
    </w:p>
    <w:p w:rsidRDefault="00EE536A" w:rsidP="00EE536A" w:rsidR="00694EB7">
      <w:pPr>
        <w:tabs>
          <w:tab w:pos="709" w:val="left"/>
          <w:tab w:pos="6810" w:val="left"/>
        </w:tabs>
        <w:spacing w:before="60"/>
        <w:jc w:val="both"/>
        <w:rPr>
          <w:rFonts w:eastAsia="Calibri"/>
          <w:lang w:eastAsia="en-US"/>
        </w:rPr>
      </w:pPr>
      <w:r w:rsidRPr="00066237">
        <w:rPr>
          <w:rFonts w:eastAsia="Calibri"/>
          <w:lang w:eastAsia="en-US"/>
        </w:rPr>
        <w:tab/>
      </w:r>
      <w:r w:rsidR="00694EB7" w:rsidRPr="00066237">
        <w:rPr>
          <w:rFonts w:eastAsia="Calibri"/>
          <w:lang w:eastAsia="en-US"/>
        </w:rPr>
        <w:t>- da potražuje nagradu za rad u iznosu od 14.800,73 kn sukladno odredbama Uredbe</w:t>
      </w:r>
    </w:p>
    <w:p w:rsidRDefault="00694EB7" w:rsidP="00EE536A" w:rsidR="00EE536A" w:rsidRPr="007B3844">
      <w:pPr>
        <w:tabs>
          <w:tab w:pos="709" w:val="left"/>
          <w:tab w:pos="6810" w:val="left"/>
        </w:tabs>
        <w:spacing w:before="60"/>
        <w:jc w:val="both"/>
        <w:rPr>
          <w:rFonts w:eastAsia="Calibri"/>
          <w:lang w:eastAsia="en-US"/>
        </w:rPr>
      </w:pPr>
      <w:r>
        <w:rPr>
          <w:rFonts w:eastAsia="Calibri"/>
          <w:lang w:eastAsia="en-US"/>
        </w:rPr>
        <w:tab/>
      </w:r>
      <w:r w:rsidR="00EE536A" w:rsidRPr="00066237">
        <w:rPr>
          <w:rFonts w:eastAsia="Calibri"/>
          <w:lang w:eastAsia="en-US"/>
        </w:rPr>
        <w:t xml:space="preserve">- da je podmirio iznos </w:t>
      </w:r>
      <w:r w:rsidRPr="00066237">
        <w:rPr>
          <w:rFonts w:eastAsia="Calibri"/>
          <w:lang w:eastAsia="en-US"/>
        </w:rPr>
        <w:t>od 170,00 kn</w:t>
      </w:r>
      <w:r w:rsidR="003B6E24">
        <w:rPr>
          <w:rFonts w:eastAsia="Calibri"/>
          <w:lang w:eastAsia="en-US"/>
        </w:rPr>
        <w:t xml:space="preserve"> </w:t>
      </w:r>
      <w:r w:rsidR="00EE536A" w:rsidRPr="00066237">
        <w:rPr>
          <w:rFonts w:eastAsia="Calibri"/>
          <w:lang w:eastAsia="en-US"/>
        </w:rPr>
        <w:t>za i</w:t>
      </w:r>
      <w:r>
        <w:rPr>
          <w:rFonts w:eastAsia="Calibri"/>
          <w:lang w:eastAsia="en-US"/>
        </w:rPr>
        <w:t xml:space="preserve">zradu pečata stečajnog dužnika te iznos od </w:t>
      </w:r>
      <w:r w:rsidRPr="00066237">
        <w:rPr>
          <w:rFonts w:eastAsia="Calibri"/>
          <w:lang w:eastAsia="en-US"/>
        </w:rPr>
        <w:t>3.960,00 kn</w:t>
      </w:r>
      <w:r>
        <w:rPr>
          <w:rFonts w:eastAsia="Calibri"/>
          <w:lang w:eastAsia="en-US"/>
        </w:rPr>
        <w:t xml:space="preserve"> na ime </w:t>
      </w:r>
      <w:r w:rsidRPr="00066237">
        <w:rPr>
          <w:rFonts w:eastAsia="Calibri"/>
          <w:lang w:eastAsia="en-US"/>
        </w:rPr>
        <w:t xml:space="preserve">objave dva </w:t>
      </w:r>
      <w:r w:rsidRPr="007B3844">
        <w:rPr>
          <w:rFonts w:eastAsia="Calibri"/>
          <w:lang w:eastAsia="en-US"/>
        </w:rPr>
        <w:t xml:space="preserve">oglasa za prodaju imovine u dnevnom listu ˝Slobodna Dalmacija˝ </w:t>
      </w:r>
    </w:p>
    <w:p w:rsidRDefault="00EE536A" w:rsidP="00EE536A" w:rsidR="00EE536A">
      <w:pPr>
        <w:tabs>
          <w:tab w:pos="709" w:val="left"/>
          <w:tab w:pos="6810" w:val="left"/>
        </w:tabs>
        <w:spacing w:before="60"/>
        <w:jc w:val="both"/>
        <w:rPr>
          <w:rFonts w:eastAsia="Calibri"/>
          <w:lang w:eastAsia="en-US"/>
        </w:rPr>
      </w:pPr>
      <w:r w:rsidRPr="007B3844">
        <w:rPr>
          <w:rFonts w:eastAsia="Calibri"/>
          <w:lang w:eastAsia="en-US"/>
        </w:rPr>
        <w:tab/>
        <w:t xml:space="preserve">- da potražuje naknadu putnih troškova u iznosu od 276,00 kn </w:t>
      </w:r>
      <w:r w:rsidR="00155F42" w:rsidRPr="007B3844">
        <w:rPr>
          <w:rFonts w:eastAsia="Calibri"/>
          <w:lang w:eastAsia="en-US"/>
        </w:rPr>
        <w:t>(</w:t>
      </w:r>
      <w:r w:rsidRPr="007B3844">
        <w:rPr>
          <w:rFonts w:eastAsia="Calibri"/>
          <w:lang w:eastAsia="en-US"/>
        </w:rPr>
        <w:t>za upotrebu osobnog automobila za odlaske u Podstranu</w:t>
      </w:r>
      <w:r w:rsidR="00155F42" w:rsidRPr="007B3844">
        <w:rPr>
          <w:rFonts w:eastAsia="Calibri"/>
          <w:lang w:eastAsia="en-US"/>
        </w:rPr>
        <w:t>), a k</w:t>
      </w:r>
      <w:r w:rsidR="00674265" w:rsidRPr="007B3844">
        <w:rPr>
          <w:rFonts w:eastAsia="Calibri"/>
          <w:lang w:eastAsia="en-US"/>
        </w:rPr>
        <w:t xml:space="preserve">oji troškovci su </w:t>
      </w:r>
      <w:r w:rsidR="00155F42" w:rsidRPr="007B3844">
        <w:rPr>
          <w:rFonts w:eastAsia="Calibri"/>
          <w:lang w:eastAsia="en-US"/>
        </w:rPr>
        <w:t xml:space="preserve">obračunati sa </w:t>
      </w:r>
      <w:r w:rsidRPr="00066237">
        <w:rPr>
          <w:rFonts w:eastAsia="Calibri"/>
          <w:lang w:eastAsia="en-US"/>
        </w:rPr>
        <w:t>2,00 kn po prijeđenom kilometru</w:t>
      </w:r>
    </w:p>
    <w:p w:rsidRDefault="00694EB7" w:rsidP="00EE536A" w:rsidR="00694EB7" w:rsidRPr="00066237">
      <w:pPr>
        <w:tabs>
          <w:tab w:pos="709" w:val="left"/>
          <w:tab w:pos="6810" w:val="left"/>
        </w:tabs>
        <w:spacing w:before="60"/>
        <w:jc w:val="both"/>
        <w:rPr>
          <w:rFonts w:eastAsia="Calibri"/>
          <w:lang w:eastAsia="en-US"/>
        </w:rPr>
      </w:pPr>
      <w:r>
        <w:rPr>
          <w:rFonts w:eastAsia="Calibri"/>
          <w:lang w:eastAsia="en-US"/>
        </w:rPr>
        <w:tab/>
      </w:r>
      <w:r w:rsidRPr="00066237">
        <w:rPr>
          <w:rFonts w:eastAsia="Calibri"/>
          <w:lang w:eastAsia="en-US"/>
        </w:rPr>
        <w:t>- da je društvo Nazor trade d.o.o. ispostavilo stečajnom dužniku račun u iznosu od 3.750,00 kn na ime izvršenih knjigovodstvenih i računovodstvenih usluga s izradom završnog računa te na ime podnošenja i izrade PDV obrazaca</w:t>
      </w:r>
    </w:p>
    <w:p w:rsidRDefault="0038410D" w:rsidP="00EE536A" w:rsidR="0038410D" w:rsidRPr="00066237">
      <w:pPr>
        <w:tabs>
          <w:tab w:pos="709" w:val="left"/>
          <w:tab w:pos="6810" w:val="left"/>
        </w:tabs>
        <w:spacing w:before="60"/>
        <w:jc w:val="both"/>
        <w:rPr>
          <w:rFonts w:eastAsia="Calibri"/>
          <w:lang w:eastAsia="en-US"/>
        </w:rPr>
      </w:pPr>
      <w:r w:rsidRPr="00066237">
        <w:rPr>
          <w:rFonts w:eastAsia="Calibri"/>
          <w:lang w:eastAsia="en-US"/>
        </w:rPr>
        <w:tab/>
        <w:t>- da je društvo Novi dani d.o.o. Split ispostavilo stečajnom dužniku račun u iznosu od 187,00 kn</w:t>
      </w:r>
      <w:r w:rsidR="00EF4635">
        <w:rPr>
          <w:rFonts w:eastAsia="Calibri"/>
          <w:lang w:eastAsia="en-US"/>
        </w:rPr>
        <w:t xml:space="preserve"> na ime pričuve</w:t>
      </w:r>
      <w:r w:rsidRPr="00066237">
        <w:rPr>
          <w:rFonts w:eastAsia="Calibri"/>
          <w:lang w:eastAsia="en-US"/>
        </w:rPr>
        <w:t xml:space="preserve">. </w:t>
      </w:r>
    </w:p>
    <w:p w:rsidRDefault="007356A3" w:rsidP="007356A3" w:rsidR="007356A3" w:rsidRPr="007356A3">
      <w:pPr>
        <w:tabs>
          <w:tab w:pos="709" w:val="left"/>
          <w:tab w:pos="6810" w:val="left"/>
        </w:tabs>
        <w:spacing w:before="200"/>
        <w:jc w:val="both"/>
      </w:pPr>
      <w:r w:rsidRPr="007356A3">
        <w:tab/>
        <w:t>Pregledom cjelokupnog spisa proizlazi da je stečajni upravitelj unovčio svu imovinu stečajnog dužnika</w:t>
      </w:r>
      <w:r w:rsidR="0038410D" w:rsidRPr="00066237">
        <w:t>,</w:t>
      </w:r>
      <w:r w:rsidRPr="007356A3">
        <w:t xml:space="preserve"> kao i to da je unovčenje izvršeno nakon 1. siječnja 2015. godine.</w:t>
      </w:r>
    </w:p>
    <w:p w:rsidRDefault="007356A3" w:rsidP="007356A3" w:rsidR="007356A3" w:rsidRPr="007356A3">
      <w:pPr>
        <w:tabs>
          <w:tab w:pos="709" w:val="left"/>
          <w:tab w:pos="6810" w:val="left"/>
        </w:tabs>
        <w:spacing w:before="200"/>
        <w:jc w:val="both"/>
      </w:pPr>
      <w:r w:rsidRPr="007356A3">
        <w:tab/>
        <w:t xml:space="preserve">Odredbom čl. 94. st. 1. </w:t>
      </w:r>
      <w:r w:rsidR="0038410D" w:rsidRPr="00066237">
        <w:t xml:space="preserve">Stečajnog zakona („Narodne novine“ </w:t>
      </w:r>
      <w:r w:rsidR="00436224">
        <w:t xml:space="preserve">br. </w:t>
      </w:r>
      <w:r w:rsidR="0038410D" w:rsidRPr="00066237">
        <w:t>71/15 i 104/17; dalje SZ/15) koja</w:t>
      </w:r>
      <w:r w:rsidRPr="007356A3">
        <w:t xml:space="preserve"> se u ovoj pravnoj stvari primjenjuje teme</w:t>
      </w:r>
      <w:r w:rsidR="0038410D" w:rsidRPr="00066237">
        <w:t xml:space="preserve">ljem odredbe čl. 441. st. 2. SZ/15, </w:t>
      </w:r>
      <w:r w:rsidRPr="007356A3">
        <w:t>propisano je da stečajni upravitelj ima pravo na nagradu za svoj rad te na naknadu stvarnih troškova. Stavkom 2. istoga članka propisano je da nagradu stečajnom upravitelju određuje stečajni sud prema uredbi kojom Vlada Republike Hrvatske utvrđuje kriterije i način obračuna i plaćanja nagrade stečajnim upraviteljima.</w:t>
      </w:r>
    </w:p>
    <w:p w:rsidRDefault="007356A3" w:rsidP="007356A3" w:rsidR="007356A3" w:rsidRPr="007356A3">
      <w:pPr>
        <w:spacing w:before="200"/>
        <w:ind w:firstLine="708"/>
        <w:jc w:val="both"/>
        <w:rPr>
          <w:b/>
        </w:rPr>
      </w:pPr>
      <w:r w:rsidRPr="007356A3">
        <w:t xml:space="preserve">Odredbom čl. 2. st. 1. Uredbe o kriterijima i načinu obračuna i plaćanja nagrade stečajnim </w:t>
      </w:r>
      <w:r w:rsidR="00436224">
        <w:t xml:space="preserve">upraviteljima („Narodne novine“ </w:t>
      </w:r>
      <w:r w:rsidRPr="007356A3">
        <w:t xml:space="preserve"> br. 105/15, dalje: Uredba) propisano je da stečajni upravitelj, povjerenik predstečajnog postupka i stečajni povjerenik imaju pravo na nagradu za obavljene poslove. Stavkom 2. istog članka propisano je da nagradu za obavljene poslove određuje sud bez odgode prema pravilima te Uredbe, nakon što osobe iz st. 1. dovrše sve poslove za koje su imenovani.</w:t>
      </w:r>
    </w:p>
    <w:p w:rsidRDefault="007356A3" w:rsidP="0038410D" w:rsidR="007356A3" w:rsidRPr="007356A3">
      <w:pPr>
        <w:spacing w:before="200"/>
        <w:ind w:firstLine="708"/>
        <w:jc w:val="both"/>
      </w:pPr>
      <w:r w:rsidRPr="007356A3">
        <w:t>Odredbom čl. 5. st. 1. Uredbe propisano je da sud rješenjem utvrđuje visinu nagrade, uzimajući u obzir obujam i složenost poslova, rad stečajnog upravitelja na ispitivanju tražbina te vrijednost unovčene stečajne mase.</w:t>
      </w:r>
    </w:p>
    <w:p w:rsidRDefault="007356A3" w:rsidP="0038410D" w:rsidR="007356A3" w:rsidRPr="007356A3">
      <w:pPr>
        <w:spacing w:before="200"/>
        <w:ind w:firstLine="709"/>
        <w:jc w:val="both"/>
      </w:pPr>
      <w:r w:rsidRPr="007356A3">
        <w:t>Odredbom čl. 7. Uredbe propisano je da se nagrada stečajnom upravitelju s osnove vrijednosti unovčene stečajne mase obračunava primjenom tablice vrijednosti unovčene stečajne mase i nagrade u postupcima.</w:t>
      </w:r>
    </w:p>
    <w:p w:rsidRDefault="007356A3" w:rsidP="0038410D" w:rsidR="007356A3" w:rsidRPr="007356A3">
      <w:pPr>
        <w:spacing w:before="200"/>
        <w:ind w:firstLine="709"/>
        <w:jc w:val="both"/>
      </w:pPr>
      <w:r w:rsidRPr="007356A3">
        <w:t xml:space="preserve">Pregledom spisa ovaj sud utvrđuje da se aktivnost stečajnog upravitelja </w:t>
      </w:r>
      <w:r w:rsidR="0038410D" w:rsidRPr="00066237">
        <w:t>Berislava Bušelića</w:t>
      </w:r>
      <w:r w:rsidRPr="007356A3">
        <w:t xml:space="preserve"> u ovom stečajnom postupku u bitnom sastojala od poslova pregleda poslovne dokumentacije stečajnog dužnika, sređivanja poslovne dokumentacije, sastavljanja izvješća o tijeku stečajnog postupka i stanju stečajne mase te radnji vezanih za unovčenje imovine stečajnog dužnika i radnji vezanih za provođenje stečajnog postupka (očuvanje stečajne mase).</w:t>
      </w:r>
    </w:p>
    <w:p w:rsidRDefault="007356A3" w:rsidP="0038410D" w:rsidR="007356A3" w:rsidRPr="007356A3">
      <w:pPr>
        <w:spacing w:before="200"/>
        <w:ind w:firstLine="708"/>
        <w:jc w:val="both"/>
      </w:pPr>
      <w:r w:rsidRPr="007356A3">
        <w:t xml:space="preserve">Iz zahtjeva stečajnog upravitelja od </w:t>
      </w:r>
      <w:r w:rsidR="00066237" w:rsidRPr="00066237">
        <w:t>6. ožujka 2018. te pregledom cjelokupnog spisa</w:t>
      </w:r>
      <w:r w:rsidRPr="007356A3">
        <w:t xml:space="preserve"> nesporno proizlazi da je stečajni upravitelj unovčio cjelokupnu stečajnu masu dužnika (</w:t>
      </w:r>
      <w:r w:rsidR="00066237" w:rsidRPr="00066237">
        <w:t>dvije slobodne garaže</w:t>
      </w:r>
      <w:r w:rsidRPr="007356A3">
        <w:t>) u</w:t>
      </w:r>
      <w:r w:rsidR="00066237" w:rsidRPr="00066237">
        <w:t xml:space="preserve"> ukupnom</w:t>
      </w:r>
      <w:r w:rsidRPr="007356A3">
        <w:t xml:space="preserve"> iznosu od </w:t>
      </w:r>
      <w:r w:rsidR="00066237" w:rsidRPr="00066237">
        <w:t>57</w:t>
      </w:r>
      <w:r w:rsidRPr="007356A3">
        <w:t>.000,00 kn.</w:t>
      </w:r>
    </w:p>
    <w:p w:rsidRDefault="007356A3" w:rsidP="00694EB7" w:rsidR="00FA4DA6">
      <w:pPr>
        <w:spacing w:before="200"/>
        <w:ind w:firstLine="709"/>
        <w:jc w:val="both"/>
      </w:pPr>
      <w:r w:rsidRPr="007356A3">
        <w:t>Slijedom navedenog</w:t>
      </w:r>
      <w:r w:rsidR="00694EB7">
        <w:t xml:space="preserve"> ovaj sud ocjenjuje da je</w:t>
      </w:r>
      <w:r w:rsidR="00436224">
        <w:t xml:space="preserve"> </w:t>
      </w:r>
      <w:r w:rsidR="00694EB7">
        <w:t xml:space="preserve">u ovom predmetu nižeg stupnja složenosti za izvršeni rad </w:t>
      </w:r>
      <w:r w:rsidR="00694EB7" w:rsidRPr="007356A3">
        <w:t xml:space="preserve">stečajnom upravitelju </w:t>
      </w:r>
      <w:r w:rsidR="00694EB7" w:rsidRPr="00066237">
        <w:t>Berislavu Bušeliću</w:t>
      </w:r>
      <w:r w:rsidR="00694EB7" w:rsidRPr="007356A3">
        <w:t xml:space="preserve"> za unovčenje imovine u ukupnom iznosu od </w:t>
      </w:r>
      <w:r w:rsidR="00694EB7" w:rsidRPr="00066237">
        <w:t>57</w:t>
      </w:r>
      <w:r w:rsidR="00694EB7" w:rsidRPr="007356A3">
        <w:t xml:space="preserve">.000,00 kn </w:t>
      </w:r>
      <w:r w:rsidR="00694EB7">
        <w:t>primjereno odrediti bruto nagradu</w:t>
      </w:r>
      <w:r w:rsidR="00694EB7" w:rsidRPr="007356A3">
        <w:t xml:space="preserve">  u  iznosu od </w:t>
      </w:r>
      <w:r w:rsidR="00694EB7" w:rsidRPr="00066237">
        <w:rPr>
          <w:lang w:eastAsia="en-US"/>
        </w:rPr>
        <w:t>9.12</w:t>
      </w:r>
      <w:r w:rsidR="00694EB7" w:rsidRPr="007356A3">
        <w:rPr>
          <w:lang w:eastAsia="en-US"/>
        </w:rPr>
        <w:t>0,00 kn (</w:t>
      </w:r>
      <w:r w:rsidR="00694EB7" w:rsidRPr="007356A3">
        <w:t xml:space="preserve">16% od </w:t>
      </w:r>
      <w:r w:rsidR="00694EB7" w:rsidRPr="00066237">
        <w:t>57</w:t>
      </w:r>
      <w:r w:rsidR="00694EB7" w:rsidRPr="007356A3">
        <w:t xml:space="preserve">.000,00 kn = </w:t>
      </w:r>
      <w:r w:rsidR="00694EB7" w:rsidRPr="007356A3">
        <w:rPr>
          <w:lang w:eastAsia="en-US"/>
        </w:rPr>
        <w:t>9</w:t>
      </w:r>
      <w:r w:rsidR="00694EB7" w:rsidRPr="00066237">
        <w:rPr>
          <w:lang w:eastAsia="en-US"/>
        </w:rPr>
        <w:t>.12</w:t>
      </w:r>
      <w:r w:rsidR="00694EB7" w:rsidRPr="007356A3">
        <w:rPr>
          <w:lang w:eastAsia="en-US"/>
        </w:rPr>
        <w:t>0,00 kn</w:t>
      </w:r>
      <w:r w:rsidR="00694EB7">
        <w:t xml:space="preserve">) </w:t>
      </w:r>
      <w:r w:rsidR="00436224">
        <w:t>sve</w:t>
      </w:r>
      <w:r w:rsidR="00694EB7">
        <w:t xml:space="preserve">, </w:t>
      </w:r>
      <w:r w:rsidRPr="007356A3">
        <w:t xml:space="preserve">temeljem </w:t>
      </w:r>
      <w:r w:rsidR="00C124C5">
        <w:t>odredbe članka 94. stavka 1. SZ/15</w:t>
      </w:r>
      <w:r w:rsidRPr="007356A3">
        <w:t xml:space="preserve"> u vezi s člankom 441. S</w:t>
      </w:r>
      <w:r w:rsidR="00C124C5">
        <w:t>Z/15</w:t>
      </w:r>
      <w:r w:rsidRPr="007356A3">
        <w:t xml:space="preserve"> i sukladno članku 7. Uredbe</w:t>
      </w:r>
      <w:r w:rsidR="00FA4DA6">
        <w:t>.</w:t>
      </w:r>
    </w:p>
    <w:p w:rsidRDefault="00FA4DA6" w:rsidP="00694EB7" w:rsidR="007356A3">
      <w:pPr>
        <w:spacing w:before="200"/>
        <w:ind w:firstLine="709"/>
        <w:jc w:val="both"/>
      </w:pPr>
      <w:r w:rsidRPr="007B3844">
        <w:t xml:space="preserve"> </w:t>
      </w:r>
      <w:r w:rsidR="00FE65C0" w:rsidRPr="007B3844">
        <w:t>Sukladno članku 8. Uredbe stečajni upravitelj ne udovolja</w:t>
      </w:r>
      <w:r w:rsidR="00F038AD">
        <w:t>va</w:t>
      </w:r>
      <w:r w:rsidR="00FE65C0" w:rsidRPr="007B3844">
        <w:t xml:space="preserve"> uvjetima ni za dodatnu nagradu, radi čega je </w:t>
      </w:r>
      <w:r w:rsidR="007356A3" w:rsidRPr="007B3844">
        <w:t xml:space="preserve">odlučeno kao </w:t>
      </w:r>
      <w:r w:rsidR="007356A3" w:rsidRPr="007356A3">
        <w:t>u izreci ovog rješenja pod točkom I.</w:t>
      </w:r>
      <w:r>
        <w:t xml:space="preserve"> </w:t>
      </w:r>
    </w:p>
    <w:p w:rsidRDefault="007356A3" w:rsidP="00066237" w:rsidR="007356A3" w:rsidRPr="007356A3">
      <w:pPr>
        <w:spacing w:before="200"/>
        <w:ind w:firstLine="720"/>
        <w:jc w:val="both"/>
      </w:pPr>
      <w:r w:rsidRPr="007356A3">
        <w:t>Odredbom čl. 94. st. 1. SZ/15, koji se u ovom predmetu primjenjuje temeljem odredbe čl. 441. st. 2. SZ/15, propisano je da stečajni upravitelj ima pravo na nagradu za svoj rad i naknadu stvarnih troškova, a stavkom 3. da naknadu troškova rješenjem određuje sud na temelju pisanog, obrazloženog i dokumentiranog izvješća stečajnog upravitelja.</w:t>
      </w:r>
    </w:p>
    <w:p w:rsidRDefault="00694EB7" w:rsidP="00066237" w:rsidR="00C124C5" w:rsidRPr="003B6E24">
      <w:pPr>
        <w:spacing w:before="200"/>
        <w:ind w:firstLine="720"/>
        <w:jc w:val="both"/>
        <w:rPr>
          <w:b/>
          <w:color w:val="FF0000"/>
        </w:rPr>
      </w:pPr>
      <w:r w:rsidRPr="007B3844">
        <w:t xml:space="preserve">Zatraženu naknadu troška za izradu pečata od 170,00 kn stečajni upravitelj nije </w:t>
      </w:r>
      <w:r w:rsidR="007B3844" w:rsidRPr="007B3844">
        <w:t>primjereno</w:t>
      </w:r>
      <w:r w:rsidR="00734388" w:rsidRPr="007B3844">
        <w:t xml:space="preserve"> </w:t>
      </w:r>
      <w:r w:rsidRPr="007B3844">
        <w:t>dokumentirao</w:t>
      </w:r>
      <w:r w:rsidR="00734388" w:rsidRPr="007B3844">
        <w:t xml:space="preserve"> (</w:t>
      </w:r>
      <w:r w:rsidR="007B3844" w:rsidRPr="007B3844">
        <w:t>račun</w:t>
      </w:r>
      <w:r w:rsidR="00734388" w:rsidRPr="007B3844">
        <w:t>)</w:t>
      </w:r>
      <w:r w:rsidRPr="007B3844">
        <w:t xml:space="preserve">, kao niti </w:t>
      </w:r>
      <w:r>
        <w:t xml:space="preserve">putni trošak (dostavom uredno ispunjenog </w:t>
      </w:r>
      <w:r w:rsidR="006311D0">
        <w:t xml:space="preserve">putnog naloga iz kojeg bi bilo razvidna svrha i trajanje putovanja). U odnosu na trošak objave dva oglasa </w:t>
      </w:r>
      <w:r w:rsidR="006311D0" w:rsidRPr="006311D0">
        <w:t>za prodaju imovine u dnevnom listu ˝Slobodna Dalmacija˝</w:t>
      </w:r>
      <w:r w:rsidR="006311D0">
        <w:t xml:space="preserve"> valja navesti da je stečajni upravitelj dostavio tek preslike tih oglasa (list 305 spisa), te </w:t>
      </w:r>
      <w:r w:rsidR="006311D0" w:rsidRPr="007B3844">
        <w:t>jednostran</w:t>
      </w:r>
      <w:r w:rsidR="00FA4DA6" w:rsidRPr="007B3844">
        <w:t>o</w:t>
      </w:r>
      <w:r w:rsidR="006311D0" w:rsidRPr="007B3844">
        <w:t xml:space="preserve"> ispunjenu uplatnicu za jedan od tih oglasa (list 304 spisa), ali ne i dokaz da je uplata </w:t>
      </w:r>
      <w:r w:rsidR="00FA4DA6" w:rsidRPr="007B3844">
        <w:t xml:space="preserve">i stvarno </w:t>
      </w:r>
      <w:r w:rsidR="006311D0" w:rsidRPr="007B3844">
        <w:t xml:space="preserve">izvršena </w:t>
      </w:r>
      <w:r w:rsidR="007B3844">
        <w:t>na banci/pošti/FINA-i</w:t>
      </w:r>
      <w:r w:rsidR="003B6E24">
        <w:t xml:space="preserve">, </w:t>
      </w:r>
      <w:r w:rsidR="007B3844" w:rsidRPr="007B3844">
        <w:t>a na teret</w:t>
      </w:r>
      <w:r w:rsidR="003B6E24" w:rsidRPr="007B3844">
        <w:t xml:space="preserve"> (</w:t>
      </w:r>
      <w:r w:rsidR="007B3844" w:rsidRPr="007B3844">
        <w:t>trošak</w:t>
      </w:r>
      <w:r w:rsidR="003B6E24" w:rsidRPr="007B3844">
        <w:t>)</w:t>
      </w:r>
      <w:r w:rsidR="00FA4DA6" w:rsidRPr="007B3844">
        <w:t xml:space="preserve"> </w:t>
      </w:r>
      <w:r w:rsidR="007B3844" w:rsidRPr="007B3844">
        <w:t>uplatitelja</w:t>
      </w:r>
      <w:r w:rsidR="00F038AD">
        <w:t>.</w:t>
      </w:r>
      <w:r w:rsidR="00F15631">
        <w:t xml:space="preserve">                                                                                                                                                                                                                                                                                                                                                                                                                                                                                              </w:t>
      </w:r>
    </w:p>
    <w:p w:rsidRDefault="00165857" w:rsidP="00165857" w:rsidR="007356A3" w:rsidRPr="007356A3">
      <w:pPr>
        <w:spacing w:before="200"/>
        <w:ind w:firstLine="720"/>
        <w:jc w:val="both"/>
      </w:pPr>
      <w:r>
        <w:t xml:space="preserve">Kako stečajni upravitelj </w:t>
      </w:r>
      <w:r w:rsidR="00EF4635">
        <w:t xml:space="preserve">(koji je u smislu odredbe čl. 89. SZ/15 dužan postupati savjesno i uredno) </w:t>
      </w:r>
      <w:r w:rsidR="007356A3" w:rsidRPr="007356A3">
        <w:t xml:space="preserve">o nastalim troškovima </w:t>
      </w:r>
      <w:r>
        <w:t xml:space="preserve">nije </w:t>
      </w:r>
      <w:r w:rsidR="007356A3" w:rsidRPr="007356A3">
        <w:t xml:space="preserve">dostavio obrazloženo i dokumentirano izvješće, </w:t>
      </w:r>
      <w:r w:rsidR="00EF4635">
        <w:t xml:space="preserve">to je njegov zahtjev za naknadom tih troškova valjalo </w:t>
      </w:r>
      <w:r w:rsidR="007B3844" w:rsidRPr="007B3844">
        <w:t>u cijelosti</w:t>
      </w:r>
      <w:r w:rsidR="00734388" w:rsidRPr="007B3844">
        <w:t xml:space="preserve"> </w:t>
      </w:r>
      <w:r w:rsidR="00EF4635">
        <w:t xml:space="preserve">odbiti pa je, </w:t>
      </w:r>
      <w:r w:rsidR="007356A3" w:rsidRPr="007356A3">
        <w:t xml:space="preserve"> temeljem odredbe članka 94. SZ/15, odlučeno kao u izreci ovog rješenja pod točkom II. </w:t>
      </w:r>
    </w:p>
    <w:p w:rsidRDefault="007356A3" w:rsidP="007356A3" w:rsidR="007356A3">
      <w:pPr>
        <w:spacing w:before="220"/>
        <w:ind w:firstLine="720"/>
        <w:jc w:val="both"/>
      </w:pPr>
      <w:r w:rsidRPr="007356A3">
        <w:t xml:space="preserve">Određeni </w:t>
      </w:r>
      <w:r w:rsidRPr="007B3844">
        <w:t xml:space="preserve">iznos nagrade </w:t>
      </w:r>
      <w:r w:rsidR="00734388" w:rsidRPr="007B3844">
        <w:rPr>
          <w:rFonts w:eastAsiaTheme="minorHAnsi"/>
          <w:lang w:eastAsia="en-US"/>
        </w:rPr>
        <w:t xml:space="preserve">od 9.120,00 kn brutto </w:t>
      </w:r>
      <w:r w:rsidR="007B3844" w:rsidRPr="007B3844">
        <w:t xml:space="preserve">stečajni upravitelj </w:t>
      </w:r>
      <w:r w:rsidRPr="007B3844">
        <w:t>isplatit će iz sredstava dužnika (</w:t>
      </w:r>
      <w:r w:rsidR="00734388" w:rsidRPr="007B3844">
        <w:t xml:space="preserve">na račun </w:t>
      </w:r>
      <w:r w:rsidRPr="007B3844">
        <w:t>stečajne mase</w:t>
      </w:r>
      <w:r w:rsidRPr="007356A3">
        <w:t>) radi čega je odlučeno kao u izreci rješenja pod točkom III.</w:t>
      </w:r>
    </w:p>
    <w:p w:rsidRDefault="00EF4635" w:rsidP="00EF4635" w:rsidR="00EF4635">
      <w:pPr>
        <w:spacing w:before="220"/>
        <w:jc w:val="both"/>
      </w:pPr>
      <w:r>
        <w:tab/>
      </w:r>
      <w:r w:rsidRPr="007B3844">
        <w:t xml:space="preserve">Nepodmirene obveze na ime  izvršenih knjigovodstvenih i računovodstvenih usluga s izradom završnog računa i izrade PDV obrazaca te pričuve predstavljaju ostale obveze stečajnog postupka (čl. 87. Stečajnog zakona („Narodne novine“ 44/96, 29/99, 129/00, 123/03, 82/06, 116/10, 25/12, 133/12; dalje SZ/96)  pa </w:t>
      </w:r>
      <w:r w:rsidR="00EB5761" w:rsidRPr="007B3844">
        <w:t xml:space="preserve">se </w:t>
      </w:r>
      <w:r w:rsidRPr="007B3844">
        <w:t>stečajnog upravitelja</w:t>
      </w:r>
      <w:r w:rsidR="00EB5761" w:rsidRPr="007B3844">
        <w:t xml:space="preserve"> upućuje</w:t>
      </w:r>
      <w:r w:rsidRPr="007B3844">
        <w:t xml:space="preserve"> da te obveze namiri redom kako one dospijevaju (čl. 85. st. 3. SZ/96</w:t>
      </w:r>
      <w:r w:rsidR="007B3844" w:rsidRPr="007B3844">
        <w:t>)</w:t>
      </w:r>
      <w:r w:rsidRPr="007B3844">
        <w:t xml:space="preserve"> </w:t>
      </w:r>
      <w:r w:rsidR="00FA4DA6" w:rsidRPr="007B3844">
        <w:t xml:space="preserve">radi </w:t>
      </w:r>
      <w:r w:rsidRPr="007B3844">
        <w:t>čega je odlučeno kao u izreci ovog zaključka.</w:t>
      </w:r>
    </w:p>
    <w:p w:rsidRDefault="007356A3" w:rsidP="00EF4635" w:rsidR="007356A3" w:rsidRPr="00066237"/>
    <w:p w:rsidRDefault="00C75DBA" w:rsidP="007356A3" w:rsidR="007356A3" w:rsidRPr="00066237">
      <w:pPr>
        <w:jc w:val="center"/>
      </w:pPr>
      <w:r>
        <w:t>U Splitu 10</w:t>
      </w:r>
      <w:r w:rsidR="007356A3" w:rsidRPr="00066237">
        <w:t>. travnja 2018.</w:t>
      </w:r>
    </w:p>
    <w:p w:rsidRDefault="007356A3" w:rsidP="007356A3" w:rsidR="007356A3" w:rsidRPr="00066237">
      <w:pPr>
        <w:jc w:val="both"/>
      </w:pPr>
    </w:p>
    <w:p w:rsidRDefault="007356A3" w:rsidP="007356A3" w:rsidR="007356A3" w:rsidRPr="00066237">
      <w:pPr>
        <w:ind w:left="5760"/>
        <w:jc w:val="center"/>
      </w:pPr>
      <w:r w:rsidRPr="00066237">
        <w:t>Sutkinja</w:t>
      </w:r>
    </w:p>
    <w:p w:rsidRDefault="007356A3" w:rsidP="007356A3" w:rsidR="007356A3">
      <w:pPr>
        <w:ind w:left="5760"/>
        <w:jc w:val="center"/>
      </w:pPr>
      <w:r w:rsidRPr="00066237">
        <w:t>Ana Golub Gruić</w:t>
      </w:r>
    </w:p>
    <w:p w:rsidRDefault="007B3844" w:rsidP="007356A3" w:rsidR="007B3844">
      <w:pPr>
        <w:jc w:val="both"/>
      </w:pPr>
    </w:p>
    <w:p w:rsidRDefault="00A01F5F" w:rsidP="007356A3" w:rsidR="00A01F5F">
      <w:pPr>
        <w:jc w:val="both"/>
        <w:rPr>
          <w:lang w:eastAsia="en-US"/>
        </w:rPr>
      </w:pPr>
    </w:p>
    <w:p w:rsidRDefault="007B3844" w:rsidP="007356A3" w:rsidR="007B3844">
      <w:pPr>
        <w:jc w:val="both"/>
        <w:rPr>
          <w:lang w:eastAsia="en-US"/>
        </w:rPr>
      </w:pPr>
    </w:p>
    <w:p w:rsidRDefault="007356A3" w:rsidP="007356A3" w:rsidR="00025C13">
      <w:pPr>
        <w:jc w:val="both"/>
        <w:rPr>
          <w:lang w:eastAsia="en-US"/>
        </w:rPr>
      </w:pPr>
      <w:r w:rsidRPr="007356A3">
        <w:rPr>
          <w:lang w:eastAsia="en-US"/>
        </w:rPr>
        <w:t xml:space="preserve">POUKA O PRAVNOM LIJEKU: </w:t>
      </w:r>
    </w:p>
    <w:p w:rsidRDefault="007356A3" w:rsidP="007356A3" w:rsidR="007356A3">
      <w:pPr>
        <w:jc w:val="both"/>
        <w:rPr>
          <w:lang w:eastAsia="en-US"/>
        </w:rPr>
      </w:pPr>
      <w:r w:rsidRPr="007356A3">
        <w:rPr>
          <w:lang w:eastAsia="en-US"/>
        </w:rPr>
        <w:t xml:space="preserve">Protiv rješenja </w:t>
      </w:r>
      <w:r w:rsidR="007B3844" w:rsidRPr="007356A3">
        <w:rPr>
          <w:lang w:eastAsia="en-US"/>
        </w:rPr>
        <w:t xml:space="preserve">je </w:t>
      </w:r>
      <w:r w:rsidRPr="007356A3">
        <w:rPr>
          <w:lang w:eastAsia="en-US"/>
        </w:rPr>
        <w:t>dopuštena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B3844" w:rsidP="007356A3" w:rsidR="00025C13" w:rsidRPr="007B3844">
      <w:pPr>
        <w:jc w:val="both"/>
        <w:rPr>
          <w:lang w:eastAsia="en-US"/>
        </w:rPr>
      </w:pPr>
      <w:r w:rsidRPr="007B3844">
        <w:rPr>
          <w:lang w:eastAsia="en-US"/>
        </w:rPr>
        <w:t>P</w:t>
      </w:r>
      <w:r w:rsidR="00025C13" w:rsidRPr="007B3844">
        <w:rPr>
          <w:lang w:eastAsia="en-US"/>
        </w:rPr>
        <w:t>rotiv zaključka žalba nije dopuštena.</w:t>
      </w:r>
    </w:p>
    <w:p w:rsidRDefault="00025C13" w:rsidP="007356A3" w:rsidR="00025C13" w:rsidRPr="007356A3">
      <w:pPr>
        <w:jc w:val="both"/>
        <w:rPr>
          <w:lang w:eastAsia="en-US"/>
        </w:rPr>
      </w:pPr>
    </w:p>
    <w:p w:rsidRDefault="00215F13" w:rsidP="007F0DBF" w:rsidR="00215F13" w:rsidRPr="00066237">
      <w:pPr>
        <w:numPr>
          <w:ilvl w:val="12"/>
          <w:numId w:val="0"/>
        </w:numPr>
      </w:pPr>
    </w:p>
    <w:p w:rsidRDefault="00470A0A" w:rsidP="00EF227F" w:rsidR="00470A0A" w:rsidRPr="00066237">
      <w:pPr>
        <w:numPr>
          <w:ilvl w:val="12"/>
          <w:numId w:val="0"/>
        </w:numPr>
        <w:jc w:val="both"/>
      </w:pPr>
    </w:p>
    <w:p w:rsidRDefault="00EF227F" w:rsidP="00160C6A" w:rsidR="008F7471" w:rsidRPr="00066237">
      <w:r w:rsidRPr="00066237">
        <w:t>D</w:t>
      </w:r>
      <w:r w:rsidR="006B1D54" w:rsidRPr="00066237">
        <w:t>na</w:t>
      </w:r>
      <w:r w:rsidRPr="00066237">
        <w:t>:</w:t>
      </w:r>
    </w:p>
    <w:p w:rsidRDefault="00443C20" w:rsidP="006C2C72" w:rsidR="006C2C72" w:rsidRPr="00066237">
      <w:r w:rsidRPr="00066237">
        <w:t xml:space="preserve">- </w:t>
      </w:r>
      <w:r w:rsidR="007C20C8" w:rsidRPr="00066237">
        <w:t xml:space="preserve">stečajnom upravitelju </w:t>
      </w:r>
      <w:r w:rsidR="00477A3E" w:rsidRPr="00066237">
        <w:t>Berislavu Bušeliću</w:t>
      </w:r>
    </w:p>
    <w:p w:rsidRDefault="007356A3" w:rsidP="006C2C72" w:rsidR="007356A3" w:rsidRPr="00066237">
      <w:r w:rsidRPr="00066237">
        <w:t>- mrežna stranica e-Oglasna ploča sudova</w:t>
      </w:r>
    </w:p>
    <w:p w:rsidRDefault="00A64C65" w:rsidP="00147B62" w:rsidR="00B31469" w:rsidRPr="00066237">
      <w:r w:rsidRPr="00066237">
        <w:t>- u spis</w:t>
      </w:r>
    </w:p>
    <w:p w:rsidRDefault="00CA4C5C" w:rsidP="00147B62" w:rsidR="00CA4C5C" w:rsidRPr="00066237"/>
    <w:sectPr w:rsidSect="007356A3" w:rsidR="00CA4C5C" w:rsidRPr="00066237">
      <w:headerReference w:type="default" r:id="rId11"/>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0DE4" w:rsidR="00BC0DE4">
      <w:r>
        <w:separator/>
      </w:r>
    </w:p>
  </w:endnote>
  <w:endnote w:id="0" w:type="continuationSeparator">
    <w:p w:rsidRDefault="00BC0DE4" w:rsidR="00BC0DE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0DE4" w:rsidR="00BC0DE4">
      <w:r>
        <w:separator/>
      </w:r>
    </w:p>
  </w:footnote>
  <w:footnote w:id="0" w:type="continuationSeparator">
    <w:p w:rsidRDefault="00BC0DE4" w:rsidR="00BC0DE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4CB1" w:rsidP="007356A3" w:rsidR="00CE70B0">
    <w:pPr>
      <w:pStyle w:val="Zaglavlje"/>
      <w:jc w:val="right"/>
    </w:pPr>
    <w:r>
      <w:tab/>
    </w:r>
    <w:r w:rsidR="00C5656C">
      <w:fldChar w:fldCharType="begin"/>
    </w:r>
    <w:r w:rsidR="00CE70B0">
      <w:instrText xml:space="preserve"> PAGE </w:instrText>
    </w:r>
    <w:r w:rsidR="00C5656C">
      <w:fldChar w:fldCharType="separate"/>
    </w:r>
    <w:r w:rsidR="001060EA">
      <w:rPr>
        <w:noProof/>
      </w:rPr>
      <w:t>4</w:t>
    </w:r>
    <w:r w:rsidR="00C5656C">
      <w:fldChar w:fldCharType="end"/>
    </w:r>
    <w:r w:rsidR="007356A3">
      <w:tab/>
      <w:t>Poslovni broj: 11.St-340/2013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2356E8"/>
    <w:multiLevelType w:val="hybridMultilevel"/>
    <w:tmpl w:val="663EBBD6"/>
    <w:lvl w:tplc="6FA4869A" w:ilvl="0">
      <w:start w:val="67"/>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113C6653"/>
    <w:multiLevelType w:val="hybridMultilevel"/>
    <w:tmpl w:val="335489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F717C4"/>
    <w:multiLevelType w:val="hybridMultilevel"/>
    <w:tmpl w:val="3646829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75E7704"/>
    <w:multiLevelType w:val="hybridMultilevel"/>
    <w:tmpl w:val="F6EA22C2"/>
    <w:lvl w:tplc="ED0A4BCA" w:ilvl="0">
      <w:start w:val="1"/>
      <w:numFmt w:val="upperRoman"/>
      <w:lvlText w:val="%1."/>
      <w:lvlJc w:val="left"/>
      <w:pPr>
        <w:ind w:hanging="720" w:left="1440"/>
      </w:pPr>
      <w:rPr>
        <w:rFonts w:hint="default"/>
        <w:color w:val="FF0000"/>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5E832B8"/>
    <w:multiLevelType w:val="hybridMultilevel"/>
    <w:tmpl w:val="ADE4A9B2"/>
    <w:lvl w:tplc="A3300D6E" w:ilvl="0">
      <w:start w:val="1"/>
      <w:numFmt w:val="upperRoman"/>
      <w:lvlText w:val="%1."/>
      <w:lvlJc w:val="left"/>
      <w:pPr>
        <w:ind w:hanging="720" w:left="840"/>
      </w:pPr>
      <w:rPr>
        <w:rFonts w:hint="default"/>
      </w:rPr>
    </w:lvl>
    <w:lvl w:tentative="true" w:tplc="041A0019" w:ilvl="1">
      <w:start w:val="1"/>
      <w:numFmt w:val="lowerLetter"/>
      <w:lvlText w:val="%2."/>
      <w:lvlJc w:val="left"/>
      <w:pPr>
        <w:ind w:hanging="360" w:left="1200"/>
      </w:pPr>
    </w:lvl>
    <w:lvl w:tentative="true" w:tplc="041A001B" w:ilvl="2">
      <w:start w:val="1"/>
      <w:numFmt w:val="lowerRoman"/>
      <w:lvlText w:val="%3."/>
      <w:lvlJc w:val="right"/>
      <w:pPr>
        <w:ind w:hanging="180" w:left="1920"/>
      </w:pPr>
    </w:lvl>
    <w:lvl w:tentative="true" w:tplc="041A000F" w:ilvl="3">
      <w:start w:val="1"/>
      <w:numFmt w:val="decimal"/>
      <w:lvlText w:val="%4."/>
      <w:lvlJc w:val="left"/>
      <w:pPr>
        <w:ind w:hanging="360" w:left="2640"/>
      </w:pPr>
    </w:lvl>
    <w:lvl w:tentative="true" w:tplc="041A0019" w:ilvl="4">
      <w:start w:val="1"/>
      <w:numFmt w:val="lowerLetter"/>
      <w:lvlText w:val="%5."/>
      <w:lvlJc w:val="left"/>
      <w:pPr>
        <w:ind w:hanging="360" w:left="3360"/>
      </w:pPr>
    </w:lvl>
    <w:lvl w:tentative="true" w:tplc="041A001B" w:ilvl="5">
      <w:start w:val="1"/>
      <w:numFmt w:val="lowerRoman"/>
      <w:lvlText w:val="%6."/>
      <w:lvlJc w:val="right"/>
      <w:pPr>
        <w:ind w:hanging="180" w:left="4080"/>
      </w:pPr>
    </w:lvl>
    <w:lvl w:tentative="true" w:tplc="041A000F" w:ilvl="6">
      <w:start w:val="1"/>
      <w:numFmt w:val="decimal"/>
      <w:lvlText w:val="%7."/>
      <w:lvlJc w:val="left"/>
      <w:pPr>
        <w:ind w:hanging="360" w:left="4800"/>
      </w:pPr>
    </w:lvl>
    <w:lvl w:tentative="true" w:tplc="041A0019" w:ilvl="7">
      <w:start w:val="1"/>
      <w:numFmt w:val="lowerLetter"/>
      <w:lvlText w:val="%8."/>
      <w:lvlJc w:val="left"/>
      <w:pPr>
        <w:ind w:hanging="360" w:left="5520"/>
      </w:pPr>
    </w:lvl>
    <w:lvl w:tentative="true" w:tplc="041A001B" w:ilvl="8">
      <w:start w:val="1"/>
      <w:numFmt w:val="lowerRoman"/>
      <w:lvlText w:val="%9."/>
      <w:lvlJc w:val="right"/>
      <w:pPr>
        <w:ind w:hanging="180" w:left="6240"/>
      </w:pPr>
    </w:lvl>
  </w:abstractNum>
  <w:abstractNum w:abstractNumId="6">
    <w:nsid w:val="3A286237"/>
    <w:multiLevelType w:val="hybridMultilevel"/>
    <w:tmpl w:val="ED6E4E40"/>
    <w:lvl w:tplc="6A387806" w:ilvl="0">
      <w:start w:val="11"/>
      <w:numFmt w:val="bullet"/>
      <w:lvlText w:val="-"/>
      <w:lvlJc w:val="left"/>
      <w:pPr>
        <w:ind w:hanging="360" w:left="1080"/>
      </w:pPr>
      <w:rPr>
        <w:rFonts w:cs="Arial" w:eastAsia="Times New Roman" w:hAnsi="Arial" w:ascii="Aria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7">
    <w:nsid w:val="432F2DB8"/>
    <w:multiLevelType w:val="hybridMultilevel"/>
    <w:tmpl w:val="B0CE3AEC"/>
    <w:lvl w:tplc="84145510" w:ilvl="0">
      <w:start w:val="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46421ED6"/>
    <w:multiLevelType w:val="hybridMultilevel"/>
    <w:tmpl w:val="1E1A1B26"/>
    <w:lvl w:tplc="3ED84E10" w:ilvl="0">
      <w:start w:val="11"/>
      <w:numFmt w:val="bullet"/>
      <w:lvlText w:val="-"/>
      <w:lvlJc w:val="left"/>
      <w:pPr>
        <w:tabs>
          <w:tab w:pos="1500" w:val="num"/>
        </w:tabs>
        <w:ind w:hanging="360" w:left="1500"/>
      </w:pPr>
      <w:rPr>
        <w:rFonts w:cs="Arial" w:eastAsia="Times New Roman" w:hAnsi="Arial" w:ascii="Arial" w:hint="default"/>
      </w:rPr>
    </w:lvl>
    <w:lvl w:tentative="true" w:tplc="041A0003" w:ilvl="1">
      <w:start w:val="1"/>
      <w:numFmt w:val="bullet"/>
      <w:lvlText w:val="o"/>
      <w:lvlJc w:val="left"/>
      <w:pPr>
        <w:tabs>
          <w:tab w:pos="2220" w:val="num"/>
        </w:tabs>
        <w:ind w:hanging="360" w:left="2220"/>
      </w:pPr>
      <w:rPr>
        <w:rFonts w:cs="Courier New" w:hAnsi="Courier New" w:ascii="Courier New" w:hint="default"/>
      </w:rPr>
    </w:lvl>
    <w:lvl w:tentative="true" w:tplc="041A0005" w:ilvl="2">
      <w:start w:val="1"/>
      <w:numFmt w:val="bullet"/>
      <w:lvlText w:val=""/>
      <w:lvlJc w:val="left"/>
      <w:pPr>
        <w:tabs>
          <w:tab w:pos="2940" w:val="num"/>
        </w:tabs>
        <w:ind w:hanging="360" w:left="2940"/>
      </w:pPr>
      <w:rPr>
        <w:rFonts w:hAnsi="Wingdings" w:ascii="Wingdings" w:hint="default"/>
      </w:rPr>
    </w:lvl>
    <w:lvl w:tentative="true" w:tplc="041A0001" w:ilvl="3">
      <w:start w:val="1"/>
      <w:numFmt w:val="bullet"/>
      <w:lvlText w:val=""/>
      <w:lvlJc w:val="left"/>
      <w:pPr>
        <w:tabs>
          <w:tab w:pos="3660" w:val="num"/>
        </w:tabs>
        <w:ind w:hanging="360" w:left="3660"/>
      </w:pPr>
      <w:rPr>
        <w:rFonts w:hAnsi="Symbol" w:ascii="Symbol" w:hint="default"/>
      </w:rPr>
    </w:lvl>
    <w:lvl w:tentative="true" w:tplc="041A0003" w:ilvl="4">
      <w:start w:val="1"/>
      <w:numFmt w:val="bullet"/>
      <w:lvlText w:val="o"/>
      <w:lvlJc w:val="left"/>
      <w:pPr>
        <w:tabs>
          <w:tab w:pos="4380" w:val="num"/>
        </w:tabs>
        <w:ind w:hanging="360" w:left="4380"/>
      </w:pPr>
      <w:rPr>
        <w:rFonts w:cs="Courier New" w:hAnsi="Courier New" w:ascii="Courier New" w:hint="default"/>
      </w:rPr>
    </w:lvl>
    <w:lvl w:tentative="true" w:tplc="041A0005" w:ilvl="5">
      <w:start w:val="1"/>
      <w:numFmt w:val="bullet"/>
      <w:lvlText w:val=""/>
      <w:lvlJc w:val="left"/>
      <w:pPr>
        <w:tabs>
          <w:tab w:pos="5100" w:val="num"/>
        </w:tabs>
        <w:ind w:hanging="360" w:left="5100"/>
      </w:pPr>
      <w:rPr>
        <w:rFonts w:hAnsi="Wingdings" w:ascii="Wingdings" w:hint="default"/>
      </w:rPr>
    </w:lvl>
    <w:lvl w:tentative="true" w:tplc="041A0001" w:ilvl="6">
      <w:start w:val="1"/>
      <w:numFmt w:val="bullet"/>
      <w:lvlText w:val=""/>
      <w:lvlJc w:val="left"/>
      <w:pPr>
        <w:tabs>
          <w:tab w:pos="5820" w:val="num"/>
        </w:tabs>
        <w:ind w:hanging="360" w:left="5820"/>
      </w:pPr>
      <w:rPr>
        <w:rFonts w:hAnsi="Symbol" w:ascii="Symbol" w:hint="default"/>
      </w:rPr>
    </w:lvl>
    <w:lvl w:tentative="true" w:tplc="041A0003" w:ilvl="7">
      <w:start w:val="1"/>
      <w:numFmt w:val="bullet"/>
      <w:lvlText w:val="o"/>
      <w:lvlJc w:val="left"/>
      <w:pPr>
        <w:tabs>
          <w:tab w:pos="6540" w:val="num"/>
        </w:tabs>
        <w:ind w:hanging="360" w:left="6540"/>
      </w:pPr>
      <w:rPr>
        <w:rFonts w:cs="Courier New" w:hAnsi="Courier New" w:ascii="Courier New" w:hint="default"/>
      </w:rPr>
    </w:lvl>
    <w:lvl w:tentative="true" w:tplc="041A0005" w:ilvl="8">
      <w:start w:val="1"/>
      <w:numFmt w:val="bullet"/>
      <w:lvlText w:val=""/>
      <w:lvlJc w:val="left"/>
      <w:pPr>
        <w:tabs>
          <w:tab w:pos="7260" w:val="num"/>
        </w:tabs>
        <w:ind w:hanging="360" w:left="7260"/>
      </w:pPr>
      <w:rPr>
        <w:rFonts w:hAnsi="Wingdings" w:ascii="Wingdings" w:hint="default"/>
      </w:rPr>
    </w:lvl>
  </w:abstractNum>
  <w:abstractNum w:abstractNumId="9">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B3F0FBD"/>
    <w:multiLevelType w:val="hybridMultilevel"/>
    <w:tmpl w:val="B27E11F4"/>
    <w:lvl w:tplc="54F2352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C55382E"/>
    <w:multiLevelType w:val="hybridMultilevel"/>
    <w:tmpl w:val="1C3227C2"/>
    <w:lvl w:tplc="041A0001" w:ilvl="0">
      <w:start w:val="1"/>
      <w:numFmt w:val="bullet"/>
      <w:lvlText w:val=""/>
      <w:lvlJc w:val="left"/>
      <w:pPr>
        <w:ind w:hanging="360" w:left="1500"/>
      </w:pPr>
      <w:rPr>
        <w:rFonts w:hAnsi="Symbol" w:ascii="Symbol" w:hint="default"/>
      </w:rPr>
    </w:lvl>
    <w:lvl w:tentative="true" w:tplc="041A0003" w:ilvl="1">
      <w:start w:val="1"/>
      <w:numFmt w:val="bullet"/>
      <w:lvlText w:val="o"/>
      <w:lvlJc w:val="left"/>
      <w:pPr>
        <w:ind w:hanging="360" w:left="2220"/>
      </w:pPr>
      <w:rPr>
        <w:rFonts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12">
    <w:nsid w:val="73171486"/>
    <w:multiLevelType w:val="hybridMultilevel"/>
    <w:tmpl w:val="C452FCA2"/>
    <w:lvl w:tplc="6C3CA0BA" w:ilvl="0">
      <w:start w:val="1"/>
      <w:numFmt w:val="lowerLetter"/>
      <w:lvlText w:val="%1.)"/>
      <w:lvlJc w:val="left"/>
      <w:pPr>
        <w:ind w:hanging="360" w:left="1080"/>
      </w:pPr>
      <w:rPr>
        <w:rFonts w:hint="default"/>
      </w:rPr>
    </w:lvl>
    <w:lvl w:tplc="9EBAE53E" w:ilvl="1">
      <w:start w:val="1"/>
      <w:numFmt w:val="decimal"/>
      <w:lvlText w:val="%2."/>
      <w:lvlJc w:val="left"/>
      <w:pPr>
        <w:tabs>
          <w:tab w:pos="1800" w:val="num"/>
        </w:tabs>
        <w:ind w:hanging="360" w:left="1800"/>
      </w:pPr>
      <w:rPr>
        <w:rFonts w:hint="default"/>
      </w:r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9"/>
  </w:num>
  <w:num w:numId="3">
    <w:abstractNumId w:val="0"/>
  </w:num>
  <w:num w:numId="4">
    <w:abstractNumId w:val="6"/>
  </w:num>
  <w:num w:numId="5">
    <w:abstractNumId w:val="3"/>
  </w:num>
  <w:num w:numId="6">
    <w:abstractNumId w:val="12"/>
  </w:num>
  <w:num w:numId="7">
    <w:abstractNumId w:val="11"/>
  </w:num>
  <w:num w:numId="8">
    <w:abstractNumId w:val="8"/>
  </w:num>
  <w:num w:numId="9">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7"/>
  </w:num>
  <w:num w:numId="12">
    <w:abstractNumId w:val="10"/>
  </w:num>
  <w:num w:numId="13">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savePreviewPicture/>
  <w:hdrShapeDefaults>
    <o:shapedefaults v:ext="edit" spidmax="1024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227F"/>
    <w:rsid w:val="00005068"/>
    <w:rsid w:val="00024773"/>
    <w:rsid w:val="00025C13"/>
    <w:rsid w:val="00032A1C"/>
    <w:rsid w:val="00032E98"/>
    <w:rsid w:val="00034638"/>
    <w:rsid w:val="000431ED"/>
    <w:rsid w:val="00054C5D"/>
    <w:rsid w:val="00066237"/>
    <w:rsid w:val="000906C7"/>
    <w:rsid w:val="000919EF"/>
    <w:rsid w:val="00092FB8"/>
    <w:rsid w:val="0009737E"/>
    <w:rsid w:val="000B1524"/>
    <w:rsid w:val="000B1E11"/>
    <w:rsid w:val="000B2587"/>
    <w:rsid w:val="000B43C7"/>
    <w:rsid w:val="000B7516"/>
    <w:rsid w:val="000D325D"/>
    <w:rsid w:val="000D7D8F"/>
    <w:rsid w:val="000E54BD"/>
    <w:rsid w:val="000F200B"/>
    <w:rsid w:val="000F326E"/>
    <w:rsid w:val="00104558"/>
    <w:rsid w:val="001060EA"/>
    <w:rsid w:val="00112845"/>
    <w:rsid w:val="00132F51"/>
    <w:rsid w:val="00142ED7"/>
    <w:rsid w:val="00147B62"/>
    <w:rsid w:val="00152F80"/>
    <w:rsid w:val="001536AA"/>
    <w:rsid w:val="00153CFF"/>
    <w:rsid w:val="00154A3C"/>
    <w:rsid w:val="00155F42"/>
    <w:rsid w:val="00160C6A"/>
    <w:rsid w:val="00165857"/>
    <w:rsid w:val="001724C2"/>
    <w:rsid w:val="00177E85"/>
    <w:rsid w:val="00182004"/>
    <w:rsid w:val="00197069"/>
    <w:rsid w:val="001D2EB8"/>
    <w:rsid w:val="001F445C"/>
    <w:rsid w:val="002010AB"/>
    <w:rsid w:val="00207B3C"/>
    <w:rsid w:val="00211C82"/>
    <w:rsid w:val="00215F13"/>
    <w:rsid w:val="00224BD3"/>
    <w:rsid w:val="00231B23"/>
    <w:rsid w:val="00233E8D"/>
    <w:rsid w:val="00234EC2"/>
    <w:rsid w:val="00257849"/>
    <w:rsid w:val="00263D21"/>
    <w:rsid w:val="002647F1"/>
    <w:rsid w:val="00265143"/>
    <w:rsid w:val="002A50DE"/>
    <w:rsid w:val="002B2B0D"/>
    <w:rsid w:val="002B402A"/>
    <w:rsid w:val="002B7F52"/>
    <w:rsid w:val="002C35A5"/>
    <w:rsid w:val="002C78CF"/>
    <w:rsid w:val="002E012D"/>
    <w:rsid w:val="002F1273"/>
    <w:rsid w:val="0030572B"/>
    <w:rsid w:val="00321F24"/>
    <w:rsid w:val="003520C2"/>
    <w:rsid w:val="003647D7"/>
    <w:rsid w:val="0038410D"/>
    <w:rsid w:val="0038601C"/>
    <w:rsid w:val="003B6E24"/>
    <w:rsid w:val="003C7143"/>
    <w:rsid w:val="003D2BC5"/>
    <w:rsid w:val="003D63E6"/>
    <w:rsid w:val="003D6E2A"/>
    <w:rsid w:val="003F5BD7"/>
    <w:rsid w:val="00404A40"/>
    <w:rsid w:val="004169CA"/>
    <w:rsid w:val="00423CE0"/>
    <w:rsid w:val="004321CB"/>
    <w:rsid w:val="00436224"/>
    <w:rsid w:val="00440FC4"/>
    <w:rsid w:val="00441A2F"/>
    <w:rsid w:val="00442DDA"/>
    <w:rsid w:val="00443C20"/>
    <w:rsid w:val="00450606"/>
    <w:rsid w:val="00453C73"/>
    <w:rsid w:val="00462973"/>
    <w:rsid w:val="00470A0A"/>
    <w:rsid w:val="00471956"/>
    <w:rsid w:val="00477A3E"/>
    <w:rsid w:val="00483108"/>
    <w:rsid w:val="00484F0E"/>
    <w:rsid w:val="00492072"/>
    <w:rsid w:val="004939BB"/>
    <w:rsid w:val="00496DEE"/>
    <w:rsid w:val="00497484"/>
    <w:rsid w:val="004B0080"/>
    <w:rsid w:val="004C3631"/>
    <w:rsid w:val="004D3DEB"/>
    <w:rsid w:val="004E4824"/>
    <w:rsid w:val="004E5469"/>
    <w:rsid w:val="004E60CA"/>
    <w:rsid w:val="004F022B"/>
    <w:rsid w:val="004F4486"/>
    <w:rsid w:val="0051075D"/>
    <w:rsid w:val="005303C5"/>
    <w:rsid w:val="00535795"/>
    <w:rsid w:val="00535AC9"/>
    <w:rsid w:val="00551E28"/>
    <w:rsid w:val="00552537"/>
    <w:rsid w:val="00567542"/>
    <w:rsid w:val="00576996"/>
    <w:rsid w:val="00581DE9"/>
    <w:rsid w:val="005868BB"/>
    <w:rsid w:val="005A2E7E"/>
    <w:rsid w:val="005B0BE2"/>
    <w:rsid w:val="005B139B"/>
    <w:rsid w:val="005C040C"/>
    <w:rsid w:val="005C496B"/>
    <w:rsid w:val="005C686C"/>
    <w:rsid w:val="005E07F7"/>
    <w:rsid w:val="005E5507"/>
    <w:rsid w:val="005F641C"/>
    <w:rsid w:val="006002BD"/>
    <w:rsid w:val="006030E5"/>
    <w:rsid w:val="00614CB1"/>
    <w:rsid w:val="00621B59"/>
    <w:rsid w:val="006311D0"/>
    <w:rsid w:val="00637921"/>
    <w:rsid w:val="006503C6"/>
    <w:rsid w:val="00651D63"/>
    <w:rsid w:val="006522F7"/>
    <w:rsid w:val="0065656B"/>
    <w:rsid w:val="00665A43"/>
    <w:rsid w:val="00674265"/>
    <w:rsid w:val="00681F61"/>
    <w:rsid w:val="00691397"/>
    <w:rsid w:val="00692B15"/>
    <w:rsid w:val="006944F6"/>
    <w:rsid w:val="00694BE5"/>
    <w:rsid w:val="00694EB7"/>
    <w:rsid w:val="006B1D54"/>
    <w:rsid w:val="006C2C72"/>
    <w:rsid w:val="006D1E1E"/>
    <w:rsid w:val="006D271A"/>
    <w:rsid w:val="006E4546"/>
    <w:rsid w:val="006E5670"/>
    <w:rsid w:val="006E58DC"/>
    <w:rsid w:val="00706BA1"/>
    <w:rsid w:val="00712C93"/>
    <w:rsid w:val="00721E63"/>
    <w:rsid w:val="007244B1"/>
    <w:rsid w:val="00727A23"/>
    <w:rsid w:val="00734388"/>
    <w:rsid w:val="007353A0"/>
    <w:rsid w:val="007356A3"/>
    <w:rsid w:val="00740E49"/>
    <w:rsid w:val="00767152"/>
    <w:rsid w:val="00776DE7"/>
    <w:rsid w:val="007978E1"/>
    <w:rsid w:val="007A3ED3"/>
    <w:rsid w:val="007A6843"/>
    <w:rsid w:val="007B3844"/>
    <w:rsid w:val="007B39F6"/>
    <w:rsid w:val="007B3B4D"/>
    <w:rsid w:val="007B3F07"/>
    <w:rsid w:val="007C20C8"/>
    <w:rsid w:val="007D33D3"/>
    <w:rsid w:val="007D4FEF"/>
    <w:rsid w:val="007D5812"/>
    <w:rsid w:val="007F0DBF"/>
    <w:rsid w:val="007F329D"/>
    <w:rsid w:val="007F72D0"/>
    <w:rsid w:val="008111AC"/>
    <w:rsid w:val="00811CA0"/>
    <w:rsid w:val="0081370F"/>
    <w:rsid w:val="00825F62"/>
    <w:rsid w:val="008363DF"/>
    <w:rsid w:val="00837BAF"/>
    <w:rsid w:val="00855A39"/>
    <w:rsid w:val="00856303"/>
    <w:rsid w:val="00875FEA"/>
    <w:rsid w:val="00880CFE"/>
    <w:rsid w:val="00882FD1"/>
    <w:rsid w:val="008852C7"/>
    <w:rsid w:val="008871F5"/>
    <w:rsid w:val="00890290"/>
    <w:rsid w:val="0089663A"/>
    <w:rsid w:val="008A0308"/>
    <w:rsid w:val="008B174D"/>
    <w:rsid w:val="008B370E"/>
    <w:rsid w:val="008D38E6"/>
    <w:rsid w:val="008D4938"/>
    <w:rsid w:val="008F608A"/>
    <w:rsid w:val="008F7471"/>
    <w:rsid w:val="009019DC"/>
    <w:rsid w:val="0090411C"/>
    <w:rsid w:val="009308F8"/>
    <w:rsid w:val="009505D9"/>
    <w:rsid w:val="00951C24"/>
    <w:rsid w:val="00954793"/>
    <w:rsid w:val="00955CD8"/>
    <w:rsid w:val="00960E2D"/>
    <w:rsid w:val="00971835"/>
    <w:rsid w:val="00976439"/>
    <w:rsid w:val="00977599"/>
    <w:rsid w:val="0099084A"/>
    <w:rsid w:val="009B1540"/>
    <w:rsid w:val="009B7BE9"/>
    <w:rsid w:val="009C0005"/>
    <w:rsid w:val="009C0099"/>
    <w:rsid w:val="009E74D1"/>
    <w:rsid w:val="00A01915"/>
    <w:rsid w:val="00A01F5F"/>
    <w:rsid w:val="00A07176"/>
    <w:rsid w:val="00A11CD5"/>
    <w:rsid w:val="00A133EE"/>
    <w:rsid w:val="00A3187C"/>
    <w:rsid w:val="00A32BBB"/>
    <w:rsid w:val="00A36243"/>
    <w:rsid w:val="00A424C1"/>
    <w:rsid w:val="00A47153"/>
    <w:rsid w:val="00A5198B"/>
    <w:rsid w:val="00A63480"/>
    <w:rsid w:val="00A64C65"/>
    <w:rsid w:val="00A658C0"/>
    <w:rsid w:val="00A77C29"/>
    <w:rsid w:val="00AB4164"/>
    <w:rsid w:val="00AC4EF2"/>
    <w:rsid w:val="00AD128B"/>
    <w:rsid w:val="00AD608A"/>
    <w:rsid w:val="00AF5E84"/>
    <w:rsid w:val="00B04760"/>
    <w:rsid w:val="00B20CE9"/>
    <w:rsid w:val="00B31469"/>
    <w:rsid w:val="00B316F2"/>
    <w:rsid w:val="00B35FF6"/>
    <w:rsid w:val="00B360B9"/>
    <w:rsid w:val="00B361C1"/>
    <w:rsid w:val="00B50150"/>
    <w:rsid w:val="00B639DE"/>
    <w:rsid w:val="00B97668"/>
    <w:rsid w:val="00BA18FF"/>
    <w:rsid w:val="00BB1FE5"/>
    <w:rsid w:val="00BB5EDE"/>
    <w:rsid w:val="00BC0DE4"/>
    <w:rsid w:val="00BC1BB8"/>
    <w:rsid w:val="00BC1EB9"/>
    <w:rsid w:val="00BD37FE"/>
    <w:rsid w:val="00BE2B59"/>
    <w:rsid w:val="00BE64CD"/>
    <w:rsid w:val="00C071DF"/>
    <w:rsid w:val="00C07DA5"/>
    <w:rsid w:val="00C124C5"/>
    <w:rsid w:val="00C1723C"/>
    <w:rsid w:val="00C2366F"/>
    <w:rsid w:val="00C40D3E"/>
    <w:rsid w:val="00C42ADA"/>
    <w:rsid w:val="00C5656C"/>
    <w:rsid w:val="00C57239"/>
    <w:rsid w:val="00C729AD"/>
    <w:rsid w:val="00C734DF"/>
    <w:rsid w:val="00C746F6"/>
    <w:rsid w:val="00C756D0"/>
    <w:rsid w:val="00C75DBA"/>
    <w:rsid w:val="00C84611"/>
    <w:rsid w:val="00C8657B"/>
    <w:rsid w:val="00C86FF1"/>
    <w:rsid w:val="00C90C73"/>
    <w:rsid w:val="00C90E86"/>
    <w:rsid w:val="00C95640"/>
    <w:rsid w:val="00CA1916"/>
    <w:rsid w:val="00CA4C5C"/>
    <w:rsid w:val="00CA61F9"/>
    <w:rsid w:val="00CB14D0"/>
    <w:rsid w:val="00CB6613"/>
    <w:rsid w:val="00CD3A06"/>
    <w:rsid w:val="00CE1694"/>
    <w:rsid w:val="00CE27EC"/>
    <w:rsid w:val="00CE70B0"/>
    <w:rsid w:val="00CF3410"/>
    <w:rsid w:val="00D035AC"/>
    <w:rsid w:val="00D07DFA"/>
    <w:rsid w:val="00D158CE"/>
    <w:rsid w:val="00D20319"/>
    <w:rsid w:val="00D359EC"/>
    <w:rsid w:val="00D368EC"/>
    <w:rsid w:val="00D438B6"/>
    <w:rsid w:val="00D55C2A"/>
    <w:rsid w:val="00D67D0F"/>
    <w:rsid w:val="00D84307"/>
    <w:rsid w:val="00D87A21"/>
    <w:rsid w:val="00DA2F7B"/>
    <w:rsid w:val="00DA755E"/>
    <w:rsid w:val="00DB5821"/>
    <w:rsid w:val="00DC356F"/>
    <w:rsid w:val="00DE2B55"/>
    <w:rsid w:val="00DF2458"/>
    <w:rsid w:val="00DF748F"/>
    <w:rsid w:val="00E00256"/>
    <w:rsid w:val="00E03D7B"/>
    <w:rsid w:val="00E23552"/>
    <w:rsid w:val="00E2730B"/>
    <w:rsid w:val="00E33EFD"/>
    <w:rsid w:val="00E53574"/>
    <w:rsid w:val="00E538E7"/>
    <w:rsid w:val="00E557F6"/>
    <w:rsid w:val="00E55DFF"/>
    <w:rsid w:val="00E56836"/>
    <w:rsid w:val="00E60A62"/>
    <w:rsid w:val="00E8244E"/>
    <w:rsid w:val="00EA4CCA"/>
    <w:rsid w:val="00EB5761"/>
    <w:rsid w:val="00EB6CC8"/>
    <w:rsid w:val="00ED3FD9"/>
    <w:rsid w:val="00EE4EA8"/>
    <w:rsid w:val="00EE536A"/>
    <w:rsid w:val="00EF04BB"/>
    <w:rsid w:val="00EF227F"/>
    <w:rsid w:val="00EF4635"/>
    <w:rsid w:val="00F00754"/>
    <w:rsid w:val="00F038AD"/>
    <w:rsid w:val="00F15631"/>
    <w:rsid w:val="00F24E5C"/>
    <w:rsid w:val="00F47C8A"/>
    <w:rsid w:val="00F643FB"/>
    <w:rsid w:val="00F73DB9"/>
    <w:rsid w:val="00F77FF8"/>
    <w:rsid w:val="00F86800"/>
    <w:rsid w:val="00F9282E"/>
    <w:rsid w:val="00FA413B"/>
    <w:rsid w:val="00FA4DA6"/>
    <w:rsid w:val="00FB0FEC"/>
    <w:rsid w:val="00FB5B9B"/>
    <w:rsid w:val="00FC1E3F"/>
    <w:rsid w:val="00FD17E3"/>
    <w:rsid w:val="00FD70C6"/>
    <w:rsid w:val="00FD79D1"/>
    <w:rsid w:val="00FE2394"/>
    <w:rsid w:val="00FE65C0"/>
    <w:rsid w:val="00FE7192"/>
    <w:rsid w:val="00FF267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odyText21" w:type="paragraph">
    <w:name w:val="Body Text 21"/>
    <w:basedOn w:val="Normal"/>
    <w:rsid w:val="00EF227F"/>
    <w:pPr>
      <w:overflowPunct w:val="false"/>
      <w:autoSpaceDE w:val="false"/>
      <w:autoSpaceDN w:val="false"/>
      <w:adjustRightInd w:val="false"/>
      <w:ind w:hanging="720" w:left="720"/>
      <w:jc w:val="both"/>
      <w:textAlignment w:val="baseline"/>
    </w:pPr>
    <w:rPr>
      <w:rFonts w:hAnsi="Arial" w:ascii="Arial"/>
      <w:szCs w:val="20"/>
    </w:rPr>
  </w:style>
  <w:style w:styleId="Tijeloteksta" w:type="paragraph">
    <w:name w:val="Body Text"/>
    <w:aliases w:val="uvlaka 2"/>
    <w:basedOn w:val="Normal"/>
    <w:rsid w:val="00EF227F"/>
    <w:pPr>
      <w:overflowPunct w:val="false"/>
      <w:autoSpaceDE w:val="false"/>
      <w:autoSpaceDN w:val="false"/>
      <w:adjustRightInd w:val="false"/>
      <w:ind w:left="720"/>
      <w:jc w:val="both"/>
      <w:textAlignment w:val="baseline"/>
    </w:pPr>
    <w:rPr>
      <w:rFonts w:hAnsi="Arial" w:asci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cs="Tahoma" w:hAnsi="Tahoma" w:ascii="Tahoma"/>
      <w:sz w:val="16"/>
      <w:szCs w:val="16"/>
    </w:rPr>
  </w:style>
  <w:style w:customStyle="true" w:styleId="tekst" w:type="paragraph">
    <w:name w:val="tekst"/>
    <w:basedOn w:val="Normal"/>
    <w:rsid w:val="00112845"/>
    <w:pPr>
      <w:spacing w:afterAutospacing="true" w:after="100" w:beforeAutospacing="true" w:before="100"/>
    </w:pPr>
  </w:style>
  <w:style w:customStyle="true"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space="0" w:sz="0" w:color="auto" w:val="none"/>
      <w:shd w:fill="auto" w:color="auto" w:val="clear"/>
    </w:rPr>
  </w:style>
  <w:style w:customStyle="true" w:styleId="eSPISCCParagraphDefaultFont" w:type="character">
    <w:name w:val="eSPIS_CC_Paragraph Default Font"/>
    <w:basedOn w:val="Zadanifontodlomka"/>
    <w:rsid w:val="00C2366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366F"/>
    <w:rPr>
      <w:bdr w:space="0" w:sz="0" w:color="auto" w:val="none"/>
      <w:shd w:fill="FFFFCC" w:color="auto" w:val="clear"/>
      <w:lang w:val="hr-HR"/>
    </w:rPr>
  </w:style>
  <w:style w:customStyle="true" w:styleId="PozadinaSvijetloCrvena" w:type="character">
    <w:name w:val="Pozadina_SvijetloCrvena"/>
    <w:basedOn w:val="eSPISCCParagraphDefaultFont"/>
    <w:rsid w:val="00C2366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366F"/>
    <w:rPr>
      <w:rFonts w:cs="Times New Roman" w:hAnsi="Times New Roman" w:ascii="Times New Roman"/>
      <w:sz w:val="24"/>
      <w:bdr w:space="0" w:sz="0" w:color="auto" w:val="none"/>
      <w:shd w:fill="CCFFCC" w:color="auto" w:val="clear"/>
      <w:lang w:val="hr-HR"/>
    </w:rPr>
  </w:style>
  <w:style w:styleId="Naglaeno" w:type="character">
    <w:name w:val="Strong"/>
    <w:basedOn w:val="Zadanifontodlomka"/>
    <w:uiPriority w:val="22"/>
    <w:qFormat/>
    <w:rsid w:val="00321F24"/>
    <w:rPr>
      <w:b/>
      <w:bCs/>
    </w:rPr>
  </w:style>
  <w:style w:styleId="StandardWeb" w:type="paragraph">
    <w:name w:val="Normal (Web)"/>
    <w:basedOn w:val="Normal"/>
    <w:rsid w:val="008111AC"/>
    <w:pPr>
      <w:spacing w:afterAutospacing="true" w:after="100" w:beforeAutospacing="true" w:before="100"/>
    </w:pPr>
    <w:rPr>
      <w:lang w:eastAsia="en-US" w:val="en-US"/>
    </w:rPr>
  </w:style>
  <w:style w:styleId="Odlomakpopisa" w:type="paragraph">
    <w:name w:val="List Paragraph"/>
    <w:basedOn w:val="Normal"/>
    <w:uiPriority w:val="34"/>
    <w:qFormat/>
    <w:rsid w:val="00B31469"/>
    <w:pPr>
      <w:ind w:left="720"/>
      <w:contextualSpacing/>
    </w:pPr>
  </w:style>
  <w:style w:styleId="Bezproreda" w:type="paragraph">
    <w:name w:val="No Spacing"/>
    <w:uiPriority w:val="1"/>
    <w:qFormat/>
    <w:rsid w:val="00BB1FE5"/>
    <w:rPr>
      <w:rFonts w:cstheme="minorBidi" w:eastAsiaTheme="minorHAnsi" w:hAnsiTheme="minorHAnsi" w:asciiTheme="minorHAnsi"/>
      <w:sz w:val="22"/>
      <w:szCs w:val="22"/>
      <w:lang w:eastAsia="en-US"/>
    </w:rPr>
  </w:style>
  <w:style w:styleId="Reetkatablice" w:type="table">
    <w:name w:val="Table Grid"/>
    <w:basedOn w:val="Obinatablica"/>
    <w:rsid w:val="006B1D5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67542"/>
    <w:rPr>
      <w:sz w:val="24"/>
      <w:szCs w:val="24"/>
    </w:rPr>
  </w:style>
  <w:style w:styleId="Naslov1" w:type="paragraph">
    <w:name w:val="heading 1"/>
    <w:basedOn w:val="Normal"/>
    <w:next w:val="Normal"/>
    <w:qFormat/>
    <w:rsid w:val="00EF227F"/>
    <w:pPr>
      <w:keepNext/>
      <w:jc w:val="both"/>
      <w:outlineLvl w:val="0"/>
    </w:pPr>
    <w:rPr>
      <w:b/>
    </w:rPr>
  </w:style>
  <w:style w:styleId="Naslov2" w:type="paragraph">
    <w:name w:val="heading 2"/>
    <w:basedOn w:val="Normal"/>
    <w:next w:val="Normal"/>
    <w:qFormat/>
    <w:rsid w:val="00EF227F"/>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odyText21" w:type="paragraph">
    <w:name w:val="Body Text 21"/>
    <w:basedOn w:val="Normal"/>
    <w:rsid w:val="00EF227F"/>
    <w:pPr>
      <w:overflowPunct w:val="0"/>
      <w:autoSpaceDE w:val="0"/>
      <w:autoSpaceDN w:val="0"/>
      <w:adjustRightInd w:val="0"/>
      <w:ind w:hanging="720" w:left="720"/>
      <w:jc w:val="both"/>
      <w:textAlignment w:val="baseline"/>
    </w:pPr>
    <w:rPr>
      <w:rFonts w:ascii="Arial" w:hAnsi="Arial"/>
      <w:szCs w:val="20"/>
    </w:rPr>
  </w:style>
  <w:style w:styleId="Tijeloteksta" w:type="paragraph">
    <w:name w:val="Body Text"/>
    <w:aliases w:val="uvlaka 2"/>
    <w:basedOn w:val="Normal"/>
    <w:rsid w:val="00EF227F"/>
    <w:pPr>
      <w:overflowPunct w:val="0"/>
      <w:autoSpaceDE w:val="0"/>
      <w:autoSpaceDN w:val="0"/>
      <w:adjustRightInd w:val="0"/>
      <w:ind w:left="720"/>
      <w:jc w:val="both"/>
      <w:textAlignment w:val="baseline"/>
    </w:pPr>
    <w:rPr>
      <w:rFonts w:ascii="Arial" w:hAnsi="Arial"/>
      <w:szCs w:val="20"/>
    </w:rPr>
  </w:style>
  <w:style w:styleId="Zaglavlje" w:type="paragraph">
    <w:name w:val="header"/>
    <w:basedOn w:val="Normal"/>
    <w:rsid w:val="009505D9"/>
    <w:pPr>
      <w:tabs>
        <w:tab w:pos="4536" w:val="center"/>
        <w:tab w:pos="9072" w:val="right"/>
      </w:tabs>
    </w:pPr>
  </w:style>
  <w:style w:styleId="Podnoje" w:type="paragraph">
    <w:name w:val="footer"/>
    <w:basedOn w:val="Normal"/>
    <w:rsid w:val="009505D9"/>
    <w:pPr>
      <w:tabs>
        <w:tab w:pos="4536" w:val="center"/>
        <w:tab w:pos="9072" w:val="right"/>
      </w:tabs>
    </w:pPr>
  </w:style>
  <w:style w:styleId="Tekstbalonia" w:type="paragraph">
    <w:name w:val="Balloon Text"/>
    <w:basedOn w:val="Normal"/>
    <w:semiHidden/>
    <w:rsid w:val="00CA1916"/>
    <w:rPr>
      <w:rFonts w:ascii="Tahoma" w:cs="Tahoma" w:hAnsi="Tahoma"/>
      <w:sz w:val="16"/>
      <w:szCs w:val="16"/>
    </w:rPr>
  </w:style>
  <w:style w:customStyle="1" w:styleId="tekst" w:type="paragraph">
    <w:name w:val="tekst"/>
    <w:basedOn w:val="Normal"/>
    <w:rsid w:val="00112845"/>
    <w:pPr>
      <w:spacing w:after="100" w:afterAutospacing="1" w:before="100" w:beforeAutospacing="1"/>
    </w:pPr>
  </w:style>
  <w:style w:customStyle="1" w:styleId="tabletextfield" w:type="character">
    <w:name w:val="table_text_field"/>
    <w:basedOn w:val="Zadanifontodlomka"/>
    <w:rsid w:val="005E07F7"/>
    <w:rPr>
      <w:rFonts w:cs="Times New Roman"/>
    </w:rPr>
  </w:style>
  <w:style w:styleId="Tekstrezerviranogmjesta" w:type="character">
    <w:name w:val="Placeholder Text"/>
    <w:basedOn w:val="Zadanifontodlomka"/>
    <w:uiPriority w:val="99"/>
    <w:semiHidden/>
    <w:rsid w:val="00C2366F"/>
    <w:rPr>
      <w:color w:val="808080"/>
      <w:bdr w:color="auto" w:space="0" w:sz="0" w:val="none"/>
      <w:shd w:color="auto" w:fill="auto" w:val="clear"/>
    </w:rPr>
  </w:style>
  <w:style w:customStyle="1" w:styleId="eSPISCCParagraphDefaultFont" w:type="character">
    <w:name w:val="eSPIS_CC_Paragraph Default Font"/>
    <w:basedOn w:val="Zadanifontodlomka"/>
    <w:rsid w:val="00C2366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366F"/>
    <w:rPr>
      <w:bdr w:color="auto" w:space="0" w:sz="0" w:val="none"/>
      <w:shd w:color="auto" w:fill="FFFFCC" w:val="clear"/>
      <w:lang w:val="hr-HR"/>
    </w:rPr>
  </w:style>
  <w:style w:customStyle="1" w:styleId="PozadinaSvijetloCrvena" w:type="character">
    <w:name w:val="Pozadina_SvijetloCrvena"/>
    <w:basedOn w:val="eSPISCCParagraphDefaultFont"/>
    <w:rsid w:val="00C2366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366F"/>
    <w:rPr>
      <w:rFonts w:ascii="Times New Roman" w:cs="Times New Roman" w:hAnsi="Times New Roman"/>
      <w:sz w:val="24"/>
      <w:bdr w:color="auto" w:space="0" w:sz="0" w:val="none"/>
      <w:shd w:color="auto" w:fill="CCFFCC" w:val="clear"/>
      <w:lang w:val="hr-HR"/>
    </w:rPr>
  </w:style>
  <w:style w:styleId="Naglaeno" w:type="character">
    <w:name w:val="Strong"/>
    <w:basedOn w:val="Zadanifontodlomka"/>
    <w:uiPriority w:val="22"/>
    <w:qFormat/>
    <w:rsid w:val="00321F24"/>
    <w:rPr>
      <w:b/>
      <w:bCs/>
    </w:rPr>
  </w:style>
  <w:style w:styleId="StandardWeb" w:type="paragraph">
    <w:name w:val="Normal (Web)"/>
    <w:basedOn w:val="Normal"/>
    <w:rsid w:val="008111AC"/>
    <w:pPr>
      <w:spacing w:after="100" w:afterAutospacing="1" w:before="100" w:beforeAutospacing="1"/>
    </w:pPr>
    <w:rPr>
      <w:lang w:eastAsia="en-US" w:val="en-US"/>
    </w:rPr>
  </w:style>
  <w:style w:styleId="Odlomakpopisa" w:type="paragraph">
    <w:name w:val="List Paragraph"/>
    <w:basedOn w:val="Normal"/>
    <w:uiPriority w:val="34"/>
    <w:qFormat/>
    <w:rsid w:val="00B31469"/>
    <w:pPr>
      <w:ind w:left="720"/>
      <w:contextualSpacing/>
    </w:pPr>
  </w:style>
  <w:style w:styleId="Bezproreda" w:type="paragraph">
    <w:name w:val="No Spacing"/>
    <w:uiPriority w:val="1"/>
    <w:qFormat/>
    <w:rsid w:val="00BB1FE5"/>
    <w:rPr>
      <w:rFonts w:asciiTheme="minorHAnsi" w:cstheme="minorBidi" w:eastAsiaTheme="minorHAnsi" w:hAnsiTheme="minorHAnsi"/>
      <w:sz w:val="22"/>
      <w:szCs w:val="22"/>
      <w:lang w:eastAsia="en-US"/>
    </w:rPr>
  </w:style>
  <w:style w:styleId="Reetkatablice" w:type="table">
    <w:name w:val="Table Grid"/>
    <w:basedOn w:val="Obinatablica"/>
    <w:rsid w:val="006B1D5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5600323">
      <w:bodyDiv w:val="true"/>
      <w:marLeft w:val="0"/>
      <w:marRight w:val="0"/>
      <w:marTop w:val="0"/>
      <w:marBottom w:val="0"/>
      <w:divBdr>
        <w:top w:space="0" w:sz="0" w:color="auto" w:val="none"/>
        <w:left w:space="0" w:sz="0" w:color="auto" w:val="none"/>
        <w:bottom w:space="0" w:sz="0" w:color="auto" w:val="none"/>
        <w:right w:space="0" w:sz="0" w:color="auto" w:val="none"/>
      </w:divBdr>
    </w:div>
    <w:div w:id="723721196">
      <w:bodyDiv w:val="true"/>
      <w:marLeft w:val="0"/>
      <w:marRight w:val="0"/>
      <w:marTop w:val="0"/>
      <w:marBottom w:val="0"/>
      <w:divBdr>
        <w:top w:space="0" w:sz="0" w:color="auto" w:val="none"/>
        <w:left w:space="0" w:sz="0" w:color="auto" w:val="none"/>
        <w:bottom w:space="0" w:sz="0" w:color="auto" w:val="none"/>
        <w:right w:space="0" w:sz="0" w:color="auto" w:val="none"/>
      </w:divBdr>
      <w:divsChild>
        <w:div w:id="67121417">
          <w:marLeft w:val="0"/>
          <w:marRight w:val="0"/>
          <w:marTop w:val="0"/>
          <w:marBottom w:val="0"/>
          <w:divBdr>
            <w:top w:space="0" w:sz="0" w:color="auto" w:val="none"/>
            <w:left w:space="0" w:sz="0" w:color="auto" w:val="none"/>
            <w:bottom w:space="0" w:sz="0" w:color="auto" w:val="none"/>
            <w:right w:space="0" w:sz="0" w:color="auto" w:val="none"/>
          </w:divBdr>
          <w:divsChild>
            <w:div w:id="621806329">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898781156">
      <w:bodyDiv w:val="true"/>
      <w:marLeft w:val="0"/>
      <w:marRight w:val="0"/>
      <w:marTop w:val="0"/>
      <w:marBottom w:val="0"/>
      <w:divBdr>
        <w:top w:space="0" w:sz="0" w:color="auto" w:val="none"/>
        <w:left w:space="0" w:sz="0" w:color="auto" w:val="none"/>
        <w:bottom w:space="0" w:sz="0" w:color="auto" w:val="none"/>
        <w:right w:space="0" w:sz="0" w:color="auto" w:val="none"/>
      </w:divBdr>
    </w:div>
    <w:div w:id="9382151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travnja 2018.</izvorni_sadrzaj>
    <derivirana_varijabla naziv="DomainObject.DatumDonosenjaOdluke_1">10.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340</izvorni_sadrzaj>
    <derivirana_varijabla naziv="DomainObject.Predmet.Broj_1">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2013.</izvorni_sadrzaj>
    <derivirana_varijabla naziv="DomainObject.Predmet.DatumOsnivanja_1">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St-340/2013</izvorni_sadrzaj>
    <derivirana_varijabla naziv="DomainObject.Predmet.OznakaBroj_1">St-340/2013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URBANE KONSTRUKCIJE d.o.o. za poslovanje nekretninama u stečaju</izvorni_sadrzaj>
    <derivirana_varijabla naziv="DomainObject.Predmet.ProtustrankaFormated_1">  URBANE KONSTRUKCIJE d.o.o. za poslovanje nekretninama u stečaju</derivirana_varijabla>
  </DomainObject.Predmet.ProtustrankaFormated>
  <DomainObject.Predmet.ProtustrankaFormatedOIB>
    <izvorni_sadrzaj>  URBANE KONSTRUKCIJE d.o.o. za poslovanje nekretninama u stečaju, OIB 18764943416</izvorni_sadrzaj>
    <derivirana_varijabla naziv="DomainObject.Predmet.ProtustrankaFormatedOIB_1">  URBANE KONSTRUKCIJE d.o.o. za poslovanje nekretninama u stečaju, OIB 18764943416</derivirana_varijabla>
  </DomainObject.Predmet.ProtustrankaFormatedOIB>
  <DomainObject.Predmet.ProtustrankaFormatedWithAdress>
    <izvorni_sadrzaj> URBANE KONSTRUKCIJE d.o.o. za poslovanje nekretninama u stečaju, B. Bušića 1, 21000 Split</izvorni_sadrzaj>
    <derivirana_varijabla naziv="DomainObject.Predmet.ProtustrankaFormatedWithAdress_1"> URBANE KONSTRUKCIJE d.o.o. za poslovanje nekretninama u stečaju, B. Bušića 1, 21000 Split</derivirana_varijabla>
  </DomainObject.Predmet.ProtustrankaFormatedWithAdress>
  <DomainObject.Predmet.ProtustrankaFormatedWithAdressOIB>
    <izvorni_sadrzaj> URBANE KONSTRUKCIJE d.o.o. za poslovanje nekretninama u stečaju, OIB 18764943416, B. Bušića 1, 21000 Split</izvorni_sadrzaj>
    <derivirana_varijabla naziv="DomainObject.Predmet.ProtustrankaFormatedWithAdressOIB_1"> URBANE KONSTRUKCIJE d.o.o. za poslovanje nekretninama u stečaju, OIB 18764943416, B. Bušića 1, 21000 Split</derivirana_varijabla>
  </DomainObject.Predmet.ProtustrankaFormatedWithAdressOIB>
  <DomainObject.Predmet.ProtustrankaWithAdress>
    <izvorni_sadrzaj>URBANE KONSTRUKCIJE d.o.o. za poslovanje nekretninama u stečaju B. Bušića 1, 21000 Split</izvorni_sadrzaj>
    <derivirana_varijabla naziv="DomainObject.Predmet.ProtustrankaWithAdress_1">URBANE KONSTRUKCIJE d.o.o. za poslovanje nekretninama u stečaju B. Bušića 1, 21000 Split</derivirana_varijabla>
  </DomainObject.Predmet.ProtustrankaWithAdress>
  <DomainObject.Predmet.ProtustrankaWithAdressOIB>
    <izvorni_sadrzaj>URBANE KONSTRUKCIJE d.o.o. za poslovanje nekretninama u stečaju, OIB 18764943416, B. Bušića 1, 21000 Split</izvorni_sadrzaj>
    <derivirana_varijabla naziv="DomainObject.Predmet.ProtustrankaWithAdressOIB_1">URBANE KONSTRUKCIJE d.o.o. za poslovanje nekretninama u stečaju, OIB 18764943416, B. Bušića 1, 21000 Split</derivirana_varijabla>
  </DomainObject.Predmet.ProtustrankaWithAdressOIB>
  <DomainObject.Predmet.ProtustrankaNazivFormated>
    <izvorni_sadrzaj>URBANE KONSTRUKCIJE d.o.o. za poslovanje nekretninama u stečaju</izvorni_sadrzaj>
    <derivirana_varijabla naziv="DomainObject.Predmet.ProtustrankaNazivFormated_1">URBANE KONSTRUKCIJE d.o.o. za poslovanje nekretninama u stečaju</derivirana_varijabla>
  </DomainObject.Predmet.ProtustrankaNazivFormated>
  <DomainObject.Predmet.ProtustrankaNazivFormatedOIB>
    <izvorni_sadrzaj>URBANE KONSTRUKCIJE d.o.o. za poslovanje nekretninama u stečaju, OIB 18764943416</izvorni_sadrzaj>
    <derivirana_varijabla naziv="DomainObject.Predmet.ProtustrankaNazivFormatedOIB_1">URBANE KONSTRUKCIJE d.o.o. za poslovanje nekretninama u stečaju, OIB 18764943416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H-ABDUCO društvo s ograničenom odgovornošću za usluge; KBM Leasing Hrvatska društvo s ograničenom odgovornošću za poslovne usluge zastupanog po punomoćniku MAMIĆ PERIĆ REBERSKI RIMAC Odvjetničko društvo, društvo s ograničenom odgovornošću; GRAD SPLIT; HYPO - LEASING KROATIEN zastupanog po punomoćniku Vesna Pavlićević; OPTIMA LEASING d.o.o. za usluge; KARLOVAČKA BANKA dioničko društvo; OL NEKRETNINE društvo s ograničenom odgovornošću za usluge; CROATIA osiguranje d.d.; MONTEGRA društvo s ograničenom odgovornošću za graditeljstvo, trgovinu i usluge zastupanog po punomoćniku Ognjen Stevović; ALLIANZ ZAGREB dioničko društvo za osiguranje zastupanog po punomoćniku Odvjetničko društvo Hanžeković &amp; Partneri društvo s ograničenom odgovornošću; Financijska agencija; UNIQA osiguranje d.d.</izvorni_sadrzaj>
    <derivirana_varijabla naziv="DomainObject.Predmet.StrankaFormated_1">  Fina Zagreb; H-ABDUCO društvo s ograničenom odgovornošću za usluge; KBM Leasing Hrvatska društvo s ograničenom odgovornošću za poslovne usluge zastupanog po punomoćniku MAMIĆ PERIĆ REBERSKI RIMAC Odvjetničko društvo, društvo s ograničenom odgovornošću; GRAD SPLIT; HYPO - LEASING KROATIEN zastupanog po punomoćniku Vesna Pavlićević; OPTIMA LEASING d.o.o. za usluge; KARLOVAČKA BANKA dioničko društvo; OL NEKRETNINE društvo s ograničenom odgovornošću za usluge; CROATIA osiguranje d.d.; MONTEGRA društvo s ograničenom odgovornošću za graditeljstvo, trgovinu i usluge zastupanog po punomoćniku Ognjen Stevović; ALLIANZ ZAGREB dioničko društvo za osiguranje zastupanog po punomoćniku Odvjetničko društvo Hanžeković &amp; Partneri društvo s ograničenom odgovornošću; Financijska agencija; UNIQA osiguranje d.d.</derivirana_varijabla>
  </DomainObject.Predmet.StrankaFormated>
  <DomainObject.Predmet.StrankaFormatedOIB>
    <izvorni_sadrzaj>  Fina Zagreb, OIB 85821130368; H-ABDUCO društvo s ograničenom odgovornošću za usluge, OIB 13667298928; KBM Leasing Hrvatska društvo s ograničenom odgovornošću za poslovne usluge, OIB 30069323966 zastupanog po punomoćniku MAMIĆ PERIĆ REBERSKI RIMAC Odvjetničko društvo, društvo s ograničenom odgovornošću; GRAD SPLIT, OIB 78755598868; HYPO - LEASING KROATIEN, OIB 87064273078 zastupanog po punomoćniku Vesna Pavlićević; OPTIMA LEASING d.o.o. za usluge, OIB 71463153978; KARLOVAČKA BANKA dioničko društvo, OIB 08106331075; OL NEKRETNINE društvo s ograničenom odgovornošću za usluge, OIB 64710659356; CROATIA osiguranje d.d., OIB 26187994862; MONTEGRA društvo s ograničenom odgovornošću za graditeljstvo, trgovinu i usluge, OIB 02096930333 zastupanog po punomoćniku Ognjen Stevović; ALLIANZ ZAGREB dioničko društvo za osiguranje, OIB 23759810849 zastupanog po punomoćniku Odvjetničko društvo Hanžeković &amp; Partneri društvo s ograničenom odgovornošću; Financijska agencija, OIB 85821130368; UNIQA osiguranje d.d., OIB 75665455333</izvorni_sadrzaj>
    <derivirana_varijabla naziv="DomainObject.Predmet.StrankaFormatedOIB_1">  Fina Zagreb, OIB 85821130368; H-ABDUCO društvo s ograničenom odgovornošću za usluge, OIB 13667298928; KBM Leasing Hrvatska društvo s ograničenom odgovornošću za poslovne usluge, OIB 30069323966 zastupanog po punomoćniku MAMIĆ PERIĆ REBERSKI RIMAC Odvjetničko društvo, društvo s ograničenom odgovornošću; GRAD SPLIT, OIB 78755598868; HYPO - LEASING KROATIEN, OIB 87064273078 zastupanog po punomoćniku Vesna Pavlićević; OPTIMA LEASING d.o.o. za usluge, OIB 71463153978; KARLOVAČKA BANKA dioničko društvo, OIB 08106331075; OL NEKRETNINE društvo s ograničenom odgovornošću za usluge, OIB 64710659356; CROATIA osiguranje d.d., OIB 26187994862; MONTEGRA društvo s ograničenom odgovornošću za graditeljstvo, trgovinu i usluge, OIB 02096930333 zastupanog po punomoćniku Ognjen Stevović; ALLIANZ ZAGREB dioničko društvo za osiguranje, OIB 23759810849 zastupanog po punomoćniku Odvjetničko društvo Hanžeković &amp; Partneri društvo s ograničenom odgovornošću; Financijska agencija, OIB 85821130368; UNIQA osiguranje d.d., OIB 75665455333</derivirana_varijabla>
  </DomainObject.Predmet.StrankaFormatedOIB>
  <DomainObject.Predmet.StrankaFormatedWithAdress>
    <izvorni_sadrzaj> Fina Zagreb, Ulica grada Vukovara 70, 10000 Zagreb; H-ABDUCO društvo s ograničenom odgovornošću za usluge, Slavonska avenija 6A, Zagreb; KBM Leasing Hrvatska društvo s ograničenom odgovornošću za poslovne usluge, Vitezićeva 1a, Zagreb zastupanog po punomoćniku MAMIĆ PERIĆ REBERSKI RIMAC Odvjetničko društvo, društvo s ograničenom odgovornošću; GRAD SPLIT, Branimirova obala 17, 21000 Split; HYPO - LEASING KROATIEN, Koranska 16, 10000 Zagreb zastupanog po punomoćniku Vesna Pavlićević; OPTIMA LEASING d.o.o. za usluge, Miramarska 24/6, Zagreb; KARLOVAČKA BANKA dioničko društvo, Ivana Gorana Kovačića 1, 47000 Karlovac; OL NEKRETNINE društvo s ograničenom odgovornošću za usluge, Miramarska cesta 24/6, Zagreb; CROATIA osiguranje d.d., Trg. Hrvat. brat. zajednice 8, 21000 Split; MONTEGRA društvo s ograničenom odgovornošću za graditeljstvo, trgovinu i usluge, A. B. Šimića 26, 21000 Split zastupanog po punomoćniku Ognjen Stevović; ALLIANZ ZAGREB dioničko društvo za osiguranje, Heinzelova 70, Zagreb zastupanog po punomoćniku Odvjetničko društvo Hanžeković &amp; Partneri društvo s ograničenom odgovornošću; Financijska agencija, Vrtni put 3, Zagreb; UNIQA osiguranje d.d., Planinska 13 A, Zagreb</izvorni_sadrzaj>
    <derivirana_varijabla naziv="DomainObject.Predmet.StrankaFormatedWithAdress_1"> Fina Zagreb, Ulica grada Vukovara 70, 10000 Zagreb; H-ABDUCO društvo s ograničenom odgovornošću za usluge, Slavonska avenija 6A, Zagreb; KBM Leasing Hrvatska društvo s ograničenom odgovornošću za poslovne usluge, Vitezićeva 1a, Zagreb zastupanog po punomoćniku MAMIĆ PERIĆ REBERSKI RIMAC Odvjetničko društvo, društvo s ograničenom odgovornošću; GRAD SPLIT, Branimirova obala 17, 21000 Split; HYPO - LEASING KROATIEN, Koranska 16, 10000 Zagreb zastupanog po punomoćniku Vesna Pavlićević; OPTIMA LEASING d.o.o. za usluge, Miramarska 24/6, Zagreb; KARLOVAČKA BANKA dioničko društvo, Ivana Gorana Kovačića 1, 47000 Karlovac; OL NEKRETNINE društvo s ograničenom odgovornošću za usluge, Miramarska cesta 24/6, Zagreb; CROATIA osiguranje d.d., Trg. Hrvat. brat. zajednice 8, 21000 Split; MONTEGRA društvo s ograničenom odgovornošću za graditeljstvo, trgovinu i usluge, A. B. Šimića 26, 21000 Split zastupanog po punomoćniku Ognjen Stevović; ALLIANZ ZAGREB dioničko društvo za osiguranje, Heinzelova 70, Zagreb zastupanog po punomoćniku Odvjetničko društvo Hanžeković &amp; Partneri društvo s ograničenom odgovornošću; Financijska agencija, Vrtni put 3, Zagreb; UNIQA osiguranje d.d., Planinska 13 A, Zagreb</derivirana_varijabla>
  </DomainObject.Predmet.StrankaFormatedWithAdress>
  <DomainObject.Predmet.StrankaFormatedWithAdressOIB>
    <izvorni_sadrzaj> Fina Zagreb, OIB 85821130368, Ulica grada Vukovara 70, 10000 Zagreb; H-ABDUCO društvo s ograničenom odgovornošću za usluge, OIB 13667298928, Slavonska avenija 6A, Zagreb; KBM Leasing Hrvatska društvo s ograničenom odgovornošću za poslovne usluge, OIB 30069323966, Vitezićeva 1a, Zagreb zastupanog po punomoćniku MAMIĆ PERIĆ REBERSKI RIMAC Odvjetničko društvo, društvo s ograničenom odgovornošću; GRAD SPLIT, OIB 78755598868, Branimirova obala 17, 21000 Split; HYPO - LEASING KROATIEN, OIB 87064273078, Koranska 16, 10000 Zagreb zastupanog po punomoćniku Vesna Pavlićević; OPTIMA LEASING d.o.o. za usluge, OIB 71463153978, Miramarska 24/6, Zagreb; KARLOVAČKA BANKA dioničko društvo, OIB 08106331075, Ivana Gorana Kovačića 1, 47000 Karlovac; OL NEKRETNINE društvo s ograničenom odgovornošću za usluge, OIB 64710659356, Miramarska cesta 24/6, Zagreb; CROATIA osiguranje d.d., OIB 26187994862, Trg. Hrvat. brat. zajednice 8, 21000 Split; MONTEGRA društvo s ograničenom odgovornošću za graditeljstvo, trgovinu i usluge, OIB 02096930333, A. B. Šimića 26, 21000 Split zastupanog po punomoćniku Ognjen Stevović; ALLIANZ ZAGREB dioničko društvo za osiguranje, OIB 23759810849, Heinzelova 70, Zagreb zastupanog po punomoćniku Odvjetničko društvo Hanžeković &amp; Partneri društvo s ograničenom odgovornošću; Financijska agencija, OIB 85821130368, Vrtni put 3, Zagreb; UNIQA osiguranje d.d., OIB 75665455333, Planinska 13 A, Zagreb</izvorni_sadrzaj>
    <derivirana_varijabla naziv="DomainObject.Predmet.StrankaFormatedWithAdressOIB_1"> Fina Zagreb, OIB 85821130368, Ulica grada Vukovara 70, 10000 Zagreb; H-ABDUCO društvo s ograničenom odgovornošću za usluge, OIB 13667298928, Slavonska avenija 6A, Zagreb; KBM Leasing Hrvatska društvo s ograničenom odgovornošću za poslovne usluge, OIB 30069323966, Vitezićeva 1a, Zagreb zastupanog po punomoćniku MAMIĆ PERIĆ REBERSKI RIMAC Odvjetničko društvo, društvo s ograničenom odgovornošću; GRAD SPLIT, OIB 78755598868, Branimirova obala 17, 21000 Split; HYPO - LEASING KROATIEN, OIB 87064273078, Koranska 16, 10000 Zagreb zastupanog po punomoćniku Vesna Pavlićević; OPTIMA LEASING d.o.o. za usluge, OIB 71463153978, Miramarska 24/6, Zagreb; KARLOVAČKA BANKA dioničko društvo, OIB 08106331075, Ivana Gorana Kovačića 1, 47000 Karlovac; OL NEKRETNINE društvo s ograničenom odgovornošću za usluge, OIB 64710659356, Miramarska cesta 24/6, Zagreb; CROATIA osiguranje d.d., OIB 26187994862, Trg. Hrvat. brat. zajednice 8, 21000 Split; MONTEGRA društvo s ograničenom odgovornošću za graditeljstvo, trgovinu i usluge, OIB 02096930333, A. B. Šimića 26, 21000 Split zastupanog po punomoćniku Ognjen Stevović; ALLIANZ ZAGREB dioničko društvo za osiguranje, OIB 23759810849, Heinzelova 70, Zagreb zastupanog po punomoćniku Odvjetničko društvo Hanžeković &amp; Partneri društvo s ograničenom odgovornošću; Financijska agencija, OIB 85821130368, Vrtni put 3, Zagreb; UNIQA osiguranje d.d., OIB 75665455333, Planinska 13 A, Zagreb</derivirana_varijabla>
  </DomainObject.Predmet.StrankaFormatedWithAdressOIB>
  <DomainObject.Predmet.StrankaWithAdress>
    <izvorni_sadrzaj>Fina Zagreb Ulica grada Vukovara 70,10000 Zagreb,H-ABDUCO društvo s ograničenom odgovornošću za usluge Slavonska avenija 6A,Zagreb,KBM Leasing Hrvatska društvo s ograničenom odgovornošću za poslovne usluge Vitezićeva 1a,Zagreb,GRAD SPLIT Branimirova obala 17,21000 Split,HYPO - LEASING KROATIEN Koranska 16,10000 Zagreb,OPTIMA LEASING d.o.o. za usluge Miramarska 24/6,Zagreb,KARLOVAČKA BANKA dioničko društvo Ivana Gorana Kovačića 1,47000 Karlovac,OL NEKRETNINE društvo s ograničenom odgovornošću za usluge Miramarska cesta 24/6,Zagreb,CROATIA osiguranje d.d. Trg. Hrvat. brat. zajednice 8,21000 Split,MONTEGRA društvo s ograničenom odgovornošću za graditeljstvo, trgovinu i usluge A. B. Šimića 26,21000 Split,ALLIANZ ZAGREB dioničko društvo za osiguranje Heinzelova 70,Zagreb,Financijska agencija Vrtni put 3,Zagreb,UNIQA osiguranje d.d. Planinska 13 A,Zagreb</izvorni_sadrzaj>
    <derivirana_varijabla naziv="DomainObject.Predmet.StrankaWithAdress_1">Fina Zagreb Ulica grada Vukovara 70,10000 Zagreb,H-ABDUCO društvo s ograničenom odgovornošću za usluge Slavonska avenija 6A,Zagreb,KBM Leasing Hrvatska društvo s ograničenom odgovornošću za poslovne usluge Vitezićeva 1a,Zagreb,GRAD SPLIT Branimirova obala 17,21000 Split,HYPO - LEASING KROATIEN Koranska 16,10000 Zagreb,OPTIMA LEASING d.o.o. za usluge Miramarska 24/6,Zagreb,KARLOVAČKA BANKA dioničko društvo Ivana Gorana Kovačića 1,47000 Karlovac,OL NEKRETNINE društvo s ograničenom odgovornošću za usluge Miramarska cesta 24/6,Zagreb,CROATIA osiguranje d.d. Trg. Hrvat. brat. zajednice 8,21000 Split,MONTEGRA društvo s ograničenom odgovornošću za graditeljstvo, trgovinu i usluge A. B. Šimića 26,21000 Split,ALLIANZ ZAGREB dioničko društvo za osiguranje Heinzelova 70,Zagreb,Financijska agencija Vrtni put 3,Zagreb,UNIQA osiguranje d.d. Planinska 13 A,Zagreb</derivirana_varijabla>
  </DomainObject.Predmet.StrankaWithAdress>
  <DomainObject.Predmet.StrankaWithAdressOIB>
    <izvorni_sadrzaj>Fina Zagreb, OIB 85821130368, Ulica grada Vukovara 70,10000 Zagreb,H-ABDUCO društvo s ograničenom odgovornošću za usluge, OIB 13667298928, Slavonska avenija 6A,Zagreb,KBM Leasing Hrvatska društvo s ograničenom odgovornošću za poslovne usluge, OIB 30069323966, Vitezićeva 1a,Zagreb,GRAD SPLIT, OIB 78755598868, Branimirova obala 17,21000 Split,HYPO - LEASING KROATIEN, OIB 87064273078, Koranska 16,10000 Zagreb,OPTIMA LEASING d.o.o. za usluge, OIB 71463153978, Miramarska 24/6,Zagreb,KARLOVAČKA BANKA dioničko društvo, OIB 08106331075, Ivana Gorana Kovačića 1,47000 Karlovac,OL NEKRETNINE društvo s ograničenom odgovornošću za usluge, OIB 64710659356, Miramarska cesta 24/6,Zagreb,CROATIA osiguranje d.d., OIB 26187994862, Trg. Hrvat. brat. zajednice 8,21000 Split,MONTEGRA društvo s ograničenom odgovornošću za graditeljstvo, trgovinu i usluge, OIB 02096930333, A. B. Šimića 26,21000 Split,ALLIANZ ZAGREB dioničko društvo za osiguranje, OIB 23759810849, Heinzelova 70,Zagreb,Financijska agencija, OIB 85821130368, Vrtni put 3,Zagreb,UNIQA osiguranje d.d., OIB 75665455333, Planinska 13 A,Zagreb</izvorni_sadrzaj>
    <derivirana_varijabla naziv="DomainObject.Predmet.StrankaWithAdressOIB_1">Fina Zagreb, OIB 85821130368, Ulica grada Vukovara 70,10000 Zagreb,H-ABDUCO društvo s ograničenom odgovornošću za usluge, OIB 13667298928, Slavonska avenija 6A,Zagreb,KBM Leasing Hrvatska društvo s ograničenom odgovornošću za poslovne usluge, OIB 30069323966, Vitezićeva 1a,Zagreb,GRAD SPLIT, OIB 78755598868, Branimirova obala 17,21000 Split,HYPO - LEASING KROATIEN, OIB 87064273078, Koranska 16,10000 Zagreb,OPTIMA LEASING d.o.o. za usluge, OIB 71463153978, Miramarska 24/6,Zagreb,KARLOVAČKA BANKA dioničko društvo, OIB 08106331075, Ivana Gorana Kovačića 1,47000 Karlovac,OL NEKRETNINE društvo s ograničenom odgovornošću za usluge, OIB 64710659356, Miramarska cesta 24/6,Zagreb,CROATIA osiguranje d.d., OIB 26187994862, Trg. Hrvat. brat. zajednice 8,21000 Split,MONTEGRA društvo s ograničenom odgovornošću za graditeljstvo, trgovinu i usluge, OIB 02096930333, A. B. Šimića 26,21000 Split,ALLIANZ ZAGREB dioničko društvo za osiguranje, OIB 23759810849, Heinzelova 70,Zagreb,Financijska agencija, OIB 85821130368, Vrtni put 3,Zagreb,UNIQA osiguranje d.d., OIB 75665455333, Planinska 13 A,Zagreb</derivirana_varijabla>
  </DomainObject.Predmet.StrankaWithAdressOIB>
  <DomainObject.Predmet.StrankaNazivFormated>
    <izvorni_sadrzaj>Fina Zagreb,H-ABDUCO društvo s ograničenom odgovornošću za usluge,KBM Leasing Hrvatska društvo s ograničenom odgovornošću za poslovne usluge,GRAD SPLIT,HYPO - LEASING KROATIEN,OPTIMA LEASING d.o.o. za usluge,KARLOVAČKA BANKA dioničko društvo,OL NEKRETNINE društvo s ograničenom odgovornošću za usluge,CROATIA osiguranje d.d.,MONTEGRA društvo s ograničenom odgovornošću za graditeljstvo, trgovinu i usluge,ALLIANZ ZAGREB dioničko društvo za osiguranje,Financijska agencija,UNIQA osiguranje d.d.</izvorni_sadrzaj>
    <derivirana_varijabla naziv="DomainObject.Predmet.StrankaNazivFormated_1">Fina Zagreb,H-ABDUCO društvo s ograničenom odgovornošću za usluge,KBM Leasing Hrvatska društvo s ograničenom odgovornošću za poslovne usluge,GRAD SPLIT,HYPO - LEASING KROATIEN,OPTIMA LEASING d.o.o. za usluge,KARLOVAČKA BANKA dioničko društvo,OL NEKRETNINE društvo s ograničenom odgovornošću za usluge,CROATIA osiguranje d.d.,MONTEGRA društvo s ograničenom odgovornošću za graditeljstvo, trgovinu i usluge,ALLIANZ ZAGREB dioničko društvo za osiguranje,Financijska agencija,UNIQA osiguranje d.d.</derivirana_varijabla>
  </DomainObject.Predmet.StrankaNazivFormated>
  <DomainObject.Predmet.StrankaNazivFormatedOIB>
    <izvorni_sadrzaj>Fina Zagreb, OIB 85821130368,H-ABDUCO društvo s ograničenom odgovornošću za usluge, OIB 13667298928,KBM Leasing Hrvatska društvo s ograničenom odgovornošću za poslovne usluge, OIB 30069323966,GRAD SPLIT, OIB 78755598868,HYPO - LEASING KROATIEN, OIB 87064273078,OPTIMA LEASING d.o.o. za usluge, OIB 71463153978,KARLOVAČKA BANKA dioničko društvo, OIB 08106331075,OL NEKRETNINE društvo s ograničenom odgovornošću za usluge, OIB 64710659356,CROATIA osiguranje d.d., OIB 26187994862,MONTEGRA društvo s ograničenom odgovornošću za graditeljstvo, trgovinu i usluge, OIB 02096930333,ALLIANZ ZAGREB dioničko društvo za osiguranje, OIB 23759810849,Financijska agencija, OIB 85821130368,UNIQA osiguranje d.d., OIB 75665455333</izvorni_sadrzaj>
    <derivirana_varijabla naziv="DomainObject.Predmet.StrankaNazivFormatedOIB_1">Fina Zagreb, OIB 85821130368,H-ABDUCO društvo s ograničenom odgovornošću za usluge, OIB 13667298928,KBM Leasing Hrvatska društvo s ograničenom odgovornošću za poslovne usluge, OIB 30069323966,GRAD SPLIT, OIB 78755598868,HYPO - LEASING KROATIEN, OIB 87064273078,OPTIMA LEASING d.o.o. za usluge, OIB 71463153978,KARLOVAČKA BANKA dioničko društvo, OIB 08106331075,OL NEKRETNINE društvo s ograničenom odgovornošću za usluge, OIB 64710659356,CROATIA osiguranje d.d., OIB 26187994862,MONTEGRA društvo s ograničenom odgovornošću za graditeljstvo, trgovinu i usluge, OIB 02096930333,ALLIANZ ZAGREB dioničko društvo za osiguranje, OIB 23759810849,Financijska agencija, OIB 85821130368,UNIQA osiguranje d.d., OIB 75665455333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 Lončar</izvorni_sadrzaj>
    <derivirana_varijabla naziv="DomainObject.Predmet.Zapisnicar_1">Iva Lončar</derivirana_varijabla>
  </DomainObject.Predmet.Zapisnicar>
  <DomainObject.Predmet.StrankaListFormated>
    <izvorni_sadrzaj>
      <item>Fina Zagreb</item>
      <item>H-ABDUCO društvo s ograničenom odgovornošću za usluge</item>
      <item>KBM Leasing Hrvatska društvo s ograničenom odgovornošću za poslovne usluge zastupanog po punomoćniku MAMIĆ PERIĆ REBERSKI RIMAC Odvjetničko društvo, društvo s ograničenom odgovornošću</item>
      <item>GRAD SPLIT</item>
      <item>HYPO - LEASING KROATIEN zastupanog po punomoćniku Vesna Pavlićević</item>
      <item>OPTIMA LEASING d.o.o. za usluge</item>
      <item>KARLOVAČKA BANKA dioničko društvo</item>
      <item>OL NEKRETNINE društvo s ograničenom odgovornošću za usluge</item>
      <item>CROATIA osiguranje d.d.</item>
      <item>MONTEGRA društvo s ograničenom odgovornošću za graditeljstvo, trgovinu i usluge zastupanog po punomoćniku Ognjen Stevović</item>
      <item>ALLIANZ ZAGREB dioničko društvo za osiguranje zastupanog po punomoćniku Odvjetničko društvo Hanžeković &amp; Partneri društvo s ograničenom odgovornošću</item>
      <item>Financijska agencija</item>
      <item>UNIQA osiguranje d.d.</item>
    </izvorni_sadrzaj>
    <derivirana_varijabla naziv="DomainObject.Predmet.StrankaListFormated_1">
      <item>Fina Zagreb</item>
      <item>H-ABDUCO društvo s ograničenom odgovornošću za usluge</item>
      <item>KBM Leasing Hrvatska društvo s ograničenom odgovornošću za poslovne usluge zastupanog po punomoćniku MAMIĆ PERIĆ REBERSKI RIMAC Odvjetničko društvo, društvo s ograničenom odgovornošću</item>
      <item>GRAD SPLIT</item>
      <item>HYPO - LEASING KROATIEN zastupanog po punomoćniku Vesna Pavlićević</item>
      <item>OPTIMA LEASING d.o.o. za usluge</item>
      <item>KARLOVAČKA BANKA dioničko društvo</item>
      <item>OL NEKRETNINE društvo s ograničenom odgovornošću za usluge</item>
      <item>CROATIA osiguranje d.d.</item>
      <item>MONTEGRA društvo s ograničenom odgovornošću za graditeljstvo, trgovinu i usluge zastupanog po punomoćniku Ognjen Stevović</item>
      <item>ALLIANZ ZAGREB dioničko društvo za osiguranje zastupanog po punomoćniku Odvjetničko društvo Hanžeković &amp; Partneri društvo s ograničenom odgovornošću</item>
      <item>Financijska agencija</item>
      <item>UNIQA osiguranje d.d.</item>
    </derivirana_varijabla>
  </DomainObject.Predmet.StrankaListFormated>
  <DomainObject.Predmet.StrankaListFormatedOIB>
    <izvorni_sadrzaj>
      <item>Fina Zagreb, OIB 85821130368</item>
      <item>H-ABDUCO društvo s ograničenom odgovornošću za usluge, OIB 13667298928</item>
      <item>KBM Leasing Hrvatska društvo s ograničenom odgovornošću za poslovne usluge, OIB 30069323966 zastupanog po punomoćniku MAMIĆ PERIĆ REBERSKI RIMAC Odvjetničko društvo, društvo s ograničenom odgovornošću</item>
      <item>GRAD SPLIT, OIB 78755598868</item>
      <item>HYPO - LEASING KROATIEN, OIB 87064273078 zastupanog po punomoćniku Vesna Pavlićević</item>
      <item>OPTIMA LEASING d.o.o. za usluge, OIB 71463153978</item>
      <item>KARLOVAČKA BANKA dioničko društvo, OIB 08106331075</item>
      <item>OL NEKRETNINE društvo s ograničenom odgovornošću za usluge, OIB 64710659356</item>
      <item>CROATIA osiguranje d.d., OIB 26187994862</item>
      <item>MONTEGRA društvo s ograničenom odgovornošću za graditeljstvo, trgovinu i usluge, OIB 02096930333 zastupanog po punomoćniku Ognjen Stevović</item>
      <item>ALLIANZ ZAGREB dioničko društvo za osiguranje, OIB 23759810849 zastupanog po punomoćniku Odvjetničko društvo Hanžeković &amp; Partneri društvo s ograničenom odgovornošću</item>
      <item>Financijska agencija, OIB 85821130368</item>
      <item>UNIQA osiguranje d.d., OIB 75665455333</item>
    </izvorni_sadrzaj>
    <derivirana_varijabla naziv="DomainObject.Predmet.StrankaListFormatedOIB_1">
      <item>Fina Zagreb, OIB 85821130368</item>
      <item>H-ABDUCO društvo s ograničenom odgovornošću za usluge, OIB 13667298928</item>
      <item>KBM Leasing Hrvatska društvo s ograničenom odgovornošću za poslovne usluge, OIB 30069323966 zastupanog po punomoćniku MAMIĆ PERIĆ REBERSKI RIMAC Odvjetničko društvo, društvo s ograničenom odgovornošću</item>
      <item>GRAD SPLIT, OIB 78755598868</item>
      <item>HYPO - LEASING KROATIEN, OIB 87064273078 zastupanog po punomoćniku Vesna Pavlićević</item>
      <item>OPTIMA LEASING d.o.o. za usluge, OIB 71463153978</item>
      <item>KARLOVAČKA BANKA dioničko društvo, OIB 08106331075</item>
      <item>OL NEKRETNINE društvo s ograničenom odgovornošću za usluge, OIB 64710659356</item>
      <item>CROATIA osiguranje d.d., OIB 26187994862</item>
      <item>MONTEGRA društvo s ograničenom odgovornošću za graditeljstvo, trgovinu i usluge, OIB 02096930333 zastupanog po punomoćniku Ognjen Stevović</item>
      <item>ALLIANZ ZAGREB dioničko društvo za osiguranje, OIB 23759810849 zastupanog po punomoćniku Odvjetničko društvo Hanžeković &amp; Partneri društvo s ograničenom odgovornošću</item>
      <item>Financijska agencija, OIB 85821130368</item>
      <item>UNIQA osiguranje d.d., OIB 75665455333</item>
    </derivirana_varijabla>
  </DomainObject.Predmet.StrankaListFormatedOIB>
  <DomainObject.Predmet.StrankaListFormatedWithAdress>
    <izvorni_sadrzaj>
      <item>Fina Zagreb, Ulica grada Vukovara 70, 10000 Zagreb</item>
      <item>H-ABDUCO društvo s ograničenom odgovornošću za usluge, Slavonska avenija 6A, Zagreb</item>
      <item>KBM Leasing Hrvatska društvo s ograničenom odgovornošću za poslovne usluge, Vitezićeva 1a, Zagreb zastupanog po punomoćniku MAMIĆ PERIĆ REBERSKI RIMAC Odvjetničko društvo, društvo s ograničenom odgovornošću</item>
      <item>GRAD SPLIT, Branimirova obala 17, 21000 Split</item>
      <item>HYPO - LEASING KROATIEN, Koranska 16, 10000 Zagreb zastupanog po punomoćniku Vesna Pavlićević</item>
      <item>OPTIMA LEASING d.o.o. za usluge, Miramarska 24/6, Zagreb</item>
      <item>KARLOVAČKA BANKA dioničko društvo, Ivana Gorana Kovačića 1, 47000 Karlovac</item>
      <item>OL NEKRETNINE društvo s ograničenom odgovornošću za usluge, Miramarska cesta 24/6, Zagreb</item>
      <item>CROATIA osiguranje d.d., Trg. Hrvat. brat. zajednice 8, 21000 Split</item>
      <item>MONTEGRA društvo s ograničenom odgovornošću za graditeljstvo, trgovinu i usluge, A. B. Šimića 26, 21000 Split zastupanog po punomoćniku Ognjen Stevović</item>
      <item>ALLIANZ ZAGREB dioničko društvo za osiguranje, Heinzelova 70, Zagreb zastupanog po punomoćniku Odvjetničko društvo Hanžeković &amp; Partneri društvo s ograničenom odgovornošću</item>
      <item>Financijska agencija, Vrtni put 3, Zagreb</item>
      <item>UNIQA osiguranje d.d., Planinska 13 A, Zagreb</item>
    </izvorni_sadrzaj>
    <derivirana_varijabla naziv="DomainObject.Predmet.StrankaListFormatedWithAdress_1">
      <item>Fina Zagreb, Ulica grada Vukovara 70, 10000 Zagreb</item>
      <item>H-ABDUCO društvo s ograničenom odgovornošću za usluge, Slavonska avenija 6A, Zagreb</item>
      <item>KBM Leasing Hrvatska društvo s ograničenom odgovornošću za poslovne usluge, Vitezićeva 1a, Zagreb zastupanog po punomoćniku MAMIĆ PERIĆ REBERSKI RIMAC Odvjetničko društvo, društvo s ograničenom odgovornošću</item>
      <item>GRAD SPLIT, Branimirova obala 17, 21000 Split</item>
      <item>HYPO - LEASING KROATIEN, Koranska 16, 10000 Zagreb zastupanog po punomoćniku Vesna Pavlićević</item>
      <item>OPTIMA LEASING d.o.o. za usluge, Miramarska 24/6, Zagreb</item>
      <item>KARLOVAČKA BANKA dioničko društvo, Ivana Gorana Kovačića 1, 47000 Karlovac</item>
      <item>OL NEKRETNINE društvo s ograničenom odgovornošću za usluge, Miramarska cesta 24/6, Zagreb</item>
      <item>CROATIA osiguranje d.d., Trg. Hrvat. brat. zajednice 8, 21000 Split</item>
      <item>MONTEGRA društvo s ograničenom odgovornošću za graditeljstvo, trgovinu i usluge, A. B. Šimića 26, 21000 Split zastupanog po punomoćniku Ognjen Stevović</item>
      <item>ALLIANZ ZAGREB dioničko društvo za osiguranje, Heinzelova 70, Zagreb zastupanog po punomoćniku Odvjetničko društvo Hanžeković &amp; Partneri društvo s ograničenom odgovornošću</item>
      <item>Financijska agencija, Vrtni put 3, Zagreb</item>
      <item>UNIQA osiguranje d.d., Planinska 13 A, Zagreb</item>
    </derivirana_varijabla>
  </DomainObject.Predmet.StrankaListFormatedWithAdress>
  <DomainObject.Predmet.StrankaListFormatedWithAdressOIB>
    <izvorni_sadrzaj>
      <item>Fina Zagreb, OIB 85821130368, Ulica grada Vukovara 70, 10000 Zagreb</item>
      <item>H-ABDUCO društvo s ograničenom odgovornošću za usluge, OIB 13667298928, Slavonska avenija 6A, Zagreb</item>
      <item>KBM Leasing Hrvatska društvo s ograničenom odgovornošću za poslovne usluge, OIB 30069323966, Vitezićeva 1a, Zagreb zastupanog po punomoćniku MAMIĆ PERIĆ REBERSKI RIMAC Odvjetničko društvo, društvo s ograničenom odgovornošću</item>
      <item>GRAD SPLIT, OIB 78755598868, Branimirova obala 17, 21000 Split</item>
      <item>HYPO - LEASING KROATIEN, OIB 87064273078, Koranska 16, 10000 Zagreb zastupanog po punomoćniku Vesna Pavlićević</item>
      <item>OPTIMA LEASING d.o.o. za usluge, OIB 71463153978, Miramarska 24/6, Zagreb</item>
      <item>KARLOVAČKA BANKA dioničko društvo, OIB 08106331075, Ivana Gorana Kovačića 1, 47000 Karlovac</item>
      <item>OL NEKRETNINE društvo s ograničenom odgovornošću za usluge, OIB 64710659356, Miramarska cesta 24/6, Zagreb</item>
      <item>CROATIA osiguranje d.d., OIB 26187994862, Trg. Hrvat. brat. zajednice 8, 21000 Split</item>
      <item>MONTEGRA društvo s ograničenom odgovornošću za graditeljstvo, trgovinu i usluge, OIB 02096930333, A. B. Šimića 26, 21000 Split zastupanog po punomoćniku Ognjen Stevović</item>
      <item>ALLIANZ ZAGREB dioničko društvo za osiguranje, OIB 23759810849, Heinzelova 70, Zagreb zastupanog po punomoćniku Odvjetničko društvo Hanžeković &amp; Partneri društvo s ograničenom odgovornošću</item>
      <item>Financijska agencija, OIB 85821130368, Vrtni put 3, Zagreb</item>
      <item>UNIQA osiguranje d.d., OIB 75665455333, Planinska 13 A, Zagreb</item>
    </izvorni_sadrzaj>
    <derivirana_varijabla naziv="DomainObject.Predmet.StrankaListFormatedWithAdressOIB_1">
      <item>Fina Zagreb, OIB 85821130368, Ulica grada Vukovara 70, 10000 Zagreb</item>
      <item>H-ABDUCO društvo s ograničenom odgovornošću za usluge, OIB 13667298928, Slavonska avenija 6A, Zagreb</item>
      <item>KBM Leasing Hrvatska društvo s ograničenom odgovornošću za poslovne usluge, OIB 30069323966, Vitezićeva 1a, Zagreb zastupanog po punomoćniku MAMIĆ PERIĆ REBERSKI RIMAC Odvjetničko društvo, društvo s ograničenom odgovornošću</item>
      <item>GRAD SPLIT, OIB 78755598868, Branimirova obala 17, 21000 Split</item>
      <item>HYPO - LEASING KROATIEN, OIB 87064273078, Koranska 16, 10000 Zagreb zastupanog po punomoćniku Vesna Pavlićević</item>
      <item>OPTIMA LEASING d.o.o. za usluge, OIB 71463153978, Miramarska 24/6, Zagreb</item>
      <item>KARLOVAČKA BANKA dioničko društvo, OIB 08106331075, Ivana Gorana Kovačića 1, 47000 Karlovac</item>
      <item>OL NEKRETNINE društvo s ograničenom odgovornošću za usluge, OIB 64710659356, Miramarska cesta 24/6, Zagreb</item>
      <item>CROATIA osiguranje d.d., OIB 26187994862, Trg. Hrvat. brat. zajednice 8, 21000 Split</item>
      <item>MONTEGRA društvo s ograničenom odgovornošću za graditeljstvo, trgovinu i usluge, OIB 02096930333, A. B. Šimića 26, 21000 Split zastupanog po punomoćniku Ognjen Stevović</item>
      <item>ALLIANZ ZAGREB dioničko društvo za osiguranje, OIB 23759810849, Heinzelova 70, Zagreb zastupanog po punomoćniku Odvjetničko društvo Hanžeković &amp; Partneri društvo s ograničenom odgovornošću</item>
      <item>Financijska agencija, OIB 85821130368, Vrtni put 3, Zagreb</item>
      <item>UNIQA osiguranje d.d., OIB 75665455333, Planinska 13 A, Zagreb</item>
    </derivirana_varijabla>
  </DomainObject.Predmet.StrankaListFormatedWithAdressOIB>
  <DomainObject.Predmet.StrankaListNazivFormated>
    <izvorni_sadrzaj>
      <item>Fina Zagreb</item>
      <item>H-ABDUCO društvo s ograničenom odgovornošću za usluge</item>
      <item>KBM Leasing Hrvatska društvo s ograničenom odgovornošću za poslovne usluge</item>
      <item>GRAD SPLIT</item>
      <item>HYPO - LEASING KROATIEN</item>
      <item>OPTIMA LEASING d.o.o. za usluge</item>
      <item>KARLOVAČKA BANKA dioničko društvo</item>
      <item>OL NEKRETNINE društvo s ograničenom odgovornošću za usluge</item>
      <item>CROATIA osiguranje d.d.</item>
      <item>MONTEGRA društvo s ograničenom odgovornošću za graditeljstvo, trgovinu i usluge</item>
      <item>ALLIANZ ZAGREB dioničko društvo za osiguranje</item>
      <item>Financijska agencija</item>
      <item>UNIQA osiguranje d.d.</item>
    </izvorni_sadrzaj>
    <derivirana_varijabla naziv="DomainObject.Predmet.StrankaListNazivFormated_1">
      <item>Fina Zagreb</item>
      <item>H-ABDUCO društvo s ograničenom odgovornošću za usluge</item>
      <item>KBM Leasing Hrvatska društvo s ograničenom odgovornošću za poslovne usluge</item>
      <item>GRAD SPLIT</item>
      <item>HYPO - LEASING KROATIEN</item>
      <item>OPTIMA LEASING d.o.o. za usluge</item>
      <item>KARLOVAČKA BANKA dioničko društvo</item>
      <item>OL NEKRETNINE društvo s ograničenom odgovornošću za usluge</item>
      <item>CROATIA osiguranje d.d.</item>
      <item>MONTEGRA društvo s ograničenom odgovornošću za graditeljstvo, trgovinu i usluge</item>
      <item>ALLIANZ ZAGREB dioničko društvo za osiguranje</item>
      <item>Financijska agencija</item>
      <item>UNIQA osiguranje d.d.</item>
    </derivirana_varijabla>
  </DomainObject.Predmet.StrankaListNazivFormated>
  <DomainObject.Predmet.StrankaListNazivFormatedOIB>
    <izvorni_sadrzaj>
      <item>Fina Zagreb, OIB 85821130368</item>
      <item>H-ABDUCO društvo s ograničenom odgovornošću za usluge, OIB 13667298928</item>
      <item>KBM Leasing Hrvatska društvo s ograničenom odgovornošću za poslovne usluge, OIB 30069323966</item>
      <item>GRAD SPLIT, OIB 78755598868</item>
      <item>HYPO - LEASING KROATIEN, OIB 87064273078</item>
      <item>OPTIMA LEASING d.o.o. za usluge, OIB 71463153978</item>
      <item>KARLOVAČKA BANKA dioničko društvo, OIB 08106331075</item>
      <item>OL NEKRETNINE društvo s ograničenom odgovornošću za usluge, OIB 64710659356</item>
      <item>CROATIA osiguranje d.d., OIB 26187994862</item>
      <item>MONTEGRA društvo s ograničenom odgovornošću za graditeljstvo, trgovinu i usluge, OIB 02096930333</item>
      <item>ALLIANZ ZAGREB dioničko društvo za osiguranje, OIB 23759810849</item>
      <item>Financijska agencija, OIB 85821130368</item>
      <item>UNIQA osiguranje d.d., OIB 75665455333</item>
    </izvorni_sadrzaj>
    <derivirana_varijabla naziv="DomainObject.Predmet.StrankaListNazivFormatedOIB_1">
      <item>Fina Zagreb, OIB 85821130368</item>
      <item>H-ABDUCO društvo s ograničenom odgovornošću za usluge, OIB 13667298928</item>
      <item>KBM Leasing Hrvatska društvo s ograničenom odgovornošću za poslovne usluge, OIB 30069323966</item>
      <item>GRAD SPLIT, OIB 78755598868</item>
      <item>HYPO - LEASING KROATIEN, OIB 87064273078</item>
      <item>OPTIMA LEASING d.o.o. za usluge, OIB 71463153978</item>
      <item>KARLOVAČKA BANKA dioničko društvo, OIB 08106331075</item>
      <item>OL NEKRETNINE društvo s ograničenom odgovornošću za usluge, OIB 64710659356</item>
      <item>CROATIA osiguranje d.d., OIB 26187994862</item>
      <item>MONTEGRA društvo s ograničenom odgovornošću za graditeljstvo, trgovinu i usluge, OIB 02096930333</item>
      <item>ALLIANZ ZAGREB dioničko društvo za osiguranje, OIB 23759810849</item>
      <item>Financijska agencija, OIB 85821130368</item>
      <item>UNIQA osiguranje d.d., OIB 75665455333</item>
    </derivirana_varijabla>
  </DomainObject.Predmet.StrankaListNazivFormatedOIB>
  <DomainObject.Predmet.ProtuStrankaListFormated>
    <izvorni_sadrzaj>
      <item>URBANE KONSTRUKCIJE d.o.o. za poslovanje nekretninama u stečaju</item>
    </izvorni_sadrzaj>
    <derivirana_varijabla naziv="DomainObject.Predmet.ProtuStrankaListFormated_1">
      <item>URBANE KONSTRUKCIJE d.o.o. za poslovanje nekretninama u stečaju</item>
    </derivirana_varijabla>
  </DomainObject.Predmet.ProtuStrankaListFormated>
  <DomainObject.Predmet.ProtuStrankaListFormatedOIB>
    <izvorni_sadrzaj>
      <item>URBANE KONSTRUKCIJE d.o.o. za poslovanje nekretninama u stečaju, OIB 18764943416</item>
    </izvorni_sadrzaj>
    <derivirana_varijabla naziv="DomainObject.Predmet.ProtuStrankaListFormatedOIB_1">
      <item>URBANE KONSTRUKCIJE d.o.o. za poslovanje nekretninama u stečaju, OIB 18764943416</item>
    </derivirana_varijabla>
  </DomainObject.Predmet.ProtuStrankaListFormatedOIB>
  <DomainObject.Predmet.ProtuStrankaListFormatedWithAdress>
    <izvorni_sadrzaj>
      <item>URBANE KONSTRUKCIJE d.o.o. za poslovanje nekretninama u stečaju, B. Bušića 1, 21000 Split</item>
    </izvorni_sadrzaj>
    <derivirana_varijabla naziv="DomainObject.Predmet.ProtuStrankaListFormatedWithAdress_1">
      <item>URBANE KONSTRUKCIJE d.o.o. za poslovanje nekretninama u stečaju, B. Bušića 1, 21000 Split</item>
    </derivirana_varijabla>
  </DomainObject.Predmet.ProtuStrankaListFormatedWithAdress>
  <DomainObject.Predmet.ProtuStrankaListFormatedWithAdressOIB>
    <izvorni_sadrzaj>
      <item>URBANE KONSTRUKCIJE d.o.o. za poslovanje nekretninama u stečaju, OIB 18764943416, B. Bušića 1, 21000 Split</item>
    </izvorni_sadrzaj>
    <derivirana_varijabla naziv="DomainObject.Predmet.ProtuStrankaListFormatedWithAdressOIB_1">
      <item>URBANE KONSTRUKCIJE d.o.o. za poslovanje nekretninama u stečaju, OIB 18764943416, B. Bušića 1, 21000 Split</item>
    </derivirana_varijabla>
  </DomainObject.Predmet.ProtuStrankaListFormatedWithAdressOIB>
  <DomainObject.Predmet.ProtuStrankaListNazivFormated>
    <izvorni_sadrzaj>
      <item>URBANE KONSTRUKCIJE d.o.o. za poslovanje nekretninama u stečaju</item>
    </izvorni_sadrzaj>
    <derivirana_varijabla naziv="DomainObject.Predmet.ProtuStrankaListNazivFormated_1">
      <item>URBANE KONSTRUKCIJE d.o.o. za poslovanje nekretninama u stečaju</item>
    </derivirana_varijabla>
  </DomainObject.Predmet.ProtuStrankaListNazivFormated>
  <DomainObject.Predmet.ProtuStrankaListNazivFormatedOIB>
    <izvorni_sadrzaj>
      <item>URBANE KONSTRUKCIJE d.o.o. za poslovanje nekretninama u stečaju, OIB 18764943416</item>
    </izvorni_sadrzaj>
    <derivirana_varijabla naziv="DomainObject.Predmet.ProtuStrankaListNazivFormatedOIB_1">
      <item>URBANE KONSTRUKCIJE d.o.o. za poslovanje nekretninama u stečaju, OIB 18764943416</item>
    </derivirana_varijabla>
  </DomainObject.Predmet.ProtuStrankaListNazivFormatedOIB>
  <DomainObject.Predmet.OstaliListFormated>
    <izvorni_sadrzaj>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item>
      <item>NARODNE NOVINE, dioničko društvo za izdavanje i tiskanje Službenog lista Republike Hrvatske, službenih i drugih obrazaca te </item>
      <item>Ivan Kalaš</item>
      <item>Berislav Bušelić</item>
      <item>Ognjen Stevović punomoćnik sudionika u postupku MONTEGRA društvo s ograničenom odgovornošću za graditeljstvo, trgovinu i usluge</item>
      <item>Odvjetničko društvo Hanžeković &amp; Partneri društvo s ograničenom odgovornošću punomoćnik sudionika u postupku ALLIANZ ZAGREB dioničko društvo za osiguranje</item>
      <item>Vesna Pavlićević punomoćnik sudionika u postupku HYPO - LEASING KROATIEN</item>
      <item>Općinski sud u Splitu - ZK odjel</item>
      <item>Općinski sud u Splitu - ZK odjel</item>
      <item>MAMIĆ PERIĆ REBERSKI RIMAC Odvjetničko društvo, društvo s ograničenom odgovornošću punomoćnik sudionika u postupku KBM Leasing Hrvatska društvo s ograničenom odgovornošću za poslovne usluge</item>
      <item>Vera Komar</item>
      <item>Josip Komar</item>
      <item>Katija Komar</item>
      <item>Igor Veselinović</item>
      <item>Ivan Kalaš</item>
      <item>Dijana Bakić</item>
    </izvorni_sadrzaj>
    <derivirana_varijabla naziv="DomainObject.Predmet.OstaliListFormated_1">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item>
      <item>NARODNE NOVINE, dioničko društvo za izdavanje i tiskanje Službenog lista Republike Hrvatske, službenih i drugih obrazaca te </item>
      <item>Ivan Kalaš</item>
      <item>Berislav Bušelić</item>
      <item>Ognjen Stevović punomoćnik sudionika u postupku MONTEGRA društvo s ograničenom odgovornošću za graditeljstvo, trgovinu i usluge</item>
      <item>Odvjetničko društvo Hanžeković &amp; Partneri društvo s ograničenom odgovornošću punomoćnik sudionika u postupku ALLIANZ ZAGREB dioničko društvo za osiguranje</item>
      <item>Vesna Pavlićević punomoćnik sudionika u postupku HYPO - LEASING KROATIEN</item>
      <item>Općinski sud u Splitu - ZK odjel</item>
      <item>Općinski sud u Splitu - ZK odjel</item>
      <item>MAMIĆ PERIĆ REBERSKI RIMAC Odvjetničko društvo, društvo s ograničenom odgovornošću punomoćnik sudionika u postupku KBM Leasing Hrvatska društvo s ograničenom odgovornošću za poslovne usluge</item>
      <item>Vera Komar</item>
      <item>Josip Komar</item>
      <item>Katija Komar</item>
      <item>Igor Veselinović</item>
      <item>Ivan Kalaš</item>
      <item>Dijana Bakić</item>
    </derivirana_varijabla>
  </DomainObject.Predmet.OstaliListFormated>
  <DomainObject.Predmet.OstaliListFormatedOIB>
    <izvorni_sadrzaj>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 OIB 85821130368</item>
      <item>NARODNE NOVINE, dioničko društvo za izdavanje i tiskanje Službenog lista Republike Hrvatske, službenih i drugih obrazaca te , OIB 64546066176</item>
      <item>Ivan Kalaš, OIB 12365416992</item>
      <item>Berislav Bušelić, OIB 93274685765</item>
      <item>Ognjen Stevović punomoćnik sudionika u postupku MONTEGRA društvo s ograničenom odgovornošću za graditeljstvo, trgovinu i usluge</item>
      <item>Odvjetničko društvo Hanžeković &amp; Partneri društvo s ograničenom odgovornošću, OIB 85127306373 punomoćnik sudionika u postupku ALLIANZ ZAGREB dioničko društvo za osiguranje</item>
      <item>Vesna Pavlićević punomoćnik sudionika u postupku HYPO - LEASING KROATIEN</item>
      <item>Općinski sud u Splitu - ZK odjel</item>
      <item>Općinski sud u Splitu - ZK odjel</item>
      <item>MAMIĆ PERIĆ REBERSKI RIMAC Odvjetničko društvo, društvo s ograničenom odgovornošću, OIB 32802230502 punomoćnik sudionika u postupku KBM Leasing Hrvatska društvo s ograničenom odgovornošću za poslovne usluge</item>
      <item>Vera Komar</item>
      <item>Josip Komar</item>
      <item>Katija Komar</item>
      <item>Igor Veselinović</item>
      <item>Ivan Kalaš</item>
      <item>Dijana Bakić, OIB 74697913240</item>
    </izvorni_sadrzaj>
    <derivirana_varijabla naziv="DomainObject.Predmet.OstaliListFormatedOIB_1">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 OIB 85821130368</item>
      <item>NARODNE NOVINE, dioničko društvo za izdavanje i tiskanje Službenog lista Republike Hrvatske, službenih i drugih obrazaca te , OIB 64546066176</item>
      <item>Ivan Kalaš, OIB 12365416992</item>
      <item>Berislav Bušelić, OIB 93274685765</item>
      <item>Ognjen Stevović punomoćnik sudionika u postupku MONTEGRA društvo s ograničenom odgovornošću za graditeljstvo, trgovinu i usluge</item>
      <item>Odvjetničko društvo Hanžeković &amp; Partneri društvo s ograničenom odgovornošću, OIB 85127306373 punomoćnik sudionika u postupku ALLIANZ ZAGREB dioničko društvo za osiguranje</item>
      <item>Vesna Pavlićević punomoćnik sudionika u postupku HYPO - LEASING KROATIEN</item>
      <item>Općinski sud u Splitu - ZK odjel</item>
      <item>Općinski sud u Splitu - ZK odjel</item>
      <item>MAMIĆ PERIĆ REBERSKI RIMAC Odvjetničko društvo, društvo s ograničenom odgovornošću, OIB 32802230502 punomoćnik sudionika u postupku KBM Leasing Hrvatska društvo s ograničenom odgovornošću za poslovne usluge</item>
      <item>Vera Komar</item>
      <item>Josip Komar</item>
      <item>Katija Komar</item>
      <item>Igor Veselinović</item>
      <item>Ivan Kalaš</item>
      <item>Dijana Bakić, OIB 74697913240</item>
    </derivirana_varijabla>
  </DomainObject.Predmet.OstaliListFormatedOIB>
  <DomainObject.Predmet.OstaliListFormatedWithAdress>
    <izvorni_sadrzaj>
      <item>Trgovački sud Split Ovršni odjel, Sukoišanska 6, 21000 Split</item>
      <item>Trgovački sud Split Računovodstvo, Sukoišanska 6, 21000 Split</item>
      <item>Trgovački sud Split Registarski odjel, Sukoišanska 6, 21000 Split</item>
      <item>Trgovački sud Split Pisarnica, Sukoišanska 6, 21000 Split</item>
      <item>Trgovački sud Split Ured predsjednika suda, Sukoišanska 6, 21000 Split</item>
      <item>Trgovački sud Split Oglasna ploča, Sukoišanska 6, 21000 Split</item>
      <item>Financijska agencija, Vrtni put 3, 10000 Zagreb</item>
      <item>NARODNE NOVINE, dioničko društvo za izdavanje i tiskanje Službenog lista Republike Hrvatske, službenih i drugih obrazaca te , Savski Gaj XIII. put 6, 10000 Zagreb</item>
      <item>Ivan Kalaš, Put Vrbica 6, 21311 Žrnovnica</item>
      <item>Berislav Bušelić, A.Starčevića 21, 21210 Mravince</item>
      <item>Ognjen Stevović, Domovinskog rata 29 B, 21000 Split punomoćnik sudionika u postupku MONTEGRA društvo s ograničenom odgovornošću za graditeljstvo, trgovinu i usluge</item>
      <item>Odvjetničko društvo Hanžeković &amp; Partneri društvo s ograničenom odgovornošću, Radnička Cesta 22, Zagreb punomoćnik sudionika u postupku ALLIANZ ZAGREB dioničko društvo za osiguranje</item>
      <item>Vesna Pavlićević, Bednjanska 8a, 10000 Zagreb punomoćnik sudionika u postupku HYPO - LEASING KROATIEN</item>
      <item>Općinski sud u Splitu - ZK odjel, Gundulićeva 29, 21000 Split</item>
      <item>Općinski sud u Splitu - ZK odjel, Gundulićeva 29, 21000 Split</item>
      <item>MAMIĆ PERIĆ REBERSKI RIMAC Odvjetničko društvo, društvo s ograničenom odgovornošću, Radnička cesta 80, 10000 Zagreb punomoćnik sudionika u postupku KBM Leasing Hrvatska društvo s ograničenom odgovornošću za poslovne usluge</item>
      <item>Vera Komar, Vjekoslava Paraća 5, 21000 Split</item>
      <item>Josip Komar, Vjekoslava Paraća 5, 21000 Split</item>
      <item>Katija Komar, Vjekoslava Paraća 5, 21000 Split</item>
      <item>Igor Veselinović, Varaždinska 51, 21000 Split</item>
      <item>Ivan Kalaš, Put Vrbica 6, 21311 Žrnovnica</item>
      <item>Dijana Bakić, Gospe U Siti 103, 21311 Podstrana</item>
    </izvorni_sadrzaj>
    <derivirana_varijabla naziv="DomainObject.Predmet.OstaliListFormatedWithAdress_1">
      <item>Trgovački sud Split Ovršni odjel, Sukoišanska 6, 21000 Split</item>
      <item>Trgovački sud Split Računovodstvo, Sukoišanska 6, 21000 Split</item>
      <item>Trgovački sud Split Registarski odjel, Sukoišanska 6, 21000 Split</item>
      <item>Trgovački sud Split Pisarnica, Sukoišanska 6, 21000 Split</item>
      <item>Trgovački sud Split Ured predsjednika suda, Sukoišanska 6, 21000 Split</item>
      <item>Trgovački sud Split Oglasna ploča, Sukoišanska 6, 21000 Split</item>
      <item>Financijska agencija, Vrtni put 3, 10000 Zagreb</item>
      <item>NARODNE NOVINE, dioničko društvo za izdavanje i tiskanje Službenog lista Republike Hrvatske, službenih i drugih obrazaca te , Savski Gaj XIII. put 6, 10000 Zagreb</item>
      <item>Ivan Kalaš, Put Vrbica 6, 21311 Žrnovnica</item>
      <item>Berislav Bušelić, A.Starčevića 21, 21210 Mravince</item>
      <item>Ognjen Stevović, Domovinskog rata 29 B, 21000 Split punomoćnik sudionika u postupku MONTEGRA društvo s ograničenom odgovornošću za graditeljstvo, trgovinu i usluge</item>
      <item>Odvjetničko društvo Hanžeković &amp; Partneri društvo s ograničenom odgovornošću, Radnička Cesta 22, Zagreb punomoćnik sudionika u postupku ALLIANZ ZAGREB dioničko društvo za osiguranje</item>
      <item>Vesna Pavlićević, Bednjanska 8a, 10000 Zagreb punomoćnik sudionika u postupku HYPO - LEASING KROATIEN</item>
      <item>Općinski sud u Splitu - ZK odjel, Gundulićeva 29, 21000 Split</item>
      <item>Općinski sud u Splitu - ZK odjel, Gundulićeva 29, 21000 Split</item>
      <item>MAMIĆ PERIĆ REBERSKI RIMAC Odvjetničko društvo, društvo s ograničenom odgovornošću, Radnička cesta 80, 10000 Zagreb punomoćnik sudionika u postupku KBM Leasing Hrvatska društvo s ograničenom odgovornošću za poslovne usluge</item>
      <item>Vera Komar, Vjekoslava Paraća 5, 21000 Split</item>
      <item>Josip Komar, Vjekoslava Paraća 5, 21000 Split</item>
      <item>Katija Komar, Vjekoslava Paraća 5, 21000 Split</item>
      <item>Igor Veselinović, Varaždinska 51, 21000 Split</item>
      <item>Ivan Kalaš, Put Vrbica 6, 21311 Žrnovnica</item>
      <item>Dijana Bakić, Gospe U Siti 103, 21311 Podstrana</item>
    </derivirana_varijabla>
  </DomainObject.Predmet.OstaliListFormatedWithAdress>
  <DomainObject.Predmet.OstaliListFormatedWithAdressOIB>
    <izvorni_sadrzaj>
      <item>Trgovački sud Split Ovršni odjel, Sukoišanska 6, 21000 Split</item>
      <item>Trgovački sud Split Računovodstvo, Sukoišanska 6, 21000 Split</item>
      <item>Trgovački sud Split Registarski odjel, Sukoišanska 6, 21000 Split</item>
      <item>Trgovački sud Split Pisarnica, Sukoišanska 6, 21000 Split</item>
      <item>Trgovački sud Split Ured predsjednika suda, Sukoišanska 6, 21000 Split</item>
      <item>Trgovački sud Split Oglasna ploča, Sukoišanska 6, 21000 Split</item>
      <item>Financijska agencija, OIB 85821130368, Vrtni put 3, 10000 Zagreb</item>
      <item>NARODNE NOVINE, dioničko društvo za izdavanje i tiskanje Službenog lista Republike Hrvatske, službenih i drugih obrazaca te , OIB 64546066176, Savski Gaj XIII. put 6, 10000 Zagreb</item>
      <item>Ivan Kalaš, OIB 12365416992, Put Vrbica 6, 21311 Žrnovnica</item>
      <item>Berislav Bušelić, OIB 93274685765, A.Starčevića 21, 21210 Mravince</item>
      <item>Ognjen Stevović, Domovinskog rata 29 B, 21000 Split punomoćnik sudionika u postupku MONTEGRA društvo s ograničenom odgovornošću za graditeljstvo, trgovinu i usluge</item>
      <item>Odvjetničko društvo Hanžeković &amp; Partneri društvo s ograničenom odgovornošću, OIB 85127306373, Radnička Cesta 22, Zagreb punomoćnik sudionika u postupku ALLIANZ ZAGREB dioničko društvo za osiguranje</item>
      <item>Vesna Pavlićević, Bednjanska 8a, 10000 Zagreb punomoćnik sudionika u postupku HYPO - LEASING KROATIEN</item>
      <item>Općinski sud u Splitu - ZK odjel, Gundulićeva 29, 21000 Split</item>
      <item>Općinski sud u Splitu - ZK odjel, Gundulićeva 29, 21000 Split</item>
      <item>MAMIĆ PERIĆ REBERSKI RIMAC Odvjetničko društvo, društvo s ograničenom odgovornošću, OIB 32802230502, Radnička cesta 80, 10000 Zagreb punomoćnik sudionika u postupku KBM Leasing Hrvatska društvo s ograničenom odgovornošću za poslovne usluge</item>
      <item>Vera Komar, Vjekoslava Paraća 5, 21000 Split</item>
      <item>Josip Komar, Vjekoslava Paraća 5, 21000 Split</item>
      <item>Katija Komar, Vjekoslava Paraća 5, 21000 Split</item>
      <item>Igor Veselinović, Varaždinska 51, 21000 Split</item>
      <item>Ivan Kalaš, Put Vrbica 6, 21311 Žrnovnica</item>
      <item>Dijana Bakić, OIB 74697913240, Gospe U Siti 103, 21311 Podstrana</item>
    </izvorni_sadrzaj>
    <derivirana_varijabla naziv="DomainObject.Predmet.OstaliListFormatedWithAdressOIB_1">
      <item>Trgovački sud Split Ovršni odjel, Sukoišanska 6, 21000 Split</item>
      <item>Trgovački sud Split Računovodstvo, Sukoišanska 6, 21000 Split</item>
      <item>Trgovački sud Split Registarski odjel, Sukoišanska 6, 21000 Split</item>
      <item>Trgovački sud Split Pisarnica, Sukoišanska 6, 21000 Split</item>
      <item>Trgovački sud Split Ured predsjednika suda, Sukoišanska 6, 21000 Split</item>
      <item>Trgovački sud Split Oglasna ploča, Sukoišanska 6, 21000 Split</item>
      <item>Financijska agencija, OIB 85821130368, Vrtni put 3, 10000 Zagreb</item>
      <item>NARODNE NOVINE, dioničko društvo za izdavanje i tiskanje Službenog lista Republike Hrvatske, službenih i drugih obrazaca te , OIB 64546066176, Savski Gaj XIII. put 6, 10000 Zagreb</item>
      <item>Ivan Kalaš, OIB 12365416992, Put Vrbica 6, 21311 Žrnovnica</item>
      <item>Berislav Bušelić, OIB 93274685765, A.Starčevića 21, 21210 Mravince</item>
      <item>Ognjen Stevović, Domovinskog rata 29 B, 21000 Split punomoćnik sudionika u postupku MONTEGRA društvo s ograničenom odgovornošću za graditeljstvo, trgovinu i usluge</item>
      <item>Odvjetničko društvo Hanžeković &amp; Partneri društvo s ograničenom odgovornošću, OIB 85127306373, Radnička Cesta 22, Zagreb punomoćnik sudionika u postupku ALLIANZ ZAGREB dioničko društvo za osiguranje</item>
      <item>Vesna Pavlićević, Bednjanska 8a, 10000 Zagreb punomoćnik sudionika u postupku HYPO - LEASING KROATIEN</item>
      <item>Općinski sud u Splitu - ZK odjel, Gundulićeva 29, 21000 Split</item>
      <item>Općinski sud u Splitu - ZK odjel, Gundulićeva 29, 21000 Split</item>
      <item>MAMIĆ PERIĆ REBERSKI RIMAC Odvjetničko društvo, društvo s ograničenom odgovornošću, OIB 32802230502, Radnička cesta 80, 10000 Zagreb punomoćnik sudionika u postupku KBM Leasing Hrvatska društvo s ograničenom odgovornošću za poslovne usluge</item>
      <item>Vera Komar, Vjekoslava Paraća 5, 21000 Split</item>
      <item>Josip Komar, Vjekoslava Paraća 5, 21000 Split</item>
      <item>Katija Komar, Vjekoslava Paraća 5, 21000 Split</item>
      <item>Igor Veselinović, Varaždinska 51, 21000 Split</item>
      <item>Ivan Kalaš, Put Vrbica 6, 21311 Žrnovnica</item>
      <item>Dijana Bakić, OIB 74697913240, Gospe U Siti 103, 21311 Podstrana</item>
    </derivirana_varijabla>
  </DomainObject.Predmet.OstaliListFormatedWithAdressOIB>
  <DomainObject.Predmet.OstaliListNazivFormated>
    <izvorni_sadrzaj>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item>
      <item>NARODNE NOVINE, dioničko društvo za izdavanje i tiskanje Službenog lista Republike Hrvatske, službenih i drugih obrazaca te </item>
      <item>Ivan Kalaš</item>
      <item>Berislav Bušelić</item>
      <item>Ognjen Stevović</item>
      <item>Odvjetničko društvo Hanžeković &amp; Partneri društvo s ograničenom odgovornošću</item>
      <item>Vesna Pavlićević</item>
      <item>Općinski sud u Splitu - ZK odjel</item>
      <item>Općinski sud u Splitu - ZK odjel</item>
      <item>MAMIĆ PERIĆ REBERSKI RIMAC Odvjetničko društvo, društvo s ograničenom odgovornošću</item>
      <item>Vera Komar</item>
      <item>Josip Komar</item>
      <item>Katija Komar</item>
      <item>Igor Veselinović</item>
      <item>Ivan Kalaš</item>
      <item>Dijana Bakić</item>
    </izvorni_sadrzaj>
    <derivirana_varijabla naziv="DomainObject.Predmet.OstaliListNazivFormated_1">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item>
      <item>NARODNE NOVINE, dioničko društvo za izdavanje i tiskanje Službenog lista Republike Hrvatske, službenih i drugih obrazaca te </item>
      <item>Ivan Kalaš</item>
      <item>Berislav Bušelić</item>
      <item>Ognjen Stevović</item>
      <item>Odvjetničko društvo Hanžeković &amp; Partneri društvo s ograničenom odgovornošću</item>
      <item>Vesna Pavlićević</item>
      <item>Općinski sud u Splitu - ZK odjel</item>
      <item>Općinski sud u Splitu - ZK odjel</item>
      <item>MAMIĆ PERIĆ REBERSKI RIMAC Odvjetničko društvo, društvo s ograničenom odgovornošću</item>
      <item>Vera Komar</item>
      <item>Josip Komar</item>
      <item>Katija Komar</item>
      <item>Igor Veselinović</item>
      <item>Ivan Kalaš</item>
      <item>Dijana Bakić</item>
    </derivirana_varijabla>
  </DomainObject.Predmet.OstaliListNazivFormated>
  <DomainObject.Predmet.OstaliListNazivFormatedOIB>
    <izvorni_sadrzaj>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 OIB 85821130368</item>
      <item>NARODNE NOVINE, dioničko društvo za izdavanje i tiskanje Službenog lista Republike Hrvatske, službenih i drugih obrazaca te , OIB 64546066176</item>
      <item>Ivan Kalaš, OIB 12365416992</item>
      <item>Berislav Bušelić, OIB 93274685765</item>
      <item>Ognjen Stevović</item>
      <item>Odvjetničko društvo Hanžeković &amp; Partneri društvo s ograničenom odgovornošću, OIB 85127306373</item>
      <item>Vesna Pavlićević</item>
      <item>Općinski sud u Splitu - ZK odjel</item>
      <item>Općinski sud u Splitu - ZK odjel</item>
      <item>MAMIĆ PERIĆ REBERSKI RIMAC Odvjetničko društvo, društvo s ograničenom odgovornošću, OIB 32802230502</item>
      <item>Vera Komar</item>
      <item>Josip Komar</item>
      <item>Katija Komar</item>
      <item>Igor Veselinović</item>
      <item>Ivan Kalaš</item>
      <item>Dijana Bakić, OIB 74697913240</item>
    </izvorni_sadrzaj>
    <derivirana_varijabla naziv="DomainObject.Predmet.OstaliListNazivFormatedOIB_1">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 OIB 85821130368</item>
      <item>NARODNE NOVINE, dioničko društvo za izdavanje i tiskanje Službenog lista Republike Hrvatske, službenih i drugih obrazaca te , OIB 64546066176</item>
      <item>Ivan Kalaš, OIB 12365416992</item>
      <item>Berislav Bušelić, OIB 93274685765</item>
      <item>Ognjen Stevović</item>
      <item>Odvjetničko društvo Hanžeković &amp; Partneri društvo s ograničenom odgovornošću, OIB 85127306373</item>
      <item>Vesna Pavlićević</item>
      <item>Općinski sud u Splitu - ZK odjel</item>
      <item>Općinski sud u Splitu - ZK odjel</item>
      <item>MAMIĆ PERIĆ REBERSKI RIMAC Odvjetničko društvo, društvo s ograničenom odgovornošću, OIB 32802230502</item>
      <item>Vera Komar</item>
      <item>Josip Komar</item>
      <item>Katija Komar</item>
      <item>Igor Veselinović</item>
      <item>Ivan Kalaš</item>
      <item>Dijana Bakić, OIB 74697913240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travnja 2018.</izvorni_sadrzaj>
    <derivirana_varijabla naziv="DomainObject.Datum_1">10. travnja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URBANE KONSTRUKCIJE d.o.o. za poslovanje nekretninama u stečaju</izvorni_sadrzaj>
    <derivirana_varijabla naziv="DomainObject.Predmet.ProtustrankaIDrugi_1">URBANE KONSTRUKCIJE d.o.o. za poslovanje nekretninama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URBANE KONSTRUKCIJE d.o.o. za poslovanje nekretninama u stečaju, OIB 18764943416, B. Bušića 1, 21000 Split</izvorni_sadrzaj>
    <derivirana_varijabla naziv="DomainObject.Predmet.ProtustrankaIDrugiAdressOIB_1">URBANE KONSTRUKCIJE d.o.o. za poslovanje nekretninama u stečaju, OIB 18764943416, B. Bušića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URBANE KONSTRUKCIJE d.o.o. za poslovanje nekretninama u stečaju</item>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item>
      <item>NARODNE NOVINE, dioničko društvo za izdavanje i tiskanje Službenog lista Republike Hrvatske, službenih i drugih obrazaca te </item>
      <item>Ivan Kalaš</item>
      <item>Berislav Bušelić</item>
      <item>H-ABDUCO društvo s ograničenom odgovornošću za usluge</item>
      <item>KBM Leasing Hrvatska društvo s ograničenom odgovornošću za poslovne usluge</item>
      <item>GRAD SPLIT</item>
      <item>HYPO - LEASING KROATIEN</item>
      <item>OPTIMA LEASING d.o.o. za usluge</item>
      <item>KARLOVAČKA BANKA dioničko društvo</item>
      <item>OL NEKRETNINE društvo s ograničenom odgovornošću za usluge</item>
      <item>CROATIA osiguranje d.d.</item>
      <item>MONTEGRA društvo s ograničenom odgovornošću za graditeljstvo, trgovinu i usluge</item>
      <item>Ognjen Stevović</item>
      <item>ALLIANZ ZAGREB dioničko društvo za osiguranje</item>
      <item>Financijska agencija</item>
      <item>UNIQA osiguranje d.d.</item>
      <item>Odvjetničko društvo Hanžeković &amp; Partneri društvo s ograničenom odgovornošću</item>
      <item>Vesna Pavlićević</item>
      <item>Općinski sud u Splitu - ZK odjel</item>
      <item>Općinski sud u Splitu - ZK odjel</item>
      <item>MAMIĆ PERIĆ REBERSKI RIMAC Odvjetničko društvo, društvo s ograničenom odgovornošću</item>
      <item>Vera Komar</item>
      <item>Josip Komar</item>
      <item>Katija Komar</item>
      <item>Igor Veselinović</item>
      <item>Ivan Kalaš</item>
      <item>Dijana Bakić</item>
    </izvorni_sadrzaj>
    <derivirana_varijabla naziv="DomainObject.Predmet.SudioniciListNaziv_1">
      <item>Fina Zagreb</item>
      <item>URBANE KONSTRUKCIJE d.o.o. za poslovanje nekretninama u stečaju</item>
      <item>Trgovački sud Split Ovršni odjel</item>
      <item>Trgovački sud Split Računovodstvo</item>
      <item>Trgovački sud Split Registarski odjel</item>
      <item>Trgovački sud Split Pisarnica</item>
      <item>Trgovački sud Split Ured predsjednika suda</item>
      <item>Trgovački sud Split Oglasna ploča</item>
      <item>Financijska agencija</item>
      <item>NARODNE NOVINE, dioničko društvo za izdavanje i tiskanje Službenog lista Republike Hrvatske, službenih i drugih obrazaca te </item>
      <item>Ivan Kalaš</item>
      <item>Berislav Bušelić</item>
      <item>H-ABDUCO društvo s ograničenom odgovornošću za usluge</item>
      <item>KBM Leasing Hrvatska društvo s ograničenom odgovornošću za poslovne usluge</item>
      <item>GRAD SPLIT</item>
      <item>HYPO - LEASING KROATIEN</item>
      <item>OPTIMA LEASING d.o.o. za usluge</item>
      <item>KARLOVAČKA BANKA dioničko društvo</item>
      <item>OL NEKRETNINE društvo s ograničenom odgovornošću za usluge</item>
      <item>CROATIA osiguranje d.d.</item>
      <item>MONTEGRA društvo s ograničenom odgovornošću za graditeljstvo, trgovinu i usluge</item>
      <item>Ognjen Stevović</item>
      <item>ALLIANZ ZAGREB dioničko društvo za osiguranje</item>
      <item>Financijska agencija</item>
      <item>UNIQA osiguranje d.d.</item>
      <item>Odvjetničko društvo Hanžeković &amp; Partneri društvo s ograničenom odgovornošću</item>
      <item>Vesna Pavlićević</item>
      <item>Općinski sud u Splitu - ZK odjel</item>
      <item>Općinski sud u Splitu - ZK odjel</item>
      <item>MAMIĆ PERIĆ REBERSKI RIMAC Odvjetničko društvo, društvo s ograničenom odgovornošću</item>
      <item>Vera Komar</item>
      <item>Josip Komar</item>
      <item>Katija Komar</item>
      <item>Igor Veselinović</item>
      <item>Ivan Kalaš</item>
      <item>Dijana Bakić</item>
    </derivirana_varijabla>
  </DomainObject.Predmet.SudioniciListNaziv>
  <DomainObject.Predmet.SudioniciListAdressOIB>
    <izvorni_sadrzaj>
      <item>Fina Zagreb, OIB 85821130368, Ulica grada Vukovara 70,10000 Zagreb</item>
      <item>URBANE KONSTRUKCIJE d.o.o. za poslovanje nekretninama u stečaju, OIB 18764943416, B. Bušića 1,21000 Split</item>
      <item>Trgovački sud Split Ovršni odjel, Sukoišanska 6,21000 Split</item>
      <item>Trgovački sud Split Računovodstvo, Sukoišanska 6,21000 Split</item>
      <item>Trgovački sud Split Registarski odjel, Sukoišanska 6,21000 Split</item>
      <item>Trgovački sud Split Pisarnica, Sukoišanska 6,21000 Split</item>
      <item>Trgovački sud Split Ured predsjednika suda, Sukoišanska 6,21000 Split</item>
      <item>Trgovački sud Split Oglasna ploča, Sukoišanska 6,21000 Split</item>
      <item>Financijska agencija, OIB 85821130368, Vrtni put 3,10000 Zagreb</item>
      <item>NARODNE NOVINE, dioničko društvo za izdavanje i tiskanje Službenog lista Republike Hrvatske, službenih i drugih obrazaca te , OIB 64546066176, Savski Gaj XIII. put 6,10000 Zagreb</item>
      <item>Ivan Kalaš, OIB 12365416992, Put Vrbica 6,21311 Žrnovnica</item>
      <item>Berislav Bušelić, OIB 93274685765, A.Starčevića 21,21210 Mravince</item>
      <item>H-ABDUCO društvo s ograničenom odgovornošću za usluge, OIB 13667298928, Slavonska avenija 6A,Zagreb</item>
      <item>KBM Leasing Hrvatska društvo s ograničenom odgovornošću za poslovne usluge, OIB 30069323966, Vitezićeva 1a,Zagreb</item>
      <item>GRAD SPLIT, OIB 78755598868, Branimirova obala 17,21000 Split</item>
      <item>HYPO - LEASING KROATIEN, OIB 87064273078, Koranska 16,10000 Zagreb</item>
      <item>OPTIMA LEASING d.o.o. za usluge, OIB 71463153978, Miramarska 24/6,Zagreb</item>
      <item>KARLOVAČKA BANKA dioničko društvo, OIB 08106331075, Ivana Gorana Kovačića 1,47000 Karlovac</item>
      <item>OL NEKRETNINE društvo s ograničenom odgovornošću za usluge, OIB 64710659356, Miramarska cesta 24/6,Zagreb</item>
      <item>CROATIA osiguranje d.d., OIB 26187994862, Trg. Hrvat. brat. zajednice 8,21000 Split</item>
      <item>MONTEGRA društvo s ograničenom odgovornošću za graditeljstvo, trgovinu i usluge, OIB 02096930333, A. B. Šimića 26,21000 Split</item>
      <item>Ognjen Stevović, Domovinskog rata 29 B,21000 Split</item>
      <item>ALLIANZ ZAGREB dioničko društvo za osiguranje, OIB 23759810849, Heinzelova 70,Zagreb</item>
      <item>Financijska agencija, OIB 85821130368, Vrtni put 3,Zagreb</item>
      <item>UNIQA osiguranje d.d., OIB 75665455333, Planinska 13 A,Zagreb</item>
      <item>Odvjetničko društvo Hanžeković &amp; Partneri društvo s ograničenom odgovornošću, OIB 85127306373, Radnička Cesta 22,Zagreb</item>
      <item>Vesna Pavlićević, Bednjanska 8a,10000 Zagreb</item>
      <item>Općinski sud u Splitu - ZK odjel, Gundulićeva 29,21000 Split</item>
      <item>Općinski sud u Splitu - ZK odjel, Gundulićeva 29,21000 Split</item>
      <item>MAMIĆ PERIĆ REBERSKI RIMAC Odvjetničko društvo, društvo s ograničenom odgovornošću, OIB 32802230502, Radnička cesta 80,10000 Zagreb</item>
      <item>Vera Komar, Vjekoslava Paraća 5,21000 Split</item>
      <item>Josip Komar, Vjekoslava Paraća 5,21000 Split</item>
      <item>Katija Komar, Vjekoslava Paraća 5,21000 Split</item>
      <item>Igor Veselinović, Varaždinska 51,21000 Split</item>
      <item>Ivan Kalaš, Put Vrbica 6,21311 Žrnovnica</item>
      <item>Dijana Bakić, OIB 74697913240, Gospe U Siti 103,21311 Podstrana</item>
    </izvorni_sadrzaj>
    <derivirana_varijabla naziv="DomainObject.Predmet.SudioniciListAdressOIB_1">
      <item>Fina Zagreb, OIB 85821130368, Ulica grada Vukovara 70,10000 Zagreb</item>
      <item>URBANE KONSTRUKCIJE d.o.o. za poslovanje nekretninama u stečaju, OIB 18764943416, B. Bušića 1,21000 Split</item>
      <item>Trgovački sud Split Ovršni odjel, Sukoišanska 6,21000 Split</item>
      <item>Trgovački sud Split Računovodstvo, Sukoišanska 6,21000 Split</item>
      <item>Trgovački sud Split Registarski odjel, Sukoišanska 6,21000 Split</item>
      <item>Trgovački sud Split Pisarnica, Sukoišanska 6,21000 Split</item>
      <item>Trgovački sud Split Ured predsjednika suda, Sukoišanska 6,21000 Split</item>
      <item>Trgovački sud Split Oglasna ploča, Sukoišanska 6,21000 Split</item>
      <item>Financijska agencija, OIB 85821130368, Vrtni put 3,10000 Zagreb</item>
      <item>NARODNE NOVINE, dioničko društvo za izdavanje i tiskanje Službenog lista Republike Hrvatske, službenih i drugih obrazaca te , OIB 64546066176, Savski Gaj XIII. put 6,10000 Zagreb</item>
      <item>Ivan Kalaš, OIB 12365416992, Put Vrbica 6,21311 Žrnovnica</item>
      <item>Berislav Bušelić, OIB 93274685765, A.Starčevića 21,21210 Mravince</item>
      <item>H-ABDUCO društvo s ograničenom odgovornošću za usluge, OIB 13667298928, Slavonska avenija 6A,Zagreb</item>
      <item>KBM Leasing Hrvatska društvo s ograničenom odgovornošću za poslovne usluge, OIB 30069323966, Vitezićeva 1a,Zagreb</item>
      <item>GRAD SPLIT, OIB 78755598868, Branimirova obala 17,21000 Split</item>
      <item>HYPO - LEASING KROATIEN, OIB 87064273078, Koranska 16,10000 Zagreb</item>
      <item>OPTIMA LEASING d.o.o. za usluge, OIB 71463153978, Miramarska 24/6,Zagreb</item>
      <item>KARLOVAČKA BANKA dioničko društvo, OIB 08106331075, Ivana Gorana Kovačića 1,47000 Karlovac</item>
      <item>OL NEKRETNINE društvo s ograničenom odgovornošću za usluge, OIB 64710659356, Miramarska cesta 24/6,Zagreb</item>
      <item>CROATIA osiguranje d.d., OIB 26187994862, Trg. Hrvat. brat. zajednice 8,21000 Split</item>
      <item>MONTEGRA društvo s ograničenom odgovornošću za graditeljstvo, trgovinu i usluge, OIB 02096930333, A. B. Šimića 26,21000 Split</item>
      <item>Ognjen Stevović, Domovinskog rata 29 B,21000 Split</item>
      <item>ALLIANZ ZAGREB dioničko društvo za osiguranje, OIB 23759810849, Heinzelova 70,Zagreb</item>
      <item>Financijska agencija, OIB 85821130368, Vrtni put 3,Zagreb</item>
      <item>UNIQA osiguranje d.d., OIB 75665455333, Planinska 13 A,Zagreb</item>
      <item>Odvjetničko društvo Hanžeković &amp; Partneri društvo s ograničenom odgovornošću, OIB 85127306373, Radnička Cesta 22,Zagreb</item>
      <item>Vesna Pavlićević, Bednjanska 8a,10000 Zagreb</item>
      <item>Općinski sud u Splitu - ZK odjel, Gundulićeva 29,21000 Split</item>
      <item>Općinski sud u Splitu - ZK odjel, Gundulićeva 29,21000 Split</item>
      <item>MAMIĆ PERIĆ REBERSKI RIMAC Odvjetničko društvo, društvo s ograničenom odgovornošću, OIB 32802230502, Radnička cesta 80,10000 Zagreb</item>
      <item>Vera Komar, Vjekoslava Paraća 5,21000 Split</item>
      <item>Josip Komar, Vjekoslava Paraća 5,21000 Split</item>
      <item>Katija Komar, Vjekoslava Paraća 5,21000 Split</item>
      <item>Igor Veselinović, Varaždinska 51,21000 Split</item>
      <item>Ivan Kalaš, Put Vrbica 6,21311 Žrnovnica</item>
      <item>Dijana Bakić, OIB 74697913240, Gospe U Siti 103,21311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18764943416</item>
      <item>, OIB null</item>
      <item>, OIB null</item>
      <item>, OIB null</item>
      <item>, OIB null</item>
      <item>, OIB null</item>
      <item>, OIB null</item>
      <item>, OIB 85821130368</item>
      <item>, OIB 64546066176</item>
      <item>, OIB 12365416992</item>
      <item>, OIB 93274685765</item>
      <item>, OIB 13667298928</item>
      <item>, OIB 30069323966</item>
      <item>, OIB 78755598868</item>
      <item>, OIB 87064273078</item>
      <item>, OIB 71463153978</item>
      <item>, OIB 08106331075</item>
      <item>, OIB 64710659356</item>
      <item>, OIB 26187994862</item>
      <item>, OIB 02096930333</item>
      <item>, OIB null</item>
      <item>, OIB 23759810849</item>
      <item>, OIB 85821130368</item>
      <item>, OIB 75665455333</item>
      <item>, OIB 85127306373</item>
      <item>, OIB null</item>
      <item>, OIB null</item>
      <item>, OIB null</item>
      <item>, OIB 32802230502</item>
      <item>, OIB null</item>
      <item>, OIB null</item>
      <item>, OIB null</item>
      <item>, OIB null</item>
      <item>, OIB null</item>
      <item>, OIB 74697913240</item>
    </izvorni_sadrzaj>
    <derivirana_varijabla naziv="DomainObject.Predmet.SudioniciListNazivOIB_1">
      <item>, OIB 85821130368</item>
      <item>, OIB 18764943416</item>
      <item>, OIB null</item>
      <item>, OIB null</item>
      <item>, OIB null</item>
      <item>, OIB null</item>
      <item>, OIB null</item>
      <item>, OIB null</item>
      <item>, OIB 85821130368</item>
      <item>, OIB 64546066176</item>
      <item>, OIB 12365416992</item>
      <item>, OIB 93274685765</item>
      <item>, OIB 13667298928</item>
      <item>, OIB 30069323966</item>
      <item>, OIB 78755598868</item>
      <item>, OIB 87064273078</item>
      <item>, OIB 71463153978</item>
      <item>, OIB 08106331075</item>
      <item>, OIB 64710659356</item>
      <item>, OIB 26187994862</item>
      <item>, OIB 02096930333</item>
      <item>, OIB null</item>
      <item>, OIB 23759810849</item>
      <item>, OIB 85821130368</item>
      <item>, OIB 75665455333</item>
      <item>, OIB 85127306373</item>
      <item>, OIB null</item>
      <item>, OIB null</item>
      <item>, OIB null</item>
      <item>, OIB 32802230502</item>
      <item>, OIB null</item>
      <item>, OIB null</item>
      <item>, OIB null</item>
      <item>, OIB null</item>
      <item>, OIB null</item>
      <item>, OIB 74697913240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2D29BA-0E3A-4790-A21F-8072510E79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1271</properties:Words>
  <properties:Characters>7157</properties:Characters>
  <properties:Lines>143</properties:Lines>
  <properties:Paragraphs>49</properties:Paragraphs>
  <properties:TotalTime>10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8885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2018-04-10T07:03:00Z</dcterms:created>
  <dc:creator>nmarkovic</dc:creator>
  <cp:lastModifiedBy>Ana Golub Gruić</cp:lastModifiedBy>
  <cp:lastPrinted>2018-04-10T07:41:00Z</cp:lastPrinted>
  <dcterms:modified xmlns:xsi="http://www.w3.org/2001/XMLSchema-instance" xsi:type="dcterms:W3CDTF">2018-04-10T07:43:00Z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(A-St-340-2013 Rješenje + zaključak - nagrada i naknada troškova upravitelju.docx)</vt:lpwstr>
  </prop:property>
  <prop:property name="CC_coloring" pid="4" fmtid="{D5CDD505-2E9C-101B-9397-08002B2CF9AE}">
    <vt:bool>false</vt:bool>
  </prop:property>
  <prop:property name="BrojStranica" pid="5" fmtid="{D5CDD505-2E9C-101B-9397-08002B2CF9AE}">
    <vt:i4>4</vt:i4>
  </prop:property>
</prop:Properties>
</file>