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7c4c7" w14:paraId="cb7c4c7" w:rsidRDefault="002757AE" w:rsidP="002757AE" w:rsidR="002757AE">
      <w:pPr>
        <w15:collapsed w:val="false"/>
      </w:pPr>
    </w:p>
    <w:p w:rsidRDefault="002757AE" w:rsidP="002757AE" w:rsidR="002757AE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57AE" w:rsidP="002757AE" w:rsidR="002757AE" w:rsidRPr="00D21A2C"/>
    <w:p w:rsidRDefault="002757AE" w:rsidP="002757AE" w:rsidR="002757A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757AE" w:rsidP="002757AE" w:rsidR="002757AE" w:rsidRPr="00DD62D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757AE" w:rsidP="002757AE" w:rsidR="002757AE"/>
    <w:p w:rsidRDefault="002757AE" w:rsidP="002757AE" w:rsidR="002757AE"/>
    <w:p w:rsidRDefault="002757AE" w:rsidP="002757AE" w:rsidR="002757AE" w:rsidRPr="00DD62DF">
      <w:pPr>
        <w:jc w:val="center"/>
        <w:rPr>
          <w:bCs/>
        </w:rPr>
      </w:pPr>
    </w:p>
    <w:p w:rsidRDefault="002757AE" w:rsidP="002757AE" w:rsidR="002757AE" w:rsidRPr="004A7BB4">
      <w:pPr>
        <w:jc w:val="center"/>
        <w:rPr>
          <w:bCs/>
        </w:rPr>
      </w:pPr>
      <w:r>
        <w:rPr>
          <w:bCs/>
        </w:rPr>
        <w:t>R J E Š E N J E</w:t>
      </w:r>
    </w:p>
    <w:p w:rsidRDefault="002757AE" w:rsidP="002757AE" w:rsidR="002757AE">
      <w:pPr>
        <w:jc w:val="both"/>
      </w:pPr>
    </w:p>
    <w:p w:rsidRDefault="002757AE" w:rsidP="002757AE" w:rsidR="002757AE">
      <w:pPr>
        <w:jc w:val="both"/>
      </w:pPr>
    </w:p>
    <w:p w:rsidRDefault="002757AE" w:rsidP="002757AE" w:rsidR="002757AE">
      <w:pPr>
        <w:jc w:val="both"/>
      </w:pPr>
      <w:r>
        <w:tab/>
        <w:t xml:space="preserve">Trgovački sud u Osijeku, po stečajnoj sutkinji Nadi Roso, u stečajnom postupku  nad dužnikom </w:t>
      </w:r>
      <w:r w:rsidR="00A55A72">
        <w:rPr>
          <w:b/>
        </w:rPr>
        <w:t xml:space="preserve">VODOVOD-GRADITELJSTVO d.o.o. "u stečaju" Osijek, Tina Ujevića 10, OIB: 10167011700, MBS: 030139393 </w:t>
      </w:r>
      <w:r>
        <w:t xml:space="preserve">dana </w:t>
      </w:r>
      <w:r w:rsidR="00A55A72">
        <w:t>13. srpnja</w:t>
      </w:r>
      <w:r>
        <w:t xml:space="preserve"> 2018. g.,</w:t>
      </w:r>
    </w:p>
    <w:p w:rsidRDefault="00A55A72" w:rsidP="00A55A72" w:rsidR="00D96C01">
      <w:pPr>
        <w:pStyle w:val="Tijeloteksta"/>
        <w:tabs>
          <w:tab w:pos="2985" w:val="left"/>
        </w:tabs>
        <w:ind w:left="360"/>
      </w:pPr>
      <w:r>
        <w:tab/>
      </w:r>
    </w:p>
    <w:p w:rsidRDefault="00D96C01" w:rsidP="00D96C01" w:rsidR="00D96C01">
      <w:pPr>
        <w:pStyle w:val="Tijeloteksta"/>
        <w:ind w:left="360"/>
        <w:jc w:val="center"/>
      </w:pPr>
      <w:r>
        <w:t>r i j e š i o   j e</w:t>
      </w:r>
    </w:p>
    <w:p w:rsidRDefault="00D96C01" w:rsidP="00D96C01" w:rsidR="00D96C01">
      <w:pPr>
        <w:pStyle w:val="Tijeloteksta"/>
        <w:ind w:left="360"/>
      </w:pPr>
    </w:p>
    <w:p w:rsidRDefault="00201E03" w:rsidP="002757AE" w:rsidR="00201E03">
      <w:pPr>
        <w:pStyle w:val="Tijeloteksta"/>
      </w:pPr>
    </w:p>
    <w:p w:rsidRDefault="00201E03" w:rsidP="00A55A72" w:rsidR="00A55A72">
      <w:pPr>
        <w:pStyle w:val="Tijeloteksta"/>
        <w:ind w:firstLine="708"/>
      </w:pPr>
      <w:r>
        <w:t>Daje se suglasje stečajno</w:t>
      </w:r>
      <w:r w:rsidR="00193F97">
        <w:t>m</w:t>
      </w:r>
      <w:r>
        <w:t xml:space="preserve"> upravitelj</w:t>
      </w:r>
      <w:r w:rsidR="00193F97">
        <w:t>u</w:t>
      </w:r>
      <w:r>
        <w:t xml:space="preserve"> u stečajnom </w:t>
      </w:r>
      <w:r w:rsidR="00A55A72">
        <w:t xml:space="preserve">postupku dužnika </w:t>
      </w:r>
      <w:r w:rsidR="00A55A72">
        <w:rPr>
          <w:b/>
        </w:rPr>
        <w:t>VODOVOD-GRADITELJSTVO d.o.o. "u stečaju" Osijek, Tina Ujevića 10, OIB: 10167011700, MBS: 030139393</w:t>
      </w:r>
      <w:r>
        <w:t xml:space="preserve">, </w:t>
      </w:r>
      <w:r w:rsidR="008F1D5E">
        <w:t xml:space="preserve">na provođenje </w:t>
      </w:r>
      <w:r w:rsidR="002757AE">
        <w:t xml:space="preserve">diobe vjerovnicima I višeg isplatnog reda u iznosu od </w:t>
      </w:r>
      <w:r w:rsidR="00A55A72">
        <w:t>486.977,84</w:t>
      </w:r>
      <w:r w:rsidR="002757AE">
        <w:t xml:space="preserve"> kn što čini </w:t>
      </w:r>
      <w:r w:rsidR="00A55A72">
        <w:t xml:space="preserve">100% utvrđenih </w:t>
      </w:r>
      <w:r w:rsidR="002757AE">
        <w:t xml:space="preserve">tražbina vjerovnika </w:t>
      </w:r>
      <w:r w:rsidR="00193F97">
        <w:t>I</w:t>
      </w:r>
      <w:r w:rsidR="002757AE">
        <w:t xml:space="preserve"> višeg isplatnog reda.</w:t>
      </w:r>
    </w:p>
    <w:p w:rsidRDefault="00A55A72" w:rsidP="008F1D5E" w:rsidR="00A55A72">
      <w:pPr>
        <w:pStyle w:val="Tijeloteksta"/>
        <w:ind w:firstLine="348" w:left="360"/>
      </w:pPr>
    </w:p>
    <w:p w:rsidRDefault="00A55A72" w:rsidP="008F1D5E" w:rsidR="00A55A72">
      <w:pPr>
        <w:pStyle w:val="Tijeloteksta"/>
        <w:ind w:firstLine="348" w:left="360"/>
      </w:pPr>
    </w:p>
    <w:p w:rsidRDefault="00A55A72" w:rsidP="00A55A72" w:rsidR="008F1D5E">
      <w:pPr>
        <w:pStyle w:val="Tijeloteksta"/>
        <w:ind w:firstLine="348" w:left="360"/>
        <w:jc w:val="center"/>
      </w:pPr>
      <w:r>
        <w:t>Obrazloženje</w:t>
      </w:r>
    </w:p>
    <w:p w:rsidRDefault="00A55A72" w:rsidP="00A55A72" w:rsidR="00A55A72">
      <w:pPr>
        <w:pStyle w:val="Tijeloteksta"/>
        <w:ind w:firstLine="348" w:left="360"/>
        <w:jc w:val="center"/>
      </w:pPr>
    </w:p>
    <w:p w:rsidRDefault="00A55A72" w:rsidP="00A55A72" w:rsidR="00A55A72">
      <w:pPr>
        <w:pStyle w:val="Tijeloteksta"/>
        <w:ind w:firstLine="348" w:left="360"/>
        <w:jc w:val="center"/>
      </w:pPr>
    </w:p>
    <w:p w:rsidRDefault="00A55A72" w:rsidP="00A55A72" w:rsidR="00A55A72">
      <w:pPr>
        <w:pStyle w:val="Tijeloteksta"/>
        <w:ind w:firstLine="348" w:left="360"/>
      </w:pPr>
      <w:r>
        <w:tab/>
        <w:t>Podneskom od 12. srpnja 2018. g. upućenog ovome sudu e-mailom stečajni upravitelj predložio je kao u izreci navodeći da je diobni popis tražbina vjerovnika I višeg isplatnog reda objavljen na mrežnim stranicama e-Oglasna ploča sudova dana 28. lipnja 2018. g. te da je istekao rok za stavljanje prigovora na diobni popis te je valjalo sukladno čl. 273 i 274 Stečajnog zakona (NN br. 71/15 i 104/17) odlučiti kao u izreci.</w:t>
      </w:r>
    </w:p>
    <w:p w:rsidRDefault="008F1D5E" w:rsidP="008F1D5E" w:rsidR="008F1D5E">
      <w:pPr>
        <w:pStyle w:val="Tijeloteksta"/>
        <w:ind w:left="360"/>
      </w:pPr>
    </w:p>
    <w:p w:rsidRDefault="00201E03" w:rsidP="008F1D5E" w:rsidR="00201E03">
      <w:pPr>
        <w:pStyle w:val="Tijeloteksta"/>
        <w:ind w:firstLine="348" w:left="360"/>
      </w:pPr>
    </w:p>
    <w:p w:rsidRDefault="00201E03" w:rsidP="00201E03" w:rsidR="00201E03">
      <w:pPr>
        <w:pStyle w:val="Tijeloteksta"/>
        <w:ind w:left="360"/>
      </w:pPr>
    </w:p>
    <w:p w:rsidRDefault="00F933C4" w:rsidP="00F933C4" w:rsidR="00201E03">
      <w:pPr>
        <w:pStyle w:val="Tijeloteksta"/>
        <w:tabs>
          <w:tab w:pos="4716" w:val="center"/>
          <w:tab w:pos="6600" w:val="left"/>
        </w:tabs>
        <w:ind w:left="360"/>
        <w:jc w:val="left"/>
      </w:pPr>
      <w:r>
        <w:tab/>
      </w:r>
      <w:r w:rsidR="00201E03">
        <w:t xml:space="preserve">U Osijeku </w:t>
      </w:r>
      <w:r w:rsidR="00A55A72">
        <w:t>13. srpnja</w:t>
      </w:r>
      <w:r w:rsidR="00700906">
        <w:t xml:space="preserve"> 2018. g.</w:t>
      </w:r>
    </w:p>
    <w:p w:rsidRDefault="008F1D5E" w:rsidP="008F1D5E" w:rsidR="00201E03">
      <w:pPr>
        <w:pStyle w:val="Tijeloteksta"/>
        <w:tabs>
          <w:tab w:pos="6120" w:val="left"/>
        </w:tabs>
        <w:ind w:left="360"/>
      </w:pPr>
      <w:r>
        <w:tab/>
      </w:r>
    </w:p>
    <w:p w:rsidRDefault="00201E03" w:rsidP="00201E03" w:rsidR="00201E03">
      <w:pPr>
        <w:pStyle w:val="Tijeloteksta"/>
        <w:ind w:left="360"/>
      </w:pPr>
      <w:r>
        <w:t xml:space="preserve"> </w:t>
      </w:r>
    </w:p>
    <w:p w:rsidRDefault="00201E03" w:rsidP="00201E03" w:rsidR="00201E03">
      <w:pPr>
        <w:pStyle w:val="Tijeloteksta"/>
        <w:ind w:left="360"/>
      </w:pPr>
    </w:p>
    <w:p w:rsidRDefault="00201E03" w:rsidP="00F933C4" w:rsidR="00201E03">
      <w:pPr>
        <w:pStyle w:val="Tijeloteksta"/>
      </w:pP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  <w:r>
        <w:t xml:space="preserve">ZAPISNIČAR                                                                               </w:t>
      </w:r>
      <w:r w:rsidR="008F1D5E">
        <w:t>STEČAJNA SUTKINJA</w:t>
      </w:r>
    </w:p>
    <w:p w:rsidRDefault="00201E03" w:rsidP="00201E03" w:rsidR="00201E03">
      <w:pPr>
        <w:pStyle w:val="Tijeloteksta"/>
        <w:ind w:left="360"/>
      </w:pPr>
      <w:r>
        <w:t xml:space="preserve">Danijela Sekulić                                                                                   </w:t>
      </w:r>
      <w:r w:rsidR="008F1D5E">
        <w:t xml:space="preserve">    </w:t>
      </w:r>
      <w:r>
        <w:t>Nada Roso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  <w:r>
        <w:t xml:space="preserve">                                                                 </w:t>
      </w: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  <w:r>
        <w:t>DNA:</w:t>
      </w:r>
    </w:p>
    <w:p w:rsidRDefault="00201E03" w:rsidP="00193F97" w:rsidR="00201E03">
      <w:pPr>
        <w:pStyle w:val="Tijeloteksta"/>
        <w:tabs>
          <w:tab w:pos="6090" w:val="left"/>
        </w:tabs>
        <w:ind w:left="360"/>
      </w:pPr>
      <w:r>
        <w:t xml:space="preserve">1. </w:t>
      </w:r>
      <w:r w:rsidR="00F933C4">
        <w:t xml:space="preserve">st. uprav. </w:t>
      </w:r>
      <w:r w:rsidR="00A55A72">
        <w:t>Filip Babić</w:t>
      </w:r>
    </w:p>
    <w:p w:rsidRDefault="00201E03" w:rsidP="00201E03" w:rsidR="00201E03">
      <w:pPr>
        <w:pStyle w:val="Tijeloteksta"/>
        <w:ind w:left="360"/>
      </w:pPr>
      <w:r>
        <w:t xml:space="preserve">2. </w:t>
      </w:r>
      <w:r w:rsidR="003D1D4F">
        <w:t>e-</w:t>
      </w:r>
      <w:r>
        <w:t>ogl.pl.</w:t>
      </w:r>
      <w:r w:rsidR="008F1D5E">
        <w:t xml:space="preserve"> uz </w:t>
      </w:r>
      <w:r w:rsidR="00A55A72">
        <w:t>podnesak st. uprav. od 12.7.2018. g. – u spisu</w:t>
      </w:r>
    </w:p>
    <w:p w:rsidRDefault="00201E03" w:rsidP="00201E03" w:rsidR="00201E03">
      <w:pPr>
        <w:pStyle w:val="Tijeloteksta"/>
        <w:ind w:left="360"/>
      </w:pPr>
      <w:r>
        <w:t xml:space="preserve">4. </w:t>
      </w:r>
      <w:r w:rsidR="002757AE">
        <w:t>K-</w:t>
      </w:r>
      <w:r w:rsidR="00A55A72">
        <w:t>27.8.</w:t>
      </w:r>
    </w:p>
    <w:p w:rsidRDefault="002757AE" w:rsidP="00201E03" w:rsidR="002757AE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A55A72" w:rsidP="00201E03" w:rsidR="00A55A72">
      <w:pPr>
        <w:pStyle w:val="Tijeloteksta"/>
        <w:ind w:left="360"/>
      </w:pPr>
    </w:p>
    <w:p w:rsidRDefault="002757AE" w:rsidP="00201E03" w:rsidR="002757AE">
      <w:pPr>
        <w:pStyle w:val="Tijeloteksta"/>
        <w:ind w:left="360"/>
      </w:pPr>
    </w:p>
    <w:p w:rsidRDefault="002757AE" w:rsidP="00201E03" w:rsidR="002757AE">
      <w:pPr>
        <w:pStyle w:val="Tijeloteksta"/>
        <w:ind w:left="360"/>
      </w:pPr>
    </w:p>
    <w:p w:rsidRDefault="00201E03" w:rsidP="00201E03" w:rsidR="00201E03">
      <w:pPr>
        <w:pStyle w:val="Tijeloteksta"/>
        <w:ind w:left="360"/>
      </w:pPr>
    </w:p>
    <w:p w:rsidRDefault="00D96C01" w:rsidP="00D96C01" w:rsidR="00D96C01">
      <w:pPr>
        <w:pStyle w:val="Tijeloteksta"/>
        <w:ind w:left="360"/>
      </w:pPr>
    </w:p>
    <w:p w:rsidRDefault="00470B34" w:rsidP="004B741D" w:rsidR="00470B34">
      <w:pPr>
        <w:pStyle w:val="Tijeloteksta"/>
        <w:ind w:left="360"/>
        <w:jc w:val="left"/>
      </w:pPr>
      <w:bookmarkStart w:name="_GoBack" w:id="0"/>
      <w:bookmarkEnd w:id="0"/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201E03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</w:t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0913" w:rsidR="00DC0913">
      <w:r>
        <w:separator/>
      </w:r>
    </w:p>
  </w:endnote>
  <w:endnote w:id="0" w:type="continuationSeparator">
    <w:p w:rsidRDefault="00DC0913" w:rsidR="00DC09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0913" w:rsidR="00DC0913">
      <w:r>
        <w:separator/>
      </w:r>
    </w:p>
  </w:footnote>
  <w:footnote w:id="0" w:type="continuationSeparator">
    <w:p w:rsidRDefault="00DC0913" w:rsidR="00DC09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4A25" w:rsidP="00714A25" w:rsidR="00714A25" w:rsidRPr="00847790">
    <w:pPr>
      <w:jc w:val="right"/>
      <w:rPr>
        <w:rStyle w:val="Naglaeno"/>
        <w:b w:val="false"/>
        <w:bCs w:val="false"/>
      </w:rPr>
    </w:pPr>
    <w:r w:rsidRPr="00847790">
      <w:t>6 St-</w:t>
    </w:r>
    <w:r w:rsidR="00A55A72">
      <w:t>1442/17-49</w:t>
    </w:r>
  </w:p>
  <w:p w:rsidRDefault="00C26291" w:rsidP="00C26291" w:rsidR="00C26291">
    <w:pPr>
      <w:jc w:val="right"/>
    </w:pP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475C"/>
    <w:rsid w:val="000209AD"/>
    <w:rsid w:val="000459C5"/>
    <w:rsid w:val="0005396D"/>
    <w:rsid w:val="00086232"/>
    <w:rsid w:val="000A75FD"/>
    <w:rsid w:val="000C20F1"/>
    <w:rsid w:val="000E414B"/>
    <w:rsid w:val="001009E0"/>
    <w:rsid w:val="0016016C"/>
    <w:rsid w:val="00163019"/>
    <w:rsid w:val="001635ED"/>
    <w:rsid w:val="00193F97"/>
    <w:rsid w:val="0019752C"/>
    <w:rsid w:val="001A0170"/>
    <w:rsid w:val="001A6201"/>
    <w:rsid w:val="001E75FC"/>
    <w:rsid w:val="001F34EB"/>
    <w:rsid w:val="00201E03"/>
    <w:rsid w:val="002142C7"/>
    <w:rsid w:val="0021564C"/>
    <w:rsid w:val="00223C8E"/>
    <w:rsid w:val="00255E1A"/>
    <w:rsid w:val="002757AE"/>
    <w:rsid w:val="00291B9C"/>
    <w:rsid w:val="002F230F"/>
    <w:rsid w:val="00313F98"/>
    <w:rsid w:val="003258FC"/>
    <w:rsid w:val="00325955"/>
    <w:rsid w:val="00327B99"/>
    <w:rsid w:val="00341886"/>
    <w:rsid w:val="00366021"/>
    <w:rsid w:val="00381158"/>
    <w:rsid w:val="003B0E86"/>
    <w:rsid w:val="003B4C28"/>
    <w:rsid w:val="003D1D4F"/>
    <w:rsid w:val="003E08E5"/>
    <w:rsid w:val="003E147C"/>
    <w:rsid w:val="003F28A4"/>
    <w:rsid w:val="00451DD6"/>
    <w:rsid w:val="00470B34"/>
    <w:rsid w:val="0047524D"/>
    <w:rsid w:val="004806AD"/>
    <w:rsid w:val="00495492"/>
    <w:rsid w:val="00497410"/>
    <w:rsid w:val="004B741D"/>
    <w:rsid w:val="004C5037"/>
    <w:rsid w:val="004E5065"/>
    <w:rsid w:val="00500BBD"/>
    <w:rsid w:val="0055624C"/>
    <w:rsid w:val="005B403D"/>
    <w:rsid w:val="00607E75"/>
    <w:rsid w:val="006139EC"/>
    <w:rsid w:val="006235FB"/>
    <w:rsid w:val="006250EF"/>
    <w:rsid w:val="006837ED"/>
    <w:rsid w:val="006A2408"/>
    <w:rsid w:val="006A56C2"/>
    <w:rsid w:val="00700906"/>
    <w:rsid w:val="00714A25"/>
    <w:rsid w:val="007242CD"/>
    <w:rsid w:val="00725641"/>
    <w:rsid w:val="00743606"/>
    <w:rsid w:val="0074711B"/>
    <w:rsid w:val="00786F1E"/>
    <w:rsid w:val="007A7E59"/>
    <w:rsid w:val="007C1241"/>
    <w:rsid w:val="0080666F"/>
    <w:rsid w:val="00845777"/>
    <w:rsid w:val="00857D02"/>
    <w:rsid w:val="008737C5"/>
    <w:rsid w:val="0088689D"/>
    <w:rsid w:val="008F1D5E"/>
    <w:rsid w:val="009001D6"/>
    <w:rsid w:val="00935547"/>
    <w:rsid w:val="00961D63"/>
    <w:rsid w:val="009649F9"/>
    <w:rsid w:val="009807E2"/>
    <w:rsid w:val="00985F17"/>
    <w:rsid w:val="00994095"/>
    <w:rsid w:val="009B61F0"/>
    <w:rsid w:val="009C13EB"/>
    <w:rsid w:val="009D5D7F"/>
    <w:rsid w:val="00A025E8"/>
    <w:rsid w:val="00A06C46"/>
    <w:rsid w:val="00A07AC6"/>
    <w:rsid w:val="00A14779"/>
    <w:rsid w:val="00A402F9"/>
    <w:rsid w:val="00A55A72"/>
    <w:rsid w:val="00A72EDD"/>
    <w:rsid w:val="00A91ED3"/>
    <w:rsid w:val="00AB1DA1"/>
    <w:rsid w:val="00AB56F9"/>
    <w:rsid w:val="00AD24AA"/>
    <w:rsid w:val="00B054A6"/>
    <w:rsid w:val="00B11D59"/>
    <w:rsid w:val="00B41F79"/>
    <w:rsid w:val="00BB36BB"/>
    <w:rsid w:val="00BC33DE"/>
    <w:rsid w:val="00BE0DD4"/>
    <w:rsid w:val="00C020E8"/>
    <w:rsid w:val="00C15361"/>
    <w:rsid w:val="00C26291"/>
    <w:rsid w:val="00C3548B"/>
    <w:rsid w:val="00C9197B"/>
    <w:rsid w:val="00CA064A"/>
    <w:rsid w:val="00CA5EA9"/>
    <w:rsid w:val="00CE19FA"/>
    <w:rsid w:val="00CF4431"/>
    <w:rsid w:val="00D00BF3"/>
    <w:rsid w:val="00D178DC"/>
    <w:rsid w:val="00D217E4"/>
    <w:rsid w:val="00D43D85"/>
    <w:rsid w:val="00D64559"/>
    <w:rsid w:val="00D662EC"/>
    <w:rsid w:val="00D85A5F"/>
    <w:rsid w:val="00D86163"/>
    <w:rsid w:val="00D96C01"/>
    <w:rsid w:val="00DC0913"/>
    <w:rsid w:val="00DC7BF5"/>
    <w:rsid w:val="00DE58F9"/>
    <w:rsid w:val="00DF1BCB"/>
    <w:rsid w:val="00E1321F"/>
    <w:rsid w:val="00E33E37"/>
    <w:rsid w:val="00E430E2"/>
    <w:rsid w:val="00E55AA4"/>
    <w:rsid w:val="00EB3D75"/>
    <w:rsid w:val="00ED0232"/>
    <w:rsid w:val="00F03719"/>
    <w:rsid w:val="00F435F7"/>
    <w:rsid w:val="00F55EB2"/>
    <w:rsid w:val="00F618C3"/>
    <w:rsid w:val="00F76EF7"/>
    <w:rsid w:val="00F80660"/>
    <w:rsid w:val="00F81190"/>
    <w:rsid w:val="00F8686C"/>
    <w:rsid w:val="00F9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7524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752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52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52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52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7524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752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52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52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52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1442</izvorni_sadrzaj>
    <derivirana_varijabla naziv="DomainObject.Predmet.Broj_1">1442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2017.</izvorni_sadrzaj>
    <derivirana_varijabla naziv="DomainObject.Predmet.DatumOsnivanja_1">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St-1442/2017</izvorni_sadrzaj>
    <derivirana_varijabla naziv="DomainObject.Predmet.OznakaBroj_1">St-1442/2017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VODOVOD - GRADITELJSTVO d.o.o. za građenje i ostale građevinske radove</izvorni_sadrzaj>
    <derivirana_varijabla naziv="DomainObject.Predmet.StrankaFormated_1">  VODOVOD - GRADITELJSTVO d.o.o. za građenje i ostale građevinske radove</derivirana_varijabla>
  </DomainObject.Predmet.StrankaFormated>
  <DomainObject.Predmet.StrankaFormatedOIB>
    <izvorni_sadrzaj>  VODOVOD - GRADITELJSTVO d.o.o. za građenje i ostale građevinske radove, OIB 10167011700</izvorni_sadrzaj>
    <derivirana_varijabla naziv="DomainObject.Predmet.StrankaFormatedOIB_1">  VODOVOD - GRADITELJSTVO d.o.o. za građenje i ostale građevinske radove, OIB 10167011700</derivirana_varijabla>
  </DomainObject.Predmet.StrankaFormatedOIB>
  <DomainObject.Predmet.StrankaFormatedWithAdress>
    <izvorni_sadrzaj> VODOVOD - GRADITELJSTVO d.o.o. za građenje i ostale građevinske radove, Tina Ujevića 10, 31000 Osijek</izvorni_sadrzaj>
    <derivirana_varijabla naziv="DomainObject.Predmet.StrankaFormatedWithAdress_1"> VODOVOD - GRADITELJSTVO d.o.o. za građenje i ostale građevinske radove, Tina Ujevića 10, 31000 Osijek</derivirana_varijabla>
  </DomainObject.Predmet.StrankaFormatedWithAdress>
  <DomainObject.Predmet.StrankaFormatedWithAdressOIB>
    <izvorni_sadrzaj> VODOVOD - GRADITELJSTVO d.o.o. za građenje i ostale građevinske radove, OIB 10167011700, Tina Ujevića 10, 31000 Osijek</izvorni_sadrzaj>
    <derivirana_varijabla naziv="DomainObject.Predmet.StrankaFormatedWithAdressOIB_1"> VODOVOD - GRADITELJSTVO d.o.o. za građenje i ostale građevinske radove, OIB 10167011700, Tina Ujevića 10, 31000 Osijek</derivirana_varijabla>
  </DomainObject.Predmet.StrankaFormatedWithAdressOIB>
  <DomainObject.Predmet.StrankaWithAdress>
    <izvorni_sadrzaj>VODOVOD - GRADITELJSTVO d.o.o. za građenje i ostale građevinske radove Tina Ujevića 10,31000 Osijek</izvorni_sadrzaj>
    <derivirana_varijabla naziv="DomainObject.Predmet.StrankaWithAdress_1">VODOVOD - GRADITELJSTVO d.o.o. za građenje i ostale građevinske radove Tina Ujevića 10,31000 Osijek</derivirana_varijabla>
  </DomainObject.Predmet.StrankaWithAdress>
  <DomainObject.Predmet.StrankaWithAdressOIB>
    <izvorni_sadrzaj>VODOVOD - GRADITELJSTVO d.o.o. za građenje i ostale građevinske radove, OIB 10167011700, Tina Ujevića 10,31000 Osijek</izvorni_sadrzaj>
    <derivirana_varijabla naziv="DomainObject.Predmet.StrankaWithAdressOIB_1">VODOVOD - GRADITELJSTVO d.o.o. za građenje i ostale građevinske radove, OIB 10167011700, Tina Ujevića 10,31000 Osijek</derivirana_varijabla>
  </DomainObject.Predmet.StrankaWithAdressOIB>
  <DomainObject.Predmet.StrankaNazivFormated>
    <izvorni_sadrzaj>VODOVOD - GRADITELJSTVO d.o.o. za građenje i ostale građevinske radove</izvorni_sadrzaj>
    <derivirana_varijabla naziv="DomainObject.Predmet.StrankaNazivFormated_1">VODOVOD - GRADITELJSTVO d.o.o. za građenje i ostale građevinske radove</derivirana_varijabla>
  </DomainObject.Predmet.StrankaNazivFormated>
  <DomainObject.Predmet.StrankaNazivFormatedOIB>
    <izvorni_sadrzaj>VODOVOD - GRADITELJSTVO d.o.o. za građenje i ostale građevinske radove, OIB 10167011700</izvorni_sadrzaj>
    <derivirana_varijabla naziv="DomainObject.Predmet.StrankaNazivFormatedOIB_1">VODOVOD - GRADITELJSTVO d.o.o. za građenje i ostale građevinske radove, OIB 10167011700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VODOVOD - GRADITELJSTVO d.o.o. za građenje i ostale građevinske radove</item>
    </izvorni_sadrzaj>
    <derivirana_varijabla naziv="DomainObject.Predmet.StrankaListFormated_1">
      <item>VODOVOD - GRADITELJSTVO d.o.o. za građenje i ostale građevinske radove</item>
    </derivirana_varijabla>
  </DomainObject.Predmet.StrankaListFormated>
  <DomainObject.Predmet.StrankaListFormatedOIB>
    <izvorni_sadrzaj>
      <item>VODOVOD - GRADITELJSTVO d.o.o. za građenje i ostale građevinske radove, OIB 10167011700</item>
    </izvorni_sadrzaj>
    <derivirana_varijabla naziv="DomainObject.Predmet.StrankaListFormatedOIB_1">
      <item>VODOVOD - GRADITELJSTVO d.o.o. za građenje i ostale građevinske radove, OIB 10167011700</item>
    </derivirana_varijabla>
  </DomainObject.Predmet.StrankaListFormatedOIB>
  <DomainObject.Predmet.StrankaListFormatedWithAdress>
    <izvorni_sadrzaj>
      <item>VODOVOD - GRADITELJSTVO d.o.o. za građenje i ostale građevinske radove, Tina Ujevića 10, 31000 Osijek</item>
    </izvorni_sadrzaj>
    <derivirana_varijabla naziv="DomainObject.Predmet.StrankaListFormatedWithAdress_1">
      <item>VODOVOD - GRADITELJSTVO d.o.o. za građenje i ostale građevinske radove, Tina Ujevića 10, 31000 Osijek</item>
    </derivirana_varijabla>
  </DomainObject.Predmet.StrankaListFormatedWithAdress>
  <DomainObject.Predmet.StrankaListFormatedWithAdressOIB>
    <izvorni_sadrzaj>
      <item>VODOVOD - GRADITELJSTVO d.o.o. za građenje i ostale građevinske radove, OIB 10167011700, Tina Ujevića 10, 31000 Osijek</item>
    </izvorni_sadrzaj>
    <derivirana_varijabla naziv="DomainObject.Predmet.StrankaListFormatedWithAdressOIB_1">
      <item>VODOVOD - GRADITELJSTVO d.o.o. za građenje i ostale građevinske radove, OIB 10167011700, Tina Ujevića 10, 31000 Osijek</item>
    </derivirana_varijabla>
  </DomainObject.Predmet.StrankaListFormatedWithAdressOIB>
  <DomainObject.Predmet.StrankaListNazivFormated>
    <izvorni_sadrzaj>
      <item>VODOVOD - GRADITELJSTVO d.o.o. za građenje i ostale građevinske radove</item>
    </izvorni_sadrzaj>
    <derivirana_varijabla naziv="DomainObject.Predmet.StrankaListNazivFormated_1">
      <item>VODOVOD - GRADITELJSTVO d.o.o. za građenje i ostale građevinske radove</item>
    </derivirana_varijabla>
  </DomainObject.Predmet.StrankaListNazivFormated>
  <DomainObject.Predmet.StrankaListNazivFormatedOIB>
    <izvorni_sadrzaj>
      <item>VODOVOD - GRADITELJSTVO d.o.o. za građenje i ostale građevinske radove, OIB 10167011700</item>
    </izvorni_sadrzaj>
    <derivirana_varijabla naziv="DomainObject.Predmet.StrankaListNazivFormatedOIB_1">
      <item>VODOVOD - GRADITELJSTVO d.o.o. za građenje i ostale građevinske radove, OIB 10167011700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VODOVOD - GRADITELJSTVO d.o.o. za građenje i ostale građevinske radove</izvorni_sadrzaj>
    <derivirana_varijabla naziv="DomainObject.Predmet.StrankaIDrugi_1">VODOVOD - GRADITELJSTVO d.o.o. za građenje i ostale građevinske radove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VODOVOD - GRADITELJSTVO d.o.o. za građenje i ostale građevinske radove, OIB 10167011700, Tina Ujevića 10, 31000 Osijek</izvorni_sadrzaj>
    <derivirana_varijabla naziv="DomainObject.Predmet.StrankaIDrugiAdressOIB_1">VODOVOD - GRADITELJSTVO d.o.o. za građenje i ostale građevinske radove, OIB 10167011700, Tina Ujevića 10,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VODOVOD - GRADITELJSTVO d.o.o. za građenje i ostale građevinske radove</item>
    </izvorni_sadrzaj>
    <derivirana_varijabla naziv="DomainObject.Predmet.SudioniciListNaziv_1">
      <item>VODOVOD - GRADITELJSTVO d.o.o. za građenje i ostale građevinske radove</item>
    </derivirana_varijabla>
  </DomainObject.Predmet.SudioniciListNaziv>
  <DomainObject.Predmet.SudioniciListAdressOIB>
    <izvorni_sadrzaj>
      <item>VODOVOD - GRADITELJSTVO d.o.o. za građenje i ostale građevinske radove, OIB 10167011700, Tina Ujevića 10,31000 Osijek</item>
    </izvorni_sadrzaj>
    <derivirana_varijabla naziv="DomainObject.Predmet.SudioniciListAdressOIB_1">
      <item>VODOVOD - GRADITELJSTVO d.o.o. za građenje i ostale građevinske radove, OIB 10167011700, Tina Ujevića 10,31000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10167011700</item>
    </izvorni_sadrzaj>
    <derivirana_varijabla naziv="DomainObject.Predmet.SudioniciListNazivOIB_1">
      <item>, OIB 10167011700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2CDD45-A4FC-4DCA-8B6F-F27651C66F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201</properties:Words>
  <properties:Characters>1035</properties:Characters>
  <properties:Lines>112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2018-07-13T06:45:00Z</dcterms:created>
  <dc:creator>hermanj</dc:creator>
  <cp:lastModifiedBy>Danijela Sekulić</cp:lastModifiedBy>
  <cp:lastPrinted>2018-07-13T06:44:00Z</cp:lastPrinted>
  <dcterms:modified xmlns:xsi="http://www.w3.org/2001/XMLSchema-instance" xsi:type="dcterms:W3CDTF">2018-07-13T06:45:00Z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(dioba VODOVOD - GRADITELJSTVO.docx)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