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d2fe" w14:paraId="ce5d2f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18447D">
        <w:rPr>
          <w:lang w:val="hr-HR"/>
        </w:rPr>
        <w:t>IVACO COMMERCE d.o.o., Split, Ulica Ivana Gundulića 18, OIB: 32251522800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D44677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8447D">
        <w:rPr>
          <w:lang w:val="hr-HR"/>
        </w:rPr>
        <w:t>IVACO COMMERCE d.o.o., Split, Ulica Ivana Gundulića 18, OIB: 32251522800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44677">
        <w:rPr>
          <w:color w:themeColor="text1" w:val="000000"/>
          <w:lang w:val="hr-HR"/>
        </w:rPr>
        <w:t>16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>. godine u</w:t>
      </w:r>
      <w:r w:rsidR="00D44677">
        <w:rPr>
          <w:color w:themeColor="text1" w:val="000000"/>
          <w:lang w:val="hr-HR"/>
        </w:rPr>
        <w:t xml:space="preserve"> </w:t>
      </w:r>
      <w:r w:rsidR="0018447D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44677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A62E0">
        <w:t>Nada Mikulandra, Šibenik, Bilice, Stubalj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8447D">
        <w:rPr>
          <w:lang w:val="hr-HR"/>
        </w:rPr>
        <w:t>IVACO COMMERCE d.o.o., Split, Ulica Ivana Gundulića 18, OIB: 32251522800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8447D">
        <w:rPr>
          <w:lang w:val="hr-HR"/>
        </w:rPr>
        <w:t>IVACO COMMERCE d.o.o., Split, Ulica Ivana Gundulića 18, OIB: 32251522800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8447D">
        <w:rPr>
          <w:lang w:val="hr-HR"/>
        </w:rPr>
        <w:t>1999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8447D">
        <w:rPr>
          <w:lang w:val="hr-HR"/>
        </w:rPr>
        <w:t>149.045,65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18447D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44677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8447D">
      <w:rPr>
        <w:lang w:val="hr-HR"/>
      </w:rPr>
      <w:t>774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8447D">
      <w:rPr>
        <w:lang w:val="hr-HR"/>
      </w:rPr>
      <w:t>774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8447D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2E0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366F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72B6B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677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D749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St-774/2015</izvorni_sadrzaj>
    <derivirana_varijabla naziv="DomainObject.Predmet.OznakaBroj_1">St-774/2015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IVACO COMMERCE d.o.o. za trgovinu i usluge</izvorni_sadrzaj>
    <derivirana_varijabla naziv="DomainObject.Predmet.ProtustrankaFormated_1">  IVACO COMMERCE d.o.o. za trgovinu i usluge</derivirana_varijabla>
  </DomainObject.Predmet.ProtustrankaFormated>
  <DomainObject.Predmet.ProtustrankaFormatedOIB>
    <izvorni_sadrzaj>  IVACO COMMERCE d.o.o. za trgovinu i usluge, OIB 32251522800</izvorni_sadrzaj>
    <derivirana_varijabla naziv="DomainObject.Predmet.ProtustrankaFormatedOIB_1">  IVACO COMMERCE d.o.o. za trgovinu i usluge, OIB 32251522800</derivirana_varijabla>
  </DomainObject.Predmet.ProtustrankaFormatedOIB>
  <DomainObject.Predmet.ProtustrankaFormatedWithAdress>
    <izvorni_sadrzaj> IVACO COMMERCE d.o.o. za trgovinu i usluge, Ulica Ivana Gundulića 18, 21000 Split</izvorni_sadrzaj>
    <derivirana_varijabla naziv="DomainObject.Predmet.ProtustrankaFormatedWithAdress_1"> IVACO COMMERCE d.o.o. za trgovinu i usluge, Ulica Ivana Gundulića 18, 21000 Split</derivirana_varijabla>
  </DomainObject.Predmet.ProtustrankaFormatedWithAdress>
  <DomainObject.Predmet.ProtustrankaFormatedWithAdressOIB>
    <izvorni_sadrzaj> IVACO COMMERCE d.o.o. za trgovinu i usluge, OIB 32251522800, Ulica Ivana Gundulića 18, 21000 Split</izvorni_sadrzaj>
    <derivirana_varijabla naziv="DomainObject.Predmet.ProtustrankaFormatedWithAdressOIB_1"> IVACO COMMERCE d.o.o. za trgovinu i usluge, OIB 32251522800, Ulica Ivana Gundulića 18, 21000 Split</derivirana_varijabla>
  </DomainObject.Predmet.ProtustrankaFormatedWithAdressOIB>
  <DomainObject.Predmet.ProtustrankaWithAdress>
    <izvorni_sadrzaj>IVACO COMMERCE d.o.o. za trgovinu i usluge Ulica Ivana Gundulića 18, 21000 Split</izvorni_sadrzaj>
    <derivirana_varijabla naziv="DomainObject.Predmet.ProtustrankaWithAdress_1">IVACO COMMERCE d.o.o. za trgovinu i usluge Ulica Ivana Gundulića 18, 21000 Split</derivirana_varijabla>
  </DomainObject.Predmet.ProtustrankaWithAdress>
  <DomainObject.Predmet.ProtustrankaWithAdressOIB>
    <izvorni_sadrzaj>IVACO COMMERCE d.o.o. za trgovinu i usluge, OIB 32251522800, Ulica Ivana Gundulića 18, 21000 Split</izvorni_sadrzaj>
    <derivirana_varijabla naziv="DomainObject.Predmet.ProtustrankaWithAdressOIB_1">IVACO COMMERCE d.o.o. za trgovinu i usluge, OIB 32251522800, Ulica Ivana Gundulića 18, 21000 Split</derivirana_varijabla>
  </DomainObject.Predmet.ProtustrankaWithAdressOIB>
  <DomainObject.Predmet.ProtustrankaNazivFormated>
    <izvorni_sadrzaj>IVACO COMMERCE d.o.o. za trgovinu i usluge</izvorni_sadrzaj>
    <derivirana_varijabla naziv="DomainObject.Predmet.ProtustrankaNazivFormated_1">IVACO COMMERCE d.o.o. za trgovinu i usluge</derivirana_varijabla>
  </DomainObject.Predmet.ProtustrankaNazivFormated>
  <DomainObject.Predmet.ProtustrankaNazivFormatedOIB>
    <izvorni_sadrzaj>IVACO COMMERCE d.o.o. za trgovinu i usluge, OIB 32251522800</izvorni_sadrzaj>
    <derivirana_varijabla naziv="DomainObject.Predmet.ProtustrankaNazivFormatedOIB_1">IVACO COMMERCE d.o.o. za trgovinu i usluge, OIB 32251522800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149045.65</izvorni_sadrzaj>
    <derivirana_varijabla naziv="DomainObject.Predmet.TrenutnaVrijednost_1">149045.65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IVACO COMMERCE d.o.o. za trgovinu i usluge</item>
    </izvorni_sadrzaj>
    <derivirana_varijabla naziv="DomainObject.Predmet.ProtuStrankaListFormated_1">
      <item>IVACO COMMERCE d.o.o. za trgovinu i usluge</item>
    </derivirana_varijabla>
  </DomainObject.Predmet.ProtuStrankaListFormated>
  <DomainObject.Predmet.ProtuStrankaListFormatedOIB>
    <izvorni_sadrzaj>
      <item>IVACO COMMERCE d.o.o. za trgovinu i usluge, OIB 32251522800</item>
    </izvorni_sadrzaj>
    <derivirana_varijabla naziv="DomainObject.Predmet.ProtuStrankaListFormatedOIB_1">
      <item>IVACO COMMERCE d.o.o. za trgovinu i usluge, OIB 32251522800</item>
    </derivirana_varijabla>
  </DomainObject.Predmet.ProtuStrankaListFormatedOIB>
  <DomainObject.Predmet.ProtuStrankaListFormatedWithAdress>
    <izvorni_sadrzaj>
      <item>IVACO COMMERCE d.o.o. za trgovinu i usluge, Ulica Ivana Gundulića 18, 21000 Split</item>
    </izvorni_sadrzaj>
    <derivirana_varijabla naziv="DomainObject.Predmet.ProtuStrankaListFormatedWithAdress_1">
      <item>IVACO COMMERCE d.o.o. za trgovinu i usluge, Ulica Ivana Gundulića 18, 21000 Split</item>
    </derivirana_varijabla>
  </DomainObject.Predmet.ProtuStrankaListFormatedWithAdress>
  <DomainObject.Predmet.ProtuStrankaListFormatedWithAdressOIB>
    <izvorni_sadrzaj>
      <item>IVACO COMMERCE d.o.o. za trgovinu i usluge, OIB 32251522800, Ulica Ivana Gundulića 18, 21000 Split</item>
    </izvorni_sadrzaj>
    <derivirana_varijabla naziv="DomainObject.Predmet.ProtuStrankaListFormatedWithAdressOIB_1">
      <item>IVACO COMMERCE d.o.o. za trgovinu i usluge, OIB 32251522800, Ulica Ivana Gundulića 18, 21000 Split</item>
    </derivirana_varijabla>
  </DomainObject.Predmet.ProtuStrankaListFormatedWithAdressOIB>
  <DomainObject.Predmet.ProtuStrankaListNazivFormated>
    <izvorni_sadrzaj>
      <item>IVACO COMMERCE d.o.o. za trgovinu i usluge</item>
    </izvorni_sadrzaj>
    <derivirana_varijabla naziv="DomainObject.Predmet.ProtuStrankaListNazivFormated_1">
      <item>IVACO COMMERCE d.o.o. za trgovinu i usluge</item>
    </derivirana_varijabla>
  </DomainObject.Predmet.ProtuStrankaListNazivFormated>
  <DomainObject.Predmet.ProtuStrankaListNazivFormatedOIB>
    <izvorni_sadrzaj>
      <item>IVACO COMMERCE d.o.o. za trgovinu i usluge, OIB 32251522800</item>
    </izvorni_sadrzaj>
    <derivirana_varijabla naziv="DomainObject.Predmet.ProtuStrankaListNazivFormatedOIB_1">
      <item>IVACO COMMERCE d.o.o. za trgovinu i usluge, OIB 32251522800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IVACO COMMERCE d.o.o. za trgovinu i usluge</izvorni_sadrzaj>
    <derivirana_varijabla naziv="DomainObject.Predmet.ProtustrankaIDrugi_1">IVACO COMMERCE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IVACO COMMERCE d.o.o. za trgovinu i usluge, OIB 32251522800, Ulica Ivana Gundulića 18, 21000 Split</izvorni_sadrzaj>
    <derivirana_varijabla naziv="DomainObject.Predmet.ProtustrankaIDrugiAdressOIB_1">IVACO COMMERCE d.o.o. za trgovinu i usluge, OIB 32251522800, Ulica Ivana Gundulića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IVACO COMMERCE d.o.o. za trgovinu i usluge</item>
      <item>FINANCIJSKA AGENCIJA, RC SPLIT</item>
    </izvorni_sadrzaj>
    <derivirana_varijabla naziv="DomainObject.Predmet.SudioniciListNaziv_1">
      <item>IVACO COMMERCE d.o.o. za trgovinu i usluge</item>
      <item>FINANCIJSKA AGENCIJA, RC SPLIT</item>
    </derivirana_varijabla>
  </DomainObject.Predmet.SudioniciListNaziv>
  <DomainObject.Predmet.SudioniciListAdressOIB>
    <izvorni_sadrzaj>
      <item>IVACO COMMERCE d.o.o. za trgovinu i usluge, OIB 32251522800, Ulica Ivana Gundulića 18,21000 Split</item>
      <item>FINANCIJSKA AGENCIJA, RC SPLIT, OIB 85821130368, Mažuranićevo šetalište 24 b,21000 Split</item>
    </izvorni_sadrzaj>
    <derivirana_varijabla naziv="DomainObject.Predmet.SudioniciListAdressOIB_1">
      <item>IVACO COMMERCE d.o.o. za trgovinu i usluge, OIB 32251522800, Ulica Ivana Gundulića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32251522800</item>
      <item>, OIB 85821130368</item>
    </izvorni_sadrzaj>
    <derivirana_varijabla naziv="DomainObject.Predmet.SudioniciListNazivOIB_1">
      <item>, OIB 32251522800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88EB6-5AC8-471A-8782-A395CD310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4217</properties:Characters>
  <properties:Lines>85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2016-05-16T07:05:00Z</cp:lastPrinted>
  <dcterms:modified xmlns:xsi="http://www.w3.org/2001/XMLSchema-instance" xsi:type="dcterms:W3CDTF">2016-05-16T07:22:00Z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