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9ec1f" w14:paraId="539ec1f" w:rsidRDefault="00327F7E" w:rsidP="00C2454A" w:rsidR="00C2454A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454A" w:rsidP="00C2454A" w:rsidR="00C2454A" w:rsidRPr="007A6D47">
      <w:pPr>
        <w:rPr>
          <w:b/>
          <w:sz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</w:rPr>
        <w:t>REPUBLIKA HRVATSKA</w:t>
      </w:r>
    </w:p>
    <w:p w:rsidRDefault="00C2454A" w:rsidP="00C2454A" w:rsidR="00C2454A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TRGOVAČKI SUD U SPLITU</w:t>
      </w:r>
    </w:p>
    <w:p w:rsidRDefault="00C2454A" w:rsidP="00C2454A" w:rsidR="00C2454A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7A6D47">
            <w:rPr>
              <w:b/>
              <w:sz w:val="20"/>
            </w:rPr>
            <w:t>DUBROVNIK</w:t>
          </w:r>
        </w:smartTag>
      </w:smartTag>
    </w:p>
    <w:p w:rsidRDefault="00C2454A" w:rsidP="00C2454A" w:rsidR="00C2454A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</w:t>
      </w:r>
      <w:proofErr w:type="spellStart"/>
      <w:r w:rsidRPr="007A6D47">
        <w:rPr>
          <w:b/>
          <w:sz w:val="20"/>
        </w:rPr>
        <w:t>Dr.</w:t>
      </w:r>
      <w:proofErr w:type="spellEnd"/>
      <w:r w:rsidRPr="007A6D47">
        <w:rPr>
          <w:b/>
          <w:sz w:val="20"/>
        </w:rPr>
        <w:t xml:space="preserve"> A. </w:t>
      </w:r>
      <w:proofErr w:type="spellStart"/>
      <w:r w:rsidRPr="007A6D47">
        <w:rPr>
          <w:b/>
          <w:sz w:val="20"/>
        </w:rPr>
        <w:t>Starčevića</w:t>
      </w:r>
      <w:proofErr w:type="spellEnd"/>
      <w:r w:rsidRPr="007A6D47">
        <w:rPr>
          <w:b/>
          <w:sz w:val="20"/>
        </w:rPr>
        <w:t xml:space="preserve"> 23, </w:t>
      </w:r>
      <w:smartTag w:element="City" w:uri="urn:schemas-microsoft-com:office:smarttags">
        <w:smartTag w:element="place" w:uri="urn:schemas-microsoft-com:office:smarttags">
          <w:r w:rsidRPr="007A6D47">
            <w:rPr>
              <w:b/>
              <w:sz w:val="20"/>
            </w:rPr>
            <w:t>Dubrovnik</w:t>
          </w:r>
        </w:smartTag>
      </w:smartTag>
    </w:p>
    <w:p w:rsidRDefault="0071205D" w:rsidR="0071205D">
      <w:pPr>
        <w:pStyle w:val="Naslov1"/>
      </w:pPr>
    </w:p>
    <w:p w:rsidRDefault="00845A3B" w:rsidP="005C6FC1" w:rsidR="0071205D">
      <w:pPr>
        <w:jc w:val="right"/>
        <w:rPr>
          <w:b/>
          <w:sz w:val="22"/>
          <w:szCs w:val="22"/>
        </w:rPr>
      </w:pPr>
      <w:proofErr w:type="spellStart"/>
      <w:r w:rsidRPr="00845A3B">
        <w:rPr>
          <w:b/>
          <w:sz w:val="22"/>
          <w:szCs w:val="22"/>
        </w:rPr>
        <w:t>Posl</w:t>
      </w:r>
      <w:proofErr w:type="spellEnd"/>
      <w:r w:rsidRPr="00845A3B">
        <w:rPr>
          <w:b/>
          <w:sz w:val="22"/>
          <w:szCs w:val="22"/>
        </w:rPr>
        <w:t xml:space="preserve">. </w:t>
      </w:r>
      <w:proofErr w:type="gramStart"/>
      <w:r w:rsidRPr="00845A3B">
        <w:rPr>
          <w:b/>
          <w:sz w:val="22"/>
          <w:szCs w:val="22"/>
        </w:rPr>
        <w:t>br</w:t>
      </w:r>
      <w:proofErr w:type="gramEnd"/>
      <w:r w:rsidRPr="00845A3B">
        <w:rPr>
          <w:b/>
          <w:sz w:val="22"/>
          <w:szCs w:val="22"/>
        </w:rPr>
        <w:t>. 6-St</w:t>
      </w:r>
      <w:r w:rsidR="00CB0708">
        <w:rPr>
          <w:b/>
          <w:sz w:val="22"/>
          <w:szCs w:val="22"/>
        </w:rPr>
        <w:t>.1</w:t>
      </w:r>
      <w:r w:rsidR="00580084">
        <w:rPr>
          <w:b/>
          <w:sz w:val="22"/>
          <w:szCs w:val="22"/>
        </w:rPr>
        <w:t>170</w:t>
      </w:r>
      <w:r w:rsidRPr="00845A3B">
        <w:rPr>
          <w:b/>
          <w:sz w:val="22"/>
          <w:szCs w:val="22"/>
        </w:rPr>
        <w:t>/</w:t>
      </w:r>
      <w:r w:rsidR="00AE6CFA">
        <w:rPr>
          <w:b/>
          <w:sz w:val="22"/>
          <w:szCs w:val="22"/>
        </w:rPr>
        <w:t>201</w:t>
      </w:r>
      <w:r w:rsidR="009335E6">
        <w:rPr>
          <w:b/>
          <w:sz w:val="22"/>
          <w:szCs w:val="22"/>
        </w:rPr>
        <w:t>6</w:t>
      </w:r>
      <w:r w:rsidRPr="00845A3B">
        <w:rPr>
          <w:b/>
          <w:sz w:val="22"/>
          <w:szCs w:val="22"/>
        </w:rPr>
        <w:t>-</w:t>
      </w:r>
      <w:r w:rsidR="005C6FC1">
        <w:rPr>
          <w:b/>
          <w:sz w:val="22"/>
          <w:szCs w:val="22"/>
        </w:rPr>
        <w:t>42</w:t>
      </w:r>
    </w:p>
    <w:p w:rsidRDefault="005C6FC1" w:rsidP="005C6FC1" w:rsidR="005C6FC1">
      <w:pPr>
        <w:jc w:val="right"/>
        <w:rPr>
          <w:b/>
          <w:sz w:val="22"/>
          <w:szCs w:val="22"/>
        </w:rPr>
      </w:pPr>
    </w:p>
    <w:p w:rsidRDefault="005C6FC1" w:rsidP="005C6FC1" w:rsidR="005C6FC1" w:rsidRPr="00845A3B">
      <w:pPr>
        <w:jc w:val="right"/>
        <w:rPr>
          <w:sz w:val="22"/>
          <w:szCs w:val="22"/>
        </w:rPr>
      </w:pPr>
    </w:p>
    <w:p w:rsidRDefault="00EB0943" w:rsidP="00EB0943" w:rsidR="00EB0943" w:rsidRPr="00EB0943">
      <w:pPr>
        <w:jc w:val="center"/>
        <w:rPr>
          <w:b/>
          <w:sz w:val="22"/>
          <w:szCs w:val="22"/>
          <w:lang w:val="hr-HR"/>
        </w:rPr>
      </w:pPr>
      <w:r w:rsidRPr="00EB0943">
        <w:rPr>
          <w:b/>
          <w:sz w:val="22"/>
          <w:szCs w:val="22"/>
          <w:lang w:val="hr-HR"/>
        </w:rPr>
        <w:t>R E P U B L I K A    H R V A T S K A</w:t>
      </w:r>
    </w:p>
    <w:p w:rsidRDefault="00EB0943" w:rsidP="00EB0943" w:rsidR="00EB0943" w:rsidRPr="004A5BD0">
      <w:pPr>
        <w:rPr>
          <w:b/>
          <w:sz w:val="16"/>
          <w:szCs w:val="16"/>
          <w:lang w:val="hr-HR"/>
        </w:rPr>
      </w:pPr>
    </w:p>
    <w:p w:rsidRDefault="00EB0943" w:rsidP="00EB0943" w:rsidR="00EB0943" w:rsidRPr="00EB0943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Z A K L J U Č A K</w:t>
      </w:r>
    </w:p>
    <w:p w:rsidRDefault="00EB0943" w:rsidP="00EB0943" w:rsidR="00EB0943" w:rsidRPr="00EB0943">
      <w:pPr>
        <w:rPr>
          <w:sz w:val="22"/>
          <w:szCs w:val="22"/>
          <w:lang w:val="hr-HR"/>
        </w:rPr>
      </w:pPr>
    </w:p>
    <w:p w:rsidRDefault="00EB0943" w:rsidP="00EB0943" w:rsidR="00EB0943" w:rsidRPr="00EB0943">
      <w:pPr>
        <w:jc w:val="both"/>
        <w:rPr>
          <w:sz w:val="22"/>
          <w:szCs w:val="22"/>
          <w:lang w:val="hr-HR"/>
        </w:rPr>
      </w:pPr>
      <w:r w:rsidRPr="00EB0943">
        <w:rPr>
          <w:sz w:val="22"/>
          <w:szCs w:val="22"/>
          <w:lang w:val="hr-HR"/>
        </w:rPr>
        <w:tab/>
        <w:t xml:space="preserve">Trgovački sud u Splitu, Stalna služba u Dubrovniku, po sucu tog suda Srđanu Gavraniću, kao stečajnom sucu, u </w:t>
      </w:r>
      <w:r w:rsidR="001E715B">
        <w:rPr>
          <w:sz w:val="22"/>
          <w:szCs w:val="22"/>
          <w:lang w:val="hr-HR"/>
        </w:rPr>
        <w:t xml:space="preserve">stečajnom </w:t>
      </w:r>
      <w:r w:rsidR="005A67A7">
        <w:rPr>
          <w:sz w:val="22"/>
          <w:szCs w:val="22"/>
          <w:lang w:val="hr-HR"/>
        </w:rPr>
        <w:t xml:space="preserve">postupku </w:t>
      </w:r>
      <w:r w:rsidRPr="00EB0943">
        <w:rPr>
          <w:sz w:val="22"/>
          <w:szCs w:val="22"/>
          <w:lang w:val="hr-HR"/>
        </w:rPr>
        <w:t>nad</w:t>
      </w:r>
      <w:r w:rsidR="001E715B">
        <w:rPr>
          <w:sz w:val="22"/>
          <w:szCs w:val="22"/>
          <w:lang w:val="hr-HR"/>
        </w:rPr>
        <w:t xml:space="preserve"> </w:t>
      </w:r>
      <w:r w:rsidR="005A67A7">
        <w:rPr>
          <w:sz w:val="22"/>
          <w:szCs w:val="22"/>
          <w:lang w:val="hr-HR"/>
        </w:rPr>
        <w:t>dužnik</w:t>
      </w:r>
      <w:r w:rsidR="001E715B">
        <w:rPr>
          <w:sz w:val="22"/>
          <w:szCs w:val="22"/>
          <w:lang w:val="hr-HR"/>
        </w:rPr>
        <w:t>om</w:t>
      </w:r>
      <w:r w:rsidR="005A67A7">
        <w:rPr>
          <w:sz w:val="22"/>
          <w:szCs w:val="22"/>
          <w:lang w:val="hr-HR"/>
        </w:rPr>
        <w:t xml:space="preserve"> </w:t>
      </w:r>
      <w:r w:rsidR="00F27669" w:rsidRPr="00F27669">
        <w:rPr>
          <w:sz w:val="22"/>
          <w:szCs w:val="22"/>
        </w:rPr>
        <w:t>DOM GRADITELJSTVO d.o.o.,</w:t>
      </w:r>
      <w:r w:rsidR="003314D0">
        <w:rPr>
          <w:sz w:val="22"/>
          <w:szCs w:val="22"/>
        </w:rPr>
        <w:t xml:space="preserve"> </w:t>
      </w:r>
      <w:proofErr w:type="gramStart"/>
      <w:r w:rsidR="00F27669" w:rsidRPr="00F27669">
        <w:rPr>
          <w:sz w:val="22"/>
          <w:szCs w:val="22"/>
        </w:rPr>
        <w:t>za</w:t>
      </w:r>
      <w:proofErr w:type="gramEnd"/>
      <w:r w:rsidR="00F27669" w:rsidRPr="00F27669">
        <w:rPr>
          <w:sz w:val="22"/>
          <w:szCs w:val="22"/>
        </w:rPr>
        <w:t xml:space="preserve"> </w:t>
      </w:r>
      <w:proofErr w:type="spellStart"/>
      <w:r w:rsidR="00F27669" w:rsidRPr="00F27669">
        <w:rPr>
          <w:sz w:val="22"/>
          <w:szCs w:val="22"/>
        </w:rPr>
        <w:t>graditeljstvo</w:t>
      </w:r>
      <w:proofErr w:type="spellEnd"/>
      <w:r w:rsidR="00F27669" w:rsidRPr="00F27669">
        <w:rPr>
          <w:sz w:val="22"/>
          <w:szCs w:val="22"/>
        </w:rPr>
        <w:t xml:space="preserve">, </w:t>
      </w:r>
      <w:proofErr w:type="spellStart"/>
      <w:r w:rsidR="00F27669" w:rsidRPr="00F27669">
        <w:rPr>
          <w:sz w:val="22"/>
          <w:szCs w:val="22"/>
        </w:rPr>
        <w:t>klasično</w:t>
      </w:r>
      <w:proofErr w:type="spellEnd"/>
      <w:r w:rsidR="00F27669" w:rsidRPr="00F27669">
        <w:rPr>
          <w:sz w:val="22"/>
          <w:szCs w:val="22"/>
        </w:rPr>
        <w:t xml:space="preserve"> i </w:t>
      </w:r>
      <w:proofErr w:type="spellStart"/>
      <w:r w:rsidR="00F27669" w:rsidRPr="00F27669">
        <w:rPr>
          <w:sz w:val="22"/>
          <w:szCs w:val="22"/>
        </w:rPr>
        <w:t>montažno</w:t>
      </w:r>
      <w:proofErr w:type="spellEnd"/>
      <w:r w:rsidR="00F27669" w:rsidRPr="00F27669">
        <w:rPr>
          <w:sz w:val="22"/>
          <w:szCs w:val="22"/>
        </w:rPr>
        <w:t xml:space="preserve"> </w:t>
      </w:r>
      <w:proofErr w:type="spellStart"/>
      <w:r w:rsidR="00F27669" w:rsidRPr="00F27669">
        <w:rPr>
          <w:sz w:val="22"/>
          <w:szCs w:val="22"/>
        </w:rPr>
        <w:t>građenje</w:t>
      </w:r>
      <w:proofErr w:type="spellEnd"/>
      <w:r w:rsidR="00F27669" w:rsidRPr="00F27669">
        <w:rPr>
          <w:sz w:val="22"/>
          <w:szCs w:val="22"/>
        </w:rPr>
        <w:t xml:space="preserve"> i </w:t>
      </w:r>
      <w:proofErr w:type="spellStart"/>
      <w:r w:rsidR="00F27669" w:rsidRPr="00F27669">
        <w:rPr>
          <w:sz w:val="22"/>
          <w:szCs w:val="22"/>
        </w:rPr>
        <w:t>trgovinu</w:t>
      </w:r>
      <w:proofErr w:type="spellEnd"/>
      <w:r w:rsidR="00F27669" w:rsidRPr="00F27669">
        <w:rPr>
          <w:sz w:val="22"/>
          <w:szCs w:val="22"/>
        </w:rPr>
        <w:t xml:space="preserve">, Split, </w:t>
      </w:r>
      <w:proofErr w:type="spellStart"/>
      <w:r w:rsidR="00F27669" w:rsidRPr="00F27669">
        <w:rPr>
          <w:sz w:val="22"/>
          <w:szCs w:val="22"/>
        </w:rPr>
        <w:t>Biogradska</w:t>
      </w:r>
      <w:proofErr w:type="spellEnd"/>
      <w:r w:rsidR="00F27669" w:rsidRPr="00F27669">
        <w:rPr>
          <w:sz w:val="22"/>
          <w:szCs w:val="22"/>
        </w:rPr>
        <w:t xml:space="preserve"> 7, MBS: 060190166, OIB: 95912371497</w:t>
      </w:r>
      <w:r w:rsidRPr="00EB0943">
        <w:rPr>
          <w:sz w:val="22"/>
          <w:szCs w:val="22"/>
          <w:lang w:val="hr-HR"/>
        </w:rPr>
        <w:t xml:space="preserve">, </w:t>
      </w:r>
      <w:r w:rsidR="001104A0">
        <w:rPr>
          <w:sz w:val="22"/>
          <w:szCs w:val="22"/>
          <w:lang w:val="hr-HR"/>
        </w:rPr>
        <w:t xml:space="preserve">zastupano po stečajnom upravitelju Anti Mrkonjiću iz Imotskog, </w:t>
      </w:r>
      <w:r w:rsidR="005A67A7">
        <w:rPr>
          <w:sz w:val="22"/>
          <w:szCs w:val="22"/>
          <w:lang w:val="hr-HR"/>
        </w:rPr>
        <w:t xml:space="preserve">izvan ročišta, </w:t>
      </w:r>
      <w:r w:rsidRPr="00EB0943">
        <w:rPr>
          <w:sz w:val="22"/>
          <w:szCs w:val="22"/>
          <w:lang w:val="hr-HR"/>
        </w:rPr>
        <w:t xml:space="preserve">dana </w:t>
      </w:r>
      <w:r w:rsidR="005C6FC1">
        <w:rPr>
          <w:sz w:val="22"/>
          <w:szCs w:val="22"/>
          <w:lang w:val="hr-HR"/>
        </w:rPr>
        <w:t>5</w:t>
      </w:r>
      <w:r w:rsidR="00DA4D0C">
        <w:rPr>
          <w:sz w:val="22"/>
          <w:szCs w:val="22"/>
          <w:lang w:val="hr-HR"/>
        </w:rPr>
        <w:t xml:space="preserve">. </w:t>
      </w:r>
      <w:r w:rsidR="005C6FC1">
        <w:rPr>
          <w:sz w:val="22"/>
          <w:szCs w:val="22"/>
          <w:lang w:val="hr-HR"/>
        </w:rPr>
        <w:t>travnja</w:t>
      </w:r>
      <w:r w:rsidRPr="00EB0943">
        <w:rPr>
          <w:sz w:val="22"/>
          <w:szCs w:val="22"/>
          <w:lang w:val="hr-HR"/>
        </w:rPr>
        <w:t xml:space="preserve"> 201</w:t>
      </w:r>
      <w:r w:rsidR="00B26D96">
        <w:rPr>
          <w:sz w:val="22"/>
          <w:szCs w:val="22"/>
          <w:lang w:val="hr-HR"/>
        </w:rPr>
        <w:t>8</w:t>
      </w:r>
      <w:r w:rsidRPr="00EB0943">
        <w:rPr>
          <w:sz w:val="22"/>
          <w:szCs w:val="22"/>
          <w:lang w:val="hr-HR"/>
        </w:rPr>
        <w:t>. godine</w:t>
      </w:r>
    </w:p>
    <w:p w:rsidRDefault="0071205D" w:rsidR="0071205D" w:rsidRPr="00845A3B">
      <w:pPr>
        <w:rPr>
          <w:sz w:val="22"/>
          <w:szCs w:val="22"/>
        </w:rPr>
      </w:pPr>
    </w:p>
    <w:p w:rsidRDefault="00860EA0" w:rsidR="00860EA0" w:rsidRPr="00845A3B">
      <w:pPr>
        <w:rPr>
          <w:sz w:val="22"/>
          <w:szCs w:val="22"/>
        </w:rPr>
      </w:pPr>
    </w:p>
    <w:p w:rsidRDefault="00C44BF4" w:rsidR="0071205D" w:rsidRPr="00845A3B">
      <w:pPr>
        <w:pStyle w:val="Naslov2"/>
        <w:rPr>
          <w:sz w:val="22"/>
          <w:szCs w:val="22"/>
        </w:rPr>
      </w:pPr>
      <w:r w:rsidRPr="00845A3B">
        <w:rPr>
          <w:sz w:val="22"/>
          <w:szCs w:val="22"/>
        </w:rPr>
        <w:t>Z A K L J U Č A K</w:t>
      </w:r>
    </w:p>
    <w:p w:rsidRDefault="0071205D" w:rsidR="0071205D" w:rsidRPr="00845A3B">
      <w:pPr>
        <w:jc w:val="center"/>
        <w:rPr>
          <w:b/>
          <w:sz w:val="22"/>
          <w:szCs w:val="22"/>
          <w:lang w:val="hr-HR"/>
        </w:rPr>
      </w:pPr>
    </w:p>
    <w:p w:rsidRDefault="002D35A8" w:rsidP="00F81976" w:rsidR="005C6FC1">
      <w:pPr>
        <w:jc w:val="both"/>
        <w:rPr>
          <w:bCs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ab/>
      </w:r>
      <w:r w:rsidRPr="00845A3B">
        <w:rPr>
          <w:sz w:val="22"/>
          <w:szCs w:val="22"/>
          <w:lang w:val="hr-HR"/>
        </w:rPr>
        <w:t xml:space="preserve">Nalaže se stečajnom upravitelju </w:t>
      </w:r>
      <w:r w:rsidR="003C4644">
        <w:rPr>
          <w:bCs/>
          <w:sz w:val="22"/>
          <w:szCs w:val="22"/>
          <w:lang w:val="hr-HR"/>
        </w:rPr>
        <w:t>Anti</w:t>
      </w:r>
      <w:r w:rsidR="003C4644" w:rsidRPr="003C4644">
        <w:rPr>
          <w:bCs/>
          <w:sz w:val="22"/>
          <w:szCs w:val="22"/>
          <w:lang w:val="hr-HR"/>
        </w:rPr>
        <w:t xml:space="preserve"> Mrkonjić</w:t>
      </w:r>
      <w:r w:rsidR="003C4644">
        <w:rPr>
          <w:bCs/>
          <w:sz w:val="22"/>
          <w:szCs w:val="22"/>
          <w:lang w:val="hr-HR"/>
        </w:rPr>
        <w:t>u</w:t>
      </w:r>
      <w:r w:rsidR="00B26D96">
        <w:rPr>
          <w:bCs/>
          <w:sz w:val="22"/>
          <w:szCs w:val="22"/>
          <w:lang w:val="hr-HR"/>
        </w:rPr>
        <w:t xml:space="preserve">, Imotski, </w:t>
      </w:r>
      <w:r w:rsidR="006C52ED">
        <w:rPr>
          <w:bCs/>
          <w:sz w:val="22"/>
          <w:szCs w:val="22"/>
          <w:lang w:val="hr-HR"/>
        </w:rPr>
        <w:t>bez odlaganja</w:t>
      </w:r>
      <w:r w:rsidR="00AC783A">
        <w:rPr>
          <w:bCs/>
          <w:sz w:val="22"/>
          <w:szCs w:val="22"/>
          <w:lang w:val="hr-HR"/>
        </w:rPr>
        <w:t xml:space="preserve">, </w:t>
      </w:r>
      <w:r w:rsidR="00C25FCB">
        <w:rPr>
          <w:bCs/>
          <w:sz w:val="22"/>
          <w:szCs w:val="22"/>
          <w:lang w:val="hr-HR"/>
        </w:rPr>
        <w:t xml:space="preserve">vodeći računa da je završno ročište određeno za dan 26. travnja 2018. godine i da je potrebno ispitani završni račun objaviti na e oglasnoj ploči i učiniti dostupnim vjerovnicima u pisarnici suda u Splitu najmanje osam dana prije određenog ročišta, </w:t>
      </w:r>
      <w:r w:rsidR="00AC783A">
        <w:rPr>
          <w:bCs/>
          <w:sz w:val="22"/>
          <w:szCs w:val="22"/>
          <w:lang w:val="hr-HR"/>
        </w:rPr>
        <w:t>na adresu u Dubrovniku, Dr. Ante Starčevića 23</w:t>
      </w:r>
      <w:r w:rsidR="005C6FC1">
        <w:rPr>
          <w:bCs/>
          <w:sz w:val="22"/>
          <w:szCs w:val="22"/>
          <w:lang w:val="hr-HR"/>
        </w:rPr>
        <w:t>:</w:t>
      </w:r>
    </w:p>
    <w:p w:rsidRDefault="005C6FC1" w:rsidP="005C6FC1" w:rsidR="005C6FC1">
      <w:pPr>
        <w:pStyle w:val="Odlomakpopisa"/>
        <w:numPr>
          <w:ilvl w:val="0"/>
          <w:numId w:val="7"/>
        </w:numPr>
        <w:jc w:val="both"/>
        <w:rPr>
          <w:bCs/>
          <w:sz w:val="22"/>
          <w:szCs w:val="22"/>
          <w:lang w:val="hr-HR"/>
        </w:rPr>
      </w:pPr>
      <w:r>
        <w:rPr>
          <w:bCs/>
          <w:sz w:val="22"/>
          <w:szCs w:val="22"/>
          <w:lang w:val="hr-HR"/>
        </w:rPr>
        <w:t xml:space="preserve">određeno se </w:t>
      </w:r>
      <w:r w:rsidR="00AC783A">
        <w:rPr>
          <w:bCs/>
          <w:sz w:val="22"/>
          <w:szCs w:val="22"/>
          <w:lang w:val="hr-HR"/>
        </w:rPr>
        <w:t xml:space="preserve">pisano </w:t>
      </w:r>
      <w:r>
        <w:rPr>
          <w:bCs/>
          <w:sz w:val="22"/>
          <w:szCs w:val="22"/>
          <w:lang w:val="hr-HR"/>
        </w:rPr>
        <w:t xml:space="preserve">očitovati </w:t>
      </w:r>
      <w:r w:rsidR="006C52ED">
        <w:rPr>
          <w:bCs/>
          <w:sz w:val="22"/>
          <w:szCs w:val="22"/>
          <w:lang w:val="hr-HR"/>
        </w:rPr>
        <w:t>o činjenici da je</w:t>
      </w:r>
      <w:r w:rsidR="002E6956">
        <w:rPr>
          <w:bCs/>
          <w:sz w:val="22"/>
          <w:szCs w:val="22"/>
          <w:lang w:val="hr-HR"/>
        </w:rPr>
        <w:t xml:space="preserve"> u</w:t>
      </w:r>
      <w:r w:rsidR="006C52ED">
        <w:rPr>
          <w:bCs/>
          <w:sz w:val="22"/>
          <w:szCs w:val="22"/>
          <w:lang w:val="hr-HR"/>
        </w:rPr>
        <w:t xml:space="preserve"> prijedlog</w:t>
      </w:r>
      <w:r w:rsidR="002E6956">
        <w:rPr>
          <w:bCs/>
          <w:sz w:val="22"/>
          <w:szCs w:val="22"/>
          <w:lang w:val="hr-HR"/>
        </w:rPr>
        <w:t>u</w:t>
      </w:r>
      <w:r w:rsidR="006C52ED">
        <w:rPr>
          <w:bCs/>
          <w:sz w:val="22"/>
          <w:szCs w:val="22"/>
          <w:lang w:val="hr-HR"/>
        </w:rPr>
        <w:t xml:space="preserve"> dostavljenim sudu 17. siječnja 2018. godine naveo da </w:t>
      </w:r>
      <w:r w:rsidR="00012190">
        <w:rPr>
          <w:bCs/>
          <w:sz w:val="22"/>
          <w:szCs w:val="22"/>
          <w:lang w:val="hr-HR"/>
        </w:rPr>
        <w:t xml:space="preserve">"ostaje </w:t>
      </w:r>
      <w:r w:rsidR="006C52ED">
        <w:rPr>
          <w:bCs/>
          <w:sz w:val="22"/>
          <w:szCs w:val="22"/>
          <w:lang w:val="hr-HR"/>
        </w:rPr>
        <w:t xml:space="preserve">za </w:t>
      </w:r>
      <w:r w:rsidR="00012190">
        <w:rPr>
          <w:bCs/>
          <w:sz w:val="22"/>
          <w:szCs w:val="22"/>
          <w:lang w:val="hr-HR"/>
        </w:rPr>
        <w:t>diobu 7.630,29 kuna", prema kojem prijedlogu je doneseno rješenje</w:t>
      </w:r>
      <w:r w:rsidR="00AC783A">
        <w:rPr>
          <w:bCs/>
          <w:sz w:val="22"/>
          <w:szCs w:val="22"/>
          <w:lang w:val="hr-HR"/>
        </w:rPr>
        <w:t xml:space="preserve"> </w:t>
      </w:r>
      <w:r w:rsidR="00012190">
        <w:rPr>
          <w:bCs/>
          <w:sz w:val="22"/>
          <w:szCs w:val="22"/>
          <w:lang w:val="hr-HR"/>
        </w:rPr>
        <w:t xml:space="preserve">posl.br. st. 1170/2016-37 od 30. siječnja 2018. godine, a </w:t>
      </w:r>
      <w:r w:rsidR="00AC783A">
        <w:rPr>
          <w:bCs/>
          <w:sz w:val="22"/>
          <w:szCs w:val="22"/>
          <w:lang w:val="hr-HR"/>
        </w:rPr>
        <w:t xml:space="preserve">prema završnom računu dostavljenom 29. ožujka 2018. godine u Split za </w:t>
      </w:r>
      <w:r w:rsidR="00C25FCB">
        <w:rPr>
          <w:bCs/>
          <w:sz w:val="22"/>
          <w:szCs w:val="22"/>
          <w:lang w:val="hr-HR"/>
        </w:rPr>
        <w:t>diobu vjerovnicima 2. višeg isplatnog reda "o</w:t>
      </w:r>
      <w:r w:rsidR="000C17F9">
        <w:rPr>
          <w:bCs/>
          <w:sz w:val="22"/>
          <w:szCs w:val="22"/>
          <w:lang w:val="hr-HR"/>
        </w:rPr>
        <w:t>staje 8.234,00 kuna";</w:t>
      </w:r>
    </w:p>
    <w:p w:rsidRDefault="000C17F9" w:rsidP="005C6FC1" w:rsidR="000C17F9">
      <w:pPr>
        <w:pStyle w:val="Odlomakpopisa"/>
        <w:numPr>
          <w:ilvl w:val="0"/>
          <w:numId w:val="7"/>
        </w:numPr>
        <w:jc w:val="both"/>
        <w:rPr>
          <w:bCs/>
          <w:sz w:val="22"/>
          <w:szCs w:val="22"/>
          <w:lang w:val="hr-HR"/>
        </w:rPr>
      </w:pPr>
      <w:r>
        <w:rPr>
          <w:bCs/>
          <w:sz w:val="22"/>
          <w:szCs w:val="22"/>
          <w:lang w:val="hr-HR"/>
        </w:rPr>
        <w:t>određeno se izjasniti o činjenic</w:t>
      </w:r>
      <w:r w:rsidR="001E2F7D">
        <w:rPr>
          <w:bCs/>
          <w:sz w:val="22"/>
          <w:szCs w:val="22"/>
          <w:lang w:val="hr-HR"/>
        </w:rPr>
        <w:t>i</w:t>
      </w:r>
      <w:r>
        <w:rPr>
          <w:bCs/>
          <w:sz w:val="22"/>
          <w:szCs w:val="22"/>
          <w:lang w:val="hr-HR"/>
        </w:rPr>
        <w:t xml:space="preserve"> da nakon što se od ukupno </w:t>
      </w:r>
      <w:proofErr w:type="spellStart"/>
      <w:r>
        <w:rPr>
          <w:bCs/>
          <w:sz w:val="22"/>
          <w:szCs w:val="22"/>
          <w:lang w:val="hr-HR"/>
        </w:rPr>
        <w:t>uprihodovanih</w:t>
      </w:r>
      <w:proofErr w:type="spellEnd"/>
      <w:r>
        <w:rPr>
          <w:bCs/>
          <w:sz w:val="22"/>
          <w:szCs w:val="22"/>
          <w:lang w:val="hr-HR"/>
        </w:rPr>
        <w:t xml:space="preserve"> sredstava 14.800,00 kuna oduzmu troškovi u iznosu od 150,00 kuna za naknade banci, 6.416,00 kuna za gotovinske izdatke (troškove) stečajnog upravitelja, </w:t>
      </w:r>
      <w:r w:rsidR="001E2F7D">
        <w:rPr>
          <w:bCs/>
          <w:sz w:val="22"/>
          <w:szCs w:val="22"/>
          <w:lang w:val="hr-HR"/>
        </w:rPr>
        <w:t xml:space="preserve">2.336,00 kuna za nagradu stečajnom upravitelju ostane 5.898,00 kuna, na 8.234,00 kuna koji iznos bi prema navodima </w:t>
      </w:r>
      <w:r w:rsidR="00AA0E52">
        <w:rPr>
          <w:bCs/>
          <w:sz w:val="22"/>
          <w:szCs w:val="22"/>
          <w:lang w:val="hr-HR"/>
        </w:rPr>
        <w:t xml:space="preserve">iz podneska predanog 29. ožujka 2018. godine (račun </w:t>
      </w:r>
      <w:proofErr w:type="spellStart"/>
      <w:r w:rsidR="00AA0E52">
        <w:rPr>
          <w:bCs/>
          <w:sz w:val="22"/>
          <w:szCs w:val="22"/>
          <w:lang w:val="hr-HR"/>
        </w:rPr>
        <w:t>rihoda</w:t>
      </w:r>
      <w:proofErr w:type="spellEnd"/>
      <w:r w:rsidR="00AA0E52">
        <w:rPr>
          <w:bCs/>
          <w:sz w:val="22"/>
          <w:szCs w:val="22"/>
          <w:lang w:val="hr-HR"/>
        </w:rPr>
        <w:t xml:space="preserve"> i rashoda, završni izvještaj stečajnog upravitelja i </w:t>
      </w:r>
      <w:r w:rsidR="001E2F7D">
        <w:rPr>
          <w:bCs/>
          <w:sz w:val="22"/>
          <w:szCs w:val="22"/>
          <w:lang w:val="hr-HR"/>
        </w:rPr>
        <w:t>završn</w:t>
      </w:r>
      <w:r w:rsidR="00AA0E52">
        <w:rPr>
          <w:bCs/>
          <w:sz w:val="22"/>
          <w:szCs w:val="22"/>
          <w:lang w:val="hr-HR"/>
        </w:rPr>
        <w:t>i (diobeni) popis</w:t>
      </w:r>
      <w:r w:rsidR="00052469">
        <w:rPr>
          <w:bCs/>
          <w:sz w:val="22"/>
          <w:szCs w:val="22"/>
          <w:lang w:val="hr-HR"/>
        </w:rPr>
        <w:t>)</w:t>
      </w:r>
      <w:r w:rsidR="001E2F7D">
        <w:rPr>
          <w:bCs/>
          <w:sz w:val="22"/>
          <w:szCs w:val="22"/>
          <w:lang w:val="hr-HR"/>
        </w:rPr>
        <w:t xml:space="preserve"> trebao "ostati" za diobu vjerovnicima drugog višeg isplatnog reda;</w:t>
      </w:r>
    </w:p>
    <w:p w:rsidRDefault="00052469" w:rsidP="005C6FC1" w:rsidR="001E2F7D">
      <w:pPr>
        <w:pStyle w:val="Odlomakpopisa"/>
        <w:numPr>
          <w:ilvl w:val="0"/>
          <w:numId w:val="7"/>
        </w:numPr>
        <w:jc w:val="both"/>
        <w:rPr>
          <w:bCs/>
          <w:sz w:val="22"/>
          <w:szCs w:val="22"/>
          <w:lang w:val="hr-HR"/>
        </w:rPr>
      </w:pPr>
      <w:r>
        <w:rPr>
          <w:bCs/>
          <w:sz w:val="22"/>
          <w:szCs w:val="22"/>
          <w:lang w:val="hr-HR"/>
        </w:rPr>
        <w:t>očitovati koji su to "gotovinski izdaci (troškovi)" stečajnog upravitelja u iznosu od 6.416,00 kuna sadržani u predmetnom podnesku od 29. ožujka 2018. godine</w:t>
      </w:r>
      <w:r w:rsidR="007E7149">
        <w:rPr>
          <w:bCs/>
          <w:sz w:val="22"/>
          <w:szCs w:val="22"/>
          <w:lang w:val="hr-HR"/>
        </w:rPr>
        <w:t xml:space="preserve"> kada sud nema zahtjev </w:t>
      </w:r>
      <w:r w:rsidR="0026468C">
        <w:rPr>
          <w:bCs/>
          <w:sz w:val="22"/>
          <w:szCs w:val="22"/>
          <w:lang w:val="hr-HR"/>
        </w:rPr>
        <w:t xml:space="preserve">sukladno čl. 94. Stečajnog zakona i nije </w:t>
      </w:r>
      <w:r w:rsidR="004728BF">
        <w:rPr>
          <w:bCs/>
          <w:sz w:val="22"/>
          <w:szCs w:val="22"/>
          <w:lang w:val="hr-HR"/>
        </w:rPr>
        <w:t>donio rješenje o odobren</w:t>
      </w:r>
      <w:r w:rsidR="0004348D">
        <w:rPr>
          <w:bCs/>
          <w:sz w:val="22"/>
          <w:szCs w:val="22"/>
          <w:lang w:val="hr-HR"/>
        </w:rPr>
        <w:t xml:space="preserve">oj </w:t>
      </w:r>
      <w:r w:rsidR="0026468C">
        <w:rPr>
          <w:bCs/>
          <w:sz w:val="22"/>
          <w:szCs w:val="22"/>
          <w:lang w:val="hr-HR"/>
        </w:rPr>
        <w:t>naknadi troškova i nagradi</w:t>
      </w:r>
      <w:r w:rsidR="004728BF">
        <w:rPr>
          <w:bCs/>
          <w:sz w:val="22"/>
          <w:szCs w:val="22"/>
          <w:lang w:val="hr-HR"/>
        </w:rPr>
        <w:t xml:space="preserve"> stečajnog upravitelja</w:t>
      </w:r>
      <w:r w:rsidR="00BC56BF">
        <w:rPr>
          <w:bCs/>
          <w:sz w:val="22"/>
          <w:szCs w:val="22"/>
          <w:lang w:val="hr-HR"/>
        </w:rPr>
        <w:t>,</w:t>
      </w:r>
    </w:p>
    <w:p w:rsidRDefault="00BC56BF" w:rsidP="005C6FC1" w:rsidR="00BC56BF" w:rsidRPr="005C6FC1">
      <w:pPr>
        <w:pStyle w:val="Odlomakpopisa"/>
        <w:numPr>
          <w:ilvl w:val="0"/>
          <w:numId w:val="7"/>
        </w:numPr>
        <w:jc w:val="both"/>
        <w:rPr>
          <w:bCs/>
          <w:sz w:val="22"/>
          <w:szCs w:val="22"/>
          <w:lang w:val="hr-HR"/>
        </w:rPr>
      </w:pPr>
      <w:r>
        <w:rPr>
          <w:bCs/>
          <w:sz w:val="22"/>
          <w:szCs w:val="22"/>
          <w:lang w:val="hr-HR"/>
        </w:rPr>
        <w:t>te sukladno očitovanju dostaviti ispravljeni i dopunjeni završni račun.</w:t>
      </w:r>
    </w:p>
    <w:p w:rsidRDefault="00591568" w:rsidP="002D35A8" w:rsidR="00591568" w:rsidRPr="00AE7DE9">
      <w:pPr>
        <w:jc w:val="both"/>
        <w:rPr>
          <w:sz w:val="16"/>
          <w:szCs w:val="16"/>
          <w:lang w:val="hr-HR"/>
        </w:rPr>
      </w:pPr>
    </w:p>
    <w:p w:rsidRDefault="0071205D" w:rsidP="00312A40" w:rsidR="0071205D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C25FCB">
        <w:rPr>
          <w:sz w:val="22"/>
          <w:szCs w:val="22"/>
        </w:rPr>
        <w:t>5</w:t>
      </w:r>
      <w:r w:rsidR="00DA4D0C">
        <w:rPr>
          <w:sz w:val="22"/>
          <w:szCs w:val="22"/>
        </w:rPr>
        <w:t xml:space="preserve">. </w:t>
      </w:r>
      <w:r w:rsidR="00C25FCB">
        <w:rPr>
          <w:sz w:val="22"/>
          <w:szCs w:val="22"/>
        </w:rPr>
        <w:t>travnja</w:t>
      </w:r>
      <w:r w:rsidR="00164599" w:rsidRPr="00845A3B">
        <w:rPr>
          <w:sz w:val="22"/>
          <w:szCs w:val="22"/>
        </w:rPr>
        <w:t xml:space="preserve"> </w:t>
      </w:r>
      <w:r w:rsidR="00860EA0" w:rsidRPr="00845A3B">
        <w:rPr>
          <w:sz w:val="22"/>
          <w:szCs w:val="22"/>
        </w:rPr>
        <w:t>20</w:t>
      </w:r>
      <w:r w:rsidR="00845A3B" w:rsidRPr="00845A3B">
        <w:rPr>
          <w:sz w:val="22"/>
          <w:szCs w:val="22"/>
        </w:rPr>
        <w:t>1</w:t>
      </w:r>
      <w:r w:rsidR="000736F7">
        <w:rPr>
          <w:sz w:val="22"/>
          <w:szCs w:val="22"/>
        </w:rPr>
        <w:t>8</w:t>
      </w:r>
      <w:r w:rsidR="003B1E1C" w:rsidRPr="00845A3B">
        <w:rPr>
          <w:sz w:val="22"/>
          <w:szCs w:val="22"/>
        </w:rPr>
        <w:t>.</w:t>
      </w:r>
      <w:r w:rsidR="00C07ECE" w:rsidRPr="00845A3B">
        <w:rPr>
          <w:sz w:val="22"/>
          <w:szCs w:val="22"/>
        </w:rPr>
        <w:t xml:space="preserve"> </w:t>
      </w:r>
      <w:r w:rsidR="003B1E1C" w:rsidRPr="00845A3B">
        <w:rPr>
          <w:sz w:val="22"/>
          <w:szCs w:val="22"/>
        </w:rPr>
        <w:t>godine</w:t>
      </w:r>
    </w:p>
    <w:p w:rsidRDefault="0071205D" w:rsidR="0071205D" w:rsidRPr="00AE7DE9">
      <w:pPr>
        <w:ind w:left="360"/>
        <w:jc w:val="both"/>
        <w:rPr>
          <w:b/>
          <w:sz w:val="16"/>
          <w:szCs w:val="16"/>
          <w:lang w:val="hr-HR"/>
        </w:rPr>
      </w:pPr>
    </w:p>
    <w:p w:rsidRDefault="008A4C14" w:rsidR="0071205D" w:rsidRPr="00845A3B">
      <w:pPr>
        <w:ind w:left="360"/>
        <w:jc w:val="both"/>
        <w:rPr>
          <w:b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="0071205D" w:rsidRPr="00845A3B">
        <w:rPr>
          <w:b/>
          <w:sz w:val="22"/>
          <w:szCs w:val="22"/>
          <w:lang w:val="hr-HR"/>
        </w:rPr>
        <w:t>Stečajni sudac:</w:t>
      </w:r>
    </w:p>
    <w:p w:rsidRDefault="0071205D" w:rsidR="0071205D" w:rsidRPr="004A5BD0">
      <w:pPr>
        <w:ind w:left="360"/>
        <w:jc w:val="both"/>
        <w:rPr>
          <w:b/>
          <w:sz w:val="16"/>
          <w:szCs w:val="16"/>
          <w:lang w:val="hr-HR"/>
        </w:rPr>
      </w:pPr>
    </w:p>
    <w:p w:rsidRDefault="008A4C14" w:rsidR="0071205D" w:rsidRPr="00845A3B">
      <w:pPr>
        <w:ind w:left="360"/>
        <w:jc w:val="both"/>
        <w:rPr>
          <w:b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="0071205D" w:rsidRPr="00845A3B">
        <w:rPr>
          <w:b/>
          <w:sz w:val="22"/>
          <w:szCs w:val="22"/>
          <w:lang w:val="hr-HR"/>
        </w:rPr>
        <w:t>Srđan Gavranić</w:t>
      </w:r>
      <w:r w:rsidR="00C51C62">
        <w:rPr>
          <w:b/>
          <w:sz w:val="22"/>
          <w:szCs w:val="22"/>
          <w:lang w:val="hr-HR"/>
        </w:rPr>
        <w:t xml:space="preserve"> </w:t>
      </w:r>
    </w:p>
    <w:p w:rsidRDefault="0071205D" w:rsidR="0071205D" w:rsidRPr="00845A3B">
      <w:pPr>
        <w:ind w:left="360"/>
        <w:jc w:val="both"/>
        <w:rPr>
          <w:sz w:val="22"/>
          <w:szCs w:val="22"/>
          <w:lang w:val="hr-HR"/>
        </w:rPr>
      </w:pPr>
    </w:p>
    <w:p w:rsidRDefault="0071205D" w:rsidP="00246CEE" w:rsidR="0071205D" w:rsidRPr="00845A3B">
      <w:pPr>
        <w:jc w:val="both"/>
        <w:rPr>
          <w:b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>D</w:t>
      </w:r>
      <w:r w:rsidR="003B1E1C" w:rsidRPr="00845A3B">
        <w:rPr>
          <w:b/>
          <w:sz w:val="22"/>
          <w:szCs w:val="22"/>
          <w:lang w:val="hr-HR"/>
        </w:rPr>
        <w:t>N</w:t>
      </w:r>
      <w:r w:rsidRPr="00845A3B">
        <w:rPr>
          <w:b/>
          <w:sz w:val="22"/>
          <w:szCs w:val="22"/>
          <w:lang w:val="hr-HR"/>
        </w:rPr>
        <w:t>-a</w:t>
      </w:r>
      <w:r w:rsidR="00845A3B" w:rsidRPr="00845A3B">
        <w:rPr>
          <w:b/>
          <w:sz w:val="22"/>
          <w:szCs w:val="22"/>
          <w:lang w:val="hr-HR"/>
        </w:rPr>
        <w:t xml:space="preserve"> </w:t>
      </w:r>
      <w:r w:rsidR="00845A3B" w:rsidRPr="00845A3B">
        <w:rPr>
          <w:sz w:val="22"/>
          <w:szCs w:val="22"/>
          <w:lang w:val="hr-HR"/>
        </w:rPr>
        <w:t>(</w:t>
      </w:r>
      <w:r w:rsidR="002E6956">
        <w:rPr>
          <w:sz w:val="22"/>
          <w:szCs w:val="22"/>
          <w:lang w:val="hr-HR"/>
        </w:rPr>
        <w:t>05</w:t>
      </w:r>
      <w:r w:rsidR="00845A3B" w:rsidRPr="00845A3B">
        <w:rPr>
          <w:sz w:val="22"/>
          <w:szCs w:val="22"/>
          <w:lang w:val="hr-HR"/>
        </w:rPr>
        <w:t>.</w:t>
      </w:r>
      <w:r w:rsidR="00AE6CFA">
        <w:rPr>
          <w:sz w:val="22"/>
          <w:szCs w:val="22"/>
          <w:lang w:val="hr-HR"/>
        </w:rPr>
        <w:t>0</w:t>
      </w:r>
      <w:r w:rsidR="002E6956">
        <w:rPr>
          <w:sz w:val="22"/>
          <w:szCs w:val="22"/>
          <w:lang w:val="hr-HR"/>
        </w:rPr>
        <w:t>4</w:t>
      </w:r>
      <w:r w:rsidR="00845A3B" w:rsidRPr="00845A3B">
        <w:rPr>
          <w:sz w:val="22"/>
          <w:szCs w:val="22"/>
          <w:lang w:val="hr-HR"/>
        </w:rPr>
        <w:t>.201</w:t>
      </w:r>
      <w:r w:rsidR="000736F7">
        <w:rPr>
          <w:sz w:val="22"/>
          <w:szCs w:val="22"/>
          <w:lang w:val="hr-HR"/>
        </w:rPr>
        <w:t>8</w:t>
      </w:r>
      <w:r w:rsidR="00845A3B" w:rsidRPr="00845A3B">
        <w:rPr>
          <w:sz w:val="22"/>
          <w:szCs w:val="22"/>
          <w:lang w:val="hr-HR"/>
        </w:rPr>
        <w:t>.g.)</w:t>
      </w:r>
      <w:r w:rsidRPr="00845A3B">
        <w:rPr>
          <w:b/>
          <w:sz w:val="22"/>
          <w:szCs w:val="22"/>
          <w:lang w:val="hr-HR"/>
        </w:rPr>
        <w:t>:</w:t>
      </w:r>
    </w:p>
    <w:p w:rsidRDefault="0071205D" w:rsidP="00246CEE" w:rsidR="00221821">
      <w:pPr>
        <w:jc w:val="both"/>
        <w:rPr>
          <w:sz w:val="22"/>
          <w:szCs w:val="22"/>
          <w:lang w:val="hr-HR"/>
        </w:rPr>
      </w:pPr>
      <w:bookmarkStart w:name="_Hlt408271069" w:id="1"/>
      <w:bookmarkEnd w:id="1"/>
      <w:r w:rsidRPr="00845A3B">
        <w:rPr>
          <w:sz w:val="22"/>
          <w:szCs w:val="22"/>
          <w:lang w:val="hr-HR"/>
        </w:rPr>
        <w:t>- stečajn</w:t>
      </w:r>
      <w:r w:rsidR="00050E64" w:rsidRPr="00845A3B">
        <w:rPr>
          <w:sz w:val="22"/>
          <w:szCs w:val="22"/>
          <w:lang w:val="hr-HR"/>
        </w:rPr>
        <w:t>om</w:t>
      </w:r>
      <w:r w:rsidRPr="00845A3B">
        <w:rPr>
          <w:sz w:val="22"/>
          <w:szCs w:val="22"/>
          <w:lang w:val="hr-HR"/>
        </w:rPr>
        <w:t xml:space="preserve"> upravitelj</w:t>
      </w:r>
      <w:r w:rsidR="00050E64" w:rsidRPr="00845A3B">
        <w:rPr>
          <w:sz w:val="22"/>
          <w:szCs w:val="22"/>
          <w:lang w:val="hr-HR"/>
        </w:rPr>
        <w:t>u</w:t>
      </w:r>
      <w:r w:rsidR="00221821">
        <w:rPr>
          <w:sz w:val="22"/>
          <w:szCs w:val="22"/>
          <w:lang w:val="hr-HR"/>
        </w:rPr>
        <w:t>,</w:t>
      </w:r>
    </w:p>
    <w:p w:rsidRDefault="00221821" w:rsidP="00246CEE" w:rsidR="0071205D" w:rsidRPr="00845A3B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e oglasna ploča</w:t>
      </w:r>
      <w:r w:rsidR="00050E64" w:rsidRPr="00845A3B">
        <w:rPr>
          <w:sz w:val="22"/>
          <w:szCs w:val="22"/>
          <w:lang w:val="hr-HR"/>
        </w:rPr>
        <w:t>.</w:t>
      </w:r>
    </w:p>
    <w:sectPr w:rsidSect="00AE7DE9" w:rsidR="0071205D" w:rsidRPr="00845A3B">
      <w:headerReference w:type="even" r:id="rId12"/>
      <w:headerReference w:type="default" r:id="rId13"/>
      <w:pgSz w:h="16838" w:w="11906"/>
      <w:pgMar w:gutter="0" w:footer="720" w:header="720" w:left="1843" w:bottom="568" w:right="1800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6A71" w:rsidR="00636A71">
      <w:r>
        <w:separator/>
      </w:r>
    </w:p>
  </w:endnote>
  <w:endnote w:id="0" w:type="continuationSeparator">
    <w:p w:rsidRDefault="00636A71" w:rsidR="00636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6A71" w:rsidR="00636A71">
      <w:r>
        <w:separator/>
      </w:r>
    </w:p>
  </w:footnote>
  <w:footnote w:id="0" w:type="continuationSeparator">
    <w:p w:rsidRDefault="00636A71" w:rsidR="00636A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95D" w:rsidP="00821053" w:rsidR="005409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95D" w:rsidR="0054095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95D" w:rsidP="00821053" w:rsidR="005409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36F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95D" w:rsidP="001E715B" w:rsidR="0054095D" w:rsidRPr="001E715B">
    <w:pPr>
      <w:pStyle w:val="Zaglavlje"/>
      <w:jc w:val="right"/>
      <w:rPr>
        <w:b/>
      </w:rPr>
    </w:pPr>
    <w:r>
      <w:tab/>
    </w:r>
    <w:proofErr w:type="spellStart"/>
    <w:r w:rsidRPr="001E715B">
      <w:rPr>
        <w:b/>
      </w:rPr>
      <w:t>Posl</w:t>
    </w:r>
    <w:proofErr w:type="spellEnd"/>
    <w:r w:rsidRPr="001E715B">
      <w:rPr>
        <w:b/>
      </w:rPr>
      <w:t xml:space="preserve">. </w:t>
    </w:r>
    <w:proofErr w:type="gramStart"/>
    <w:r w:rsidRPr="001E715B">
      <w:rPr>
        <w:b/>
      </w:rPr>
      <w:t>br</w:t>
    </w:r>
    <w:proofErr w:type="gramEnd"/>
    <w:r w:rsidRPr="001E715B">
      <w:rPr>
        <w:b/>
      </w:rPr>
      <w:t xml:space="preserve">. </w:t>
    </w:r>
    <w:r w:rsidR="001E715B" w:rsidRPr="001E715B">
      <w:rPr>
        <w:b/>
      </w:rPr>
      <w:t>6-</w:t>
    </w:r>
    <w:r w:rsidRPr="001E715B">
      <w:rPr>
        <w:b/>
      </w:rPr>
      <w:t>St.</w:t>
    </w:r>
    <w:r w:rsidR="001E715B" w:rsidRPr="001E715B">
      <w:rPr>
        <w:b/>
      </w:rPr>
      <w:t>1</w:t>
    </w:r>
    <w:r w:rsidR="00F27669">
      <w:rPr>
        <w:b/>
      </w:rPr>
      <w:t>170</w:t>
    </w:r>
    <w:r w:rsidR="001E715B" w:rsidRPr="001E715B">
      <w:rPr>
        <w:b/>
      </w:rPr>
      <w:t>/201</w:t>
    </w:r>
    <w:r w:rsidR="00F27669">
      <w:rPr>
        <w:b/>
      </w:rPr>
      <w:t>6</w:t>
    </w:r>
    <w:r w:rsidR="001E715B" w:rsidRPr="001E715B">
      <w:rPr>
        <w:b/>
      </w:rPr>
      <w:t>-</w:t>
    </w:r>
    <w:r w:rsidR="00F27669">
      <w:rPr>
        <w:b/>
      </w:rPr>
      <w:t>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3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449016C1"/>
    <w:multiLevelType w:val="hybridMultilevel"/>
    <w:tmpl w:val="F5F0C43C"/>
    <w:lvl w:tplc="48F0A5E6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4" w:val="tex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12190"/>
    <w:rsid w:val="0004348D"/>
    <w:rsid w:val="00050E64"/>
    <w:rsid w:val="000521D7"/>
    <w:rsid w:val="00052469"/>
    <w:rsid w:val="000636AC"/>
    <w:rsid w:val="000736F7"/>
    <w:rsid w:val="000C17F9"/>
    <w:rsid w:val="00110131"/>
    <w:rsid w:val="001104A0"/>
    <w:rsid w:val="00112B2B"/>
    <w:rsid w:val="001567C8"/>
    <w:rsid w:val="00164599"/>
    <w:rsid w:val="00171452"/>
    <w:rsid w:val="001C0F5E"/>
    <w:rsid w:val="001C55FB"/>
    <w:rsid w:val="001E2F7D"/>
    <w:rsid w:val="001E715B"/>
    <w:rsid w:val="00221821"/>
    <w:rsid w:val="00223D13"/>
    <w:rsid w:val="00246CEE"/>
    <w:rsid w:val="0026468C"/>
    <w:rsid w:val="002A13D4"/>
    <w:rsid w:val="002B41F7"/>
    <w:rsid w:val="002D35A8"/>
    <w:rsid w:val="002D4A85"/>
    <w:rsid w:val="002E6956"/>
    <w:rsid w:val="002F2C1F"/>
    <w:rsid w:val="00312A40"/>
    <w:rsid w:val="00327F7E"/>
    <w:rsid w:val="003314D0"/>
    <w:rsid w:val="00370323"/>
    <w:rsid w:val="00385167"/>
    <w:rsid w:val="00394953"/>
    <w:rsid w:val="003B1E1C"/>
    <w:rsid w:val="003C4644"/>
    <w:rsid w:val="00401C54"/>
    <w:rsid w:val="00401D3F"/>
    <w:rsid w:val="00423D45"/>
    <w:rsid w:val="004728BF"/>
    <w:rsid w:val="00473DB5"/>
    <w:rsid w:val="00487ED9"/>
    <w:rsid w:val="004A5BD0"/>
    <w:rsid w:val="004B21E8"/>
    <w:rsid w:val="004C72D6"/>
    <w:rsid w:val="004D568E"/>
    <w:rsid w:val="0054095D"/>
    <w:rsid w:val="00553EA5"/>
    <w:rsid w:val="00575790"/>
    <w:rsid w:val="00580084"/>
    <w:rsid w:val="00591568"/>
    <w:rsid w:val="005A67A7"/>
    <w:rsid w:val="005C3F89"/>
    <w:rsid w:val="005C6FC1"/>
    <w:rsid w:val="00636A71"/>
    <w:rsid w:val="006A7EEF"/>
    <w:rsid w:val="006B57AB"/>
    <w:rsid w:val="006C52ED"/>
    <w:rsid w:val="006C61A8"/>
    <w:rsid w:val="006F47DD"/>
    <w:rsid w:val="00700540"/>
    <w:rsid w:val="0071205D"/>
    <w:rsid w:val="0077651B"/>
    <w:rsid w:val="00796BB9"/>
    <w:rsid w:val="007D6CF5"/>
    <w:rsid w:val="007E7149"/>
    <w:rsid w:val="00821053"/>
    <w:rsid w:val="00844D0E"/>
    <w:rsid w:val="00845A3B"/>
    <w:rsid w:val="00860EA0"/>
    <w:rsid w:val="00867C7C"/>
    <w:rsid w:val="00870D3D"/>
    <w:rsid w:val="008800EC"/>
    <w:rsid w:val="00882114"/>
    <w:rsid w:val="00897BF4"/>
    <w:rsid w:val="008A4C14"/>
    <w:rsid w:val="008D1BC4"/>
    <w:rsid w:val="008E2275"/>
    <w:rsid w:val="008F43F1"/>
    <w:rsid w:val="00932D7E"/>
    <w:rsid w:val="009335E6"/>
    <w:rsid w:val="009442FA"/>
    <w:rsid w:val="00962340"/>
    <w:rsid w:val="00984EEE"/>
    <w:rsid w:val="00986301"/>
    <w:rsid w:val="009A3D22"/>
    <w:rsid w:val="009C44CE"/>
    <w:rsid w:val="00A020FD"/>
    <w:rsid w:val="00A41BDC"/>
    <w:rsid w:val="00A46765"/>
    <w:rsid w:val="00A50BF0"/>
    <w:rsid w:val="00A62BCD"/>
    <w:rsid w:val="00A75692"/>
    <w:rsid w:val="00AA0E52"/>
    <w:rsid w:val="00AA6998"/>
    <w:rsid w:val="00AB0E9F"/>
    <w:rsid w:val="00AC783A"/>
    <w:rsid w:val="00AE6CFA"/>
    <w:rsid w:val="00AE7DE9"/>
    <w:rsid w:val="00B078B7"/>
    <w:rsid w:val="00B26055"/>
    <w:rsid w:val="00B26D96"/>
    <w:rsid w:val="00B35035"/>
    <w:rsid w:val="00BC56BF"/>
    <w:rsid w:val="00BC7644"/>
    <w:rsid w:val="00C07ECE"/>
    <w:rsid w:val="00C16CA1"/>
    <w:rsid w:val="00C2454A"/>
    <w:rsid w:val="00C25FCB"/>
    <w:rsid w:val="00C351F0"/>
    <w:rsid w:val="00C44BF4"/>
    <w:rsid w:val="00C51C62"/>
    <w:rsid w:val="00C77F97"/>
    <w:rsid w:val="00CB0708"/>
    <w:rsid w:val="00CB586D"/>
    <w:rsid w:val="00CE47F6"/>
    <w:rsid w:val="00D104B6"/>
    <w:rsid w:val="00D108BC"/>
    <w:rsid w:val="00D21196"/>
    <w:rsid w:val="00D51F05"/>
    <w:rsid w:val="00D622C2"/>
    <w:rsid w:val="00D8212A"/>
    <w:rsid w:val="00D95D71"/>
    <w:rsid w:val="00DA4D0C"/>
    <w:rsid w:val="00DD437F"/>
    <w:rsid w:val="00DE7A34"/>
    <w:rsid w:val="00E5090B"/>
    <w:rsid w:val="00E56C62"/>
    <w:rsid w:val="00E9015D"/>
    <w:rsid w:val="00EA5559"/>
    <w:rsid w:val="00EB0943"/>
    <w:rsid w:val="00EF7613"/>
    <w:rsid w:val="00F274CD"/>
    <w:rsid w:val="00F27669"/>
    <w:rsid w:val="00F433D7"/>
    <w:rsid w:val="00F45215"/>
    <w:rsid w:val="00F81976"/>
    <w:rsid w:val="00FC7515"/>
    <w:rsid w:val="00FF2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Uvuenotijeloteksta" w:type="paragraph">
    <w:name w:val="Body Text Indent"/>
    <w:basedOn w:val="Normal"/>
    <w:pPr>
      <w:ind w:left="360"/>
      <w:jc w:val="both"/>
    </w:pPr>
    <w:rPr>
      <w:lang w:val="hr-HR"/>
    </w:rPr>
  </w:style>
  <w:style w:styleId="Tijeloteksta-uvlaka2" w:type="paragraph">
    <w:name w:val="Body Text Indent 2"/>
    <w:basedOn w:val="Normal"/>
    <w:pPr>
      <w:ind w:left="720"/>
      <w:jc w:val="both"/>
    </w:pPr>
    <w:rPr>
      <w:lang w:val="hr-HR"/>
    </w:r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45A3B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rsid w:val="002B41F7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5C6FC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58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586D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586D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586D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586D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Uvuenotijeloteksta" w:type="paragraph">
    <w:name w:val="Body Text Indent"/>
    <w:basedOn w:val="Normal"/>
    <w:pPr>
      <w:ind w:left="360"/>
      <w:jc w:val="both"/>
    </w:pPr>
    <w:rPr>
      <w:lang w:val="hr-HR"/>
    </w:rPr>
  </w:style>
  <w:style w:styleId="Tijeloteksta-uvlaka2" w:type="paragraph">
    <w:name w:val="Body Text Indent 2"/>
    <w:basedOn w:val="Normal"/>
    <w:pPr>
      <w:ind w:left="720"/>
      <w:jc w:val="both"/>
    </w:pPr>
    <w:rPr>
      <w:lang w:val="hr-HR"/>
    </w:r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45A3B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rsid w:val="002B41F7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5C6FC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58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586D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586D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586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586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St-1170/2016</izvorni_sadrzaj>
    <derivirana_varijabla naziv="DomainObject.Predmet.OznakaBroj_1">St-1170/2016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DOM GRADITELJSTVO d.o.o. za graditeljstvo, klasično i montažno građenje i trgovinu zastupanog po punomoćniku Ante Mrkonjić, stečajni upravitelj</izvorni_sadrzaj>
    <derivirana_varijabla naziv="DomainObject.Predmet.ProtustrankaFormated_1">  DOM GRADITELJSTVO d.o.o. za graditeljstvo, klasično i montažno građenje i trgovinu zastupanog po punomoćniku Ante Mrkonjić, stečajni upravitelj</derivirana_varijabla>
  </DomainObject.Predmet.ProtustrankaFormated>
  <DomainObject.Predmet.ProtustrankaFormatedOIB>
    <izvorni_sadrzaj>  DOM GRADITELJSTVO d.o.o. za graditeljstvo, klasično i montažno građenje i trgovinu, OIB 95912371497 zastupanog po punomoćniku Ante Mrkonjić, stečajni upravitelj</izvorni_sadrzaj>
    <derivirana_varijabla naziv="DomainObject.Predmet.ProtustrankaFormatedOIB_1">  DOM GRADITELJSTVO d.o.o. za graditeljstvo, klasično i montažno građenje i trgovinu, OIB 95912371497 zastupanog po punomoćniku Ante Mrkonjić, stečajni upravitelj</derivirana_varijabla>
  </DomainObject.Predmet.ProtustrankaFormatedOIB>
  <DomainObject.Predmet.ProtustrankaFormatedWithAdress>
    <izvorni_sadrzaj> DOM GRADITELJSTVO d.o.o. za graditeljstvo, klasično i montažno građenje i trgovinu, Biogradska 7, 21000 Split zastupanog po punomoćniku Ante Mrkonjić, stečajni upravitelj</izvorni_sadrzaj>
    <derivirana_varijabla naziv="DomainObject.Predmet.ProtustrankaFormatedWithAdress_1"> DOM GRADITELJSTVO d.o.o. za graditeljstvo, klasično i montažno građenje i trgovinu, Biogradska 7, 21000 Split zastupanog po punomoćniku Ante Mrkonjić, stečajni upravitelj</derivirana_varijabla>
  </DomainObject.Predmet.ProtustrankaFormatedWithAdress>
  <DomainObject.Predmet.ProtustrankaFormatedWithAdressOIB>
    <izvorni_sadrzaj> DOM GRADITELJSTVO d.o.o. za graditeljstvo, klasično i montažno građenje i trgovinu, OIB 95912371497, Biogradska 7, 21000 Split zastupanog po punomoćniku Ante Mrkonjić, stečajni upravitelj</izvorni_sadrzaj>
    <derivirana_varijabla naziv="DomainObject.Predmet.ProtustrankaFormatedWithAdressOIB_1"> DOM GRADITELJSTVO d.o.o. za graditeljstvo, klasično i montažno građenje i trgovinu, OIB 95912371497, Biogradska 7, 21000 Split zastupanog po punomoćniku Ante Mrkonjić, stečajni upravitelj</derivirana_varijabla>
  </DomainObject.Predmet.ProtustrankaFormatedWithAdressOIB>
  <DomainObject.Predmet.ProtustrankaWithAdress>
    <izvorni_sadrzaj>DOM GRADITELJSTVO d.o.o. za graditeljstvo, klasično i montažno građenje i trgovinu Biogradska 7, 21000 Split</izvorni_sadrzaj>
    <derivirana_varijabla naziv="DomainObject.Predmet.ProtustrankaWithAdress_1">DOM GRADITELJSTVO d.o.o. za graditeljstvo, klasično i montažno građenje i trgovinu Biogradska 7, 21000 Split</derivirana_varijabla>
  </DomainObject.Predmet.ProtustrankaWithAdress>
  <DomainObject.Predmet.ProtustrankaWithAdressOIB>
    <izvorni_sadrzaj>DOM GRADITELJSTVO d.o.o. za graditeljstvo, klasično i montažno građenje i trgovinu, OIB 95912371497, Biogradska 7, 21000 Split</izvorni_sadrzaj>
    <derivirana_varijabla naziv="DomainObject.Predmet.ProtustrankaWithAdressOIB_1">DOM GRADITELJSTVO d.o.o. za graditeljstvo, klasično i montažno građenje i trgovinu, OIB 95912371497, Biogradska 7, 21000 Split</derivirana_varijabla>
  </DomainObject.Predmet.ProtustrankaWithAdressOIB>
  <DomainObject.Predmet.ProtustrankaNazivFormated>
    <izvorni_sadrzaj>DOM GRADITELJSTVO d.o.o. za graditeljstvo, klasično i montažno građenje i trgovinu</izvorni_sadrzaj>
    <derivirana_varijabla naziv="DomainObject.Predmet.ProtustrankaNazivFormated_1">DOM GRADITELJSTVO d.o.o. za graditeljstvo, klasično i montažno građenje i trgovinu</derivirana_varijabla>
  </DomainObject.Predmet.ProtustrankaNazivFormated>
  <DomainObject.Predmet.ProtustrankaNazivFormatedOIB>
    <izvorni_sadrzaj>DOM GRADITELJSTVO d.o.o. za graditeljstvo, klasično i montažno građenje i trgovinu, OIB 95912371497</izvorni_sadrzaj>
    <derivirana_varijabla naziv="DomainObject.Predmet.ProtustrankaNazivFormatedOIB_1">DOM GRADITELJSTVO d.o.o. za graditeljstvo, klasično i montažno građenje i trgovinu, OIB 95912371497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1356748.94</izvorni_sadrzaj>
    <derivirana_varijabla naziv="DomainObject.Predmet.TrenutnaVrijednost_1">1356748.94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DOM GRADITELJSTVO d.o.o. za graditeljstvo, klasično i montažno građenje i trgovinu zastupanog po punomoćniku Ante Mrkonjić, stečajni upravitelj</item>
    </izvorni_sadrzaj>
    <derivirana_varijabla naziv="DomainObject.Predmet.ProtuStrankaListFormated_1">
      <item>DOM GRADITELJSTVO d.o.o. za graditeljstvo, klasično i montažno građenje i trgovinu zastupanog po punomoćniku Ante Mrkonjić, stečajni upravitelj</item>
    </derivirana_varijabla>
  </DomainObject.Predmet.ProtuStrankaListFormated>
  <DomainObject.Predmet.ProtuStrankaListFormatedOIB>
    <izvorni_sadrzaj>
      <item>DOM GRADITELJSTVO d.o.o. za graditeljstvo, klasično i montažno građenje i trgovinu, OIB 95912371497 zastupanog po punomoćniku Ante Mrkonjić, stečajni upravitelj</item>
    </izvorni_sadrzaj>
    <derivirana_varijabla naziv="DomainObject.Predmet.ProtuStrankaListFormatedOIB_1">
      <item>DOM GRADITELJSTVO d.o.o. za graditeljstvo, klasično i montažno građenje i trgovinu, OIB 95912371497 zastupanog po punomoćniku Ante Mrkonjić, stečajni upravitelj</item>
    </derivirana_varijabla>
  </DomainObject.Predmet.ProtuStrankaListFormatedOIB>
  <DomainObject.Predmet.ProtuStrankaListFormatedWithAdress>
    <izvorni_sadrzaj>
      <item>DOM GRADITELJSTVO d.o.o. za graditeljstvo, klasično i montažno građenje i trgovinu, Biogradska 7, 21000 Split zastupanog po punomoćniku Ante Mrkonjić, stečajni upravitelj</item>
    </izvorni_sadrzaj>
    <derivirana_varijabla naziv="DomainObject.Predmet.ProtuStrankaListFormatedWithAdress_1">
      <item>DOM GRADITELJSTVO d.o.o. za graditeljstvo, klasično i montažno građenje i trgovinu, Biogradska 7, 21000 Split zastupanog po punomoćniku Ante Mrkonjić, stečajni upravitelj</item>
    </derivirana_varijabla>
  </DomainObject.Predmet.ProtuStrankaListFormatedWithAdress>
  <DomainObject.Predmet.ProtuStrankaListFormatedWithAdressOIB>
    <izvorni_sadrzaj>
      <item>DOM GRADITELJSTVO d.o.o. za graditeljstvo, klasično i montažno građenje i trgovinu, OIB 95912371497, Biogradska 7, 21000 Split zastupanog po punomoćniku Ante Mrkonjić, stečajni upravitelj</item>
    </izvorni_sadrzaj>
    <derivirana_varijabla naziv="DomainObject.Predmet.ProtuStrankaListFormatedWithAdressOIB_1">
      <item>DOM GRADITELJSTVO d.o.o. za graditeljstvo, klasično i montažno građenje i trgovinu, OIB 95912371497, Biogradska 7, 21000 Split zastupanog po punomoćniku Ante Mrkonjić, stečajni upravitelj</item>
    </derivirana_varijabla>
  </DomainObject.Predmet.ProtuStrankaListFormatedWithAdressOIB>
  <DomainObject.Predmet.ProtuStrankaListNazivFormated>
    <izvorni_sadrzaj>
      <item>DOM GRADITELJSTVO d.o.o. za graditeljstvo, klasično i montažno građenje i trgovinu</item>
    </izvorni_sadrzaj>
    <derivirana_varijabla naziv="DomainObject.Predmet.ProtuStrankaListNazivFormated_1">
      <item>DOM GRADITELJSTVO d.o.o. za graditeljstvo, klasično i montažno građenje i trgovinu</item>
    </derivirana_varijabla>
  </DomainObject.Predmet.ProtuStrankaListNazivFormated>
  <DomainObject.Predmet.ProtuStrankaListNazivFormatedOIB>
    <izvorni_sadrzaj>
      <item>DOM GRADITELJSTVO d.o.o. za graditeljstvo, klasično i montažno građenje i trgovinu, OIB 95912371497</item>
    </izvorni_sadrzaj>
    <derivirana_varijabla naziv="DomainObject.Predmet.ProtuStrankaListNazivFormatedOIB_1">
      <item>DOM GRADITELJSTVO d.o.o. za graditeljstvo, klasično i montažno građenje i trgovinu, OIB 95912371497</item>
    </derivirana_varijabla>
  </DomainObject.Predmet.ProtuStrankaListNazivFormatedOIB>
  <DomainObject.Predmet.OstaliListFormated>
    <izvorni_sadrzaj>
      <item>Ante Mrkonjić, stečajni upravitelj punomoćnik sudionika u postupku DOM GRADITELJSTVO d.o.o. za graditeljstvo, klasično i montažno građenje i trgovinu</item>
    </izvorni_sadrzaj>
    <derivirana_varijabla naziv="DomainObject.Predmet.OstaliListFormated_1">
      <item>Ante Mrkonjić, stečajni upravitelj punomoćnik sudionika u postupku DOM GRADITELJSTVO d.o.o. za graditeljstvo, klasično i montažno građenje i trgovinu</item>
    </derivirana_varijabla>
  </DomainObject.Predmet.OstaliListFormated>
  <DomainObject.Predmet.OstaliListFormatedOIB>
    <izvorni_sadrzaj>
      <item>Ante Mrkonjić, stečajni upravitelj, OIB 84299598589 punomoćnik sudionika u postupku DOM GRADITELJSTVO d.o.o. za graditeljstvo, klasično i montažno građenje i trgovinu</item>
    </izvorni_sadrzaj>
    <derivirana_varijabla naziv="DomainObject.Predmet.OstaliListFormatedOIB_1">
      <item>Ante Mrkonjić, stečajni upravitelj, OIB 84299598589 punomoćnik sudionika u postupku DOM GRADITELJSTVO d.o.o. za graditeljstvo, klasično i montažno građenje i trgovinu</item>
    </derivirana_varijabla>
  </DomainObject.Predmet.OstaliListFormatedOIB>
  <DomainObject.Predmet.OstaliListFormatedWithAdress>
    <izvorni_sadrzaj>
      <item>Ante Mrkonjić, stečajni upravitelj, Kneza Domagoja 3, 21260 Zmijavci punomoćnik sudionika u postupku DOM GRADITELJSTVO d.o.o. za graditeljstvo, klasično i montažno građenje i trgovinu</item>
    </izvorni_sadrzaj>
    <derivirana_varijabla naziv="DomainObject.Predmet.OstaliListFormatedWithAdress_1">
      <item>Ante Mrkonjić, stečajni upravitelj, Kneza Domagoja 3, 21260 Zmijavci punomoćnik sudionika u postupku DOM GRADITELJSTVO d.o.o. za graditeljstvo, klasično i montažno građenje i trgovinu</item>
    </derivirana_varijabla>
  </DomainObject.Predmet.OstaliListFormatedWithAdress>
  <DomainObject.Predmet.OstaliListFormatedWithAdressOIB>
    <izvorni_sadrzaj>
      <item>Ante Mrkonjić, stečajni upravitelj, OIB 84299598589, Kneza Domagoja 3, 21260 Zmijavci punomoćnik sudionika u postupku DOM GRADITELJSTVO d.o.o. za graditeljstvo, klasično i montažno građenje i trgovinu</item>
    </izvorni_sadrzaj>
    <derivirana_varijabla naziv="DomainObject.Predmet.OstaliListFormatedWithAdressOIB_1">
      <item>Ante Mrkonjić, stečajni upravitelj, OIB 84299598589, Kneza Domagoja 3, 21260 Zmijavci punomoćnik sudionika u postupku DOM GRADITELJSTVO d.o.o. za graditeljstvo, klasično i montažno građenje i trgovinu</item>
    </derivirana_varijabla>
  </DomainObject.Predmet.OstaliListFormatedWithAdressOIB>
  <DomainObject.Predmet.OstaliListNazivFormated>
    <izvorni_sadrzaj>
      <item>Ante Mrkonjić, stečajni upravitelj</item>
    </izvorni_sadrzaj>
    <derivirana_varijabla naziv="DomainObject.Predmet.OstaliListNazivFormated_1">
      <item>Ante Mrkonjić, stečajni upravitelj</item>
    </derivirana_varijabla>
  </DomainObject.Predmet.OstaliListNazivFormated>
  <DomainObject.Predmet.OstaliListNazivFormatedOIB>
    <izvorni_sadrzaj>
      <item>Ante Mrkonjić, stečajni upravitelj, OIB 84299598589</item>
    </izvorni_sadrzaj>
    <derivirana_varijabla naziv="DomainObject.Predmet.OstaliListNazivFormatedOIB_1">
      <item>Ante Mrkonjić, stečajni upravitelj, OIB 84299598589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DOM GRADITELJSTVO d.o.o. za graditeljstvo, klasično i montažno građenje i trgovinu</izvorni_sadrzaj>
    <derivirana_varijabla naziv="DomainObject.Predmet.ProtustrankaIDrugi_1">DOM GRADITELJSTVO d.o.o. za graditeljstvo, klasično i montažno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DOM GRADITELJSTVO d.o.o. za graditeljstvo, klasično i montažno građenje i trgovinu, OIB 95912371497, Biogradska 7, 21000 Split</izvorni_sadrzaj>
    <derivirana_varijabla naziv="DomainObject.Predmet.ProtustrankaIDrugiAdressOIB_1">DOM GRADITELJSTVO d.o.o. za graditeljstvo, klasično i montažno građenje i trgovinu, OIB 95912371497, Biogradska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GRADITELJSTVO d.o.o. za graditeljstvo, klasično i montažno građenje i trgovinu</item>
      <item>FINANCIJSKA AGENCIJA, RC SPLIT</item>
      <item>Ante Mrkonjić, stečajni upravitelj</item>
    </izvorni_sadrzaj>
    <derivirana_varijabla naziv="DomainObject.Predmet.SudioniciListNaziv_1">
      <item>DOM GRADITELJSTVO d.o.o. za graditeljstvo, klasično i montažno građenje i trgovinu</item>
      <item>FINANCIJSKA AGENCIJA, RC SPLIT</item>
      <item>Ante Mrkonjić, stečajni upravitelj</item>
    </derivirana_varijabla>
  </DomainObject.Predmet.SudioniciListNaziv>
  <DomainObject.Predmet.SudioniciListAdressOIB>
    <izvorni_sadrzaj>
      <item>DOM GRADITELJSTVO d.o.o. za graditeljstvo, klasično i montažno građenje i trgovinu, OIB 95912371497, Biogradska 7,21000 Split</item>
      <item>FINANCIJSKA AGENCIJA, RC SPLIT, OIB 85821130368, Mažuranićevo šetalište 24 b,21000 Split</item>
      <item>Ante Mrkonjić, stečajni upravitelj, OIB 84299598589, Kneza Domagoja 3,21260 Zmijavci</item>
    </izvorni_sadrzaj>
    <derivirana_varijabla naziv="DomainObject.Predmet.SudioniciListAdressOIB_1">
      <item>DOM GRADITELJSTVO d.o.o. za graditeljstvo, klasično i montažno građenje i trgovinu, OIB 95912371497, Biogradska 7,21000 Split</item>
      <item>FINANCIJSKA AGENCIJA, RC SPLIT, OIB 85821130368, Mažuranićevo šetalište 24 b,21000 Split</item>
      <item>Ante Mrkonjić, stečajni upravitelj, OIB 84299598589, Kneza Domagoja 3,21260 Zmijavci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95912371497</item>
      <item>, OIB 85821130368</item>
      <item>, OIB 84299598589</item>
    </izvorni_sadrzaj>
    <derivirana_varijabla naziv="DomainObject.Predmet.SudioniciListNazivOIB_1">
      <item>, OIB 95912371497</item>
      <item>, OIB 85821130368</item>
      <item>, OIB 84299598589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376</properties:Words>
  <properties:Characters>2021</properties:Characters>
  <properties:Lines>54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2420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2018-04-05T07:05:00Z</dcterms:created>
  <dc:creator>Ante Kačić</dc:creator>
  <cp:lastModifiedBy>Srđan Gavranić</cp:lastModifiedBy>
  <cp:lastPrinted>2018-04-05T07:05:00Z</cp:lastPrinted>
  <dcterms:modified xmlns:xsi="http://www.w3.org/2001/XMLSchema-instance" xsi:type="dcterms:W3CDTF">2018-04-05T07:13:00Z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upravitelju za očitovanje o završnom računu.docx)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