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e218" w14:paraId="a59e218" w:rsidRDefault="005C5FA4" w:rsidP="005C5FA4" w:rsidR="005C5FA4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  <w:r w:rsidR="00237644">
        <w:t xml:space="preserve">   </w:t>
      </w:r>
      <w:r>
        <w:t>2</w:t>
      </w:r>
      <w:r w:rsidRPr="005C5FA4">
        <w:t xml:space="preserve"> St-193/2015-</w:t>
      </w:r>
      <w:r w:rsidR="00237644">
        <w:t>289</w:t>
      </w:r>
      <w:r w:rsidRPr="005C5FA4">
        <w:t xml:space="preserve"> </w:t>
      </w:r>
      <w:r w:rsidRPr="003527C1">
        <w:t xml:space="preserve">      </w:t>
      </w:r>
    </w:p>
    <w:p w:rsidRDefault="005C5FA4" w:rsidP="005C5FA4" w:rsidR="005C5FA4" w:rsidRPr="003527C1">
      <w:pPr>
        <w:spacing w:lineRule="atLeast" w:line="240"/>
      </w:pPr>
      <w:r w:rsidRPr="003527C1">
        <w:t>TRGOVAČKI SUD U PAZINU</w:t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5FA4" w:rsidP="005C5FA4" w:rsidR="005C5FA4">
      <w:pPr>
        <w:spacing w:lineRule="atLeast" w:line="240"/>
      </w:pPr>
      <w:r w:rsidRPr="003527C1">
        <w:t>52000</w:t>
      </w:r>
      <w:r>
        <w:t xml:space="preserve">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3527C1">
        <w:t xml:space="preserve"> 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5C5FA4" w:rsidP="005C5FA4" w:rsidR="005C5FA4" w:rsidRPr="003527C1">
      <w:pPr>
        <w:spacing w:lineRule="atLeast" w:line="240"/>
        <w:jc w:val="center"/>
      </w:pPr>
      <w:r w:rsidRPr="003527C1">
        <w:t>Z A P I S N I K</w:t>
      </w:r>
    </w:p>
    <w:p w:rsidRDefault="005C5FA4" w:rsidP="005C5FA4" w:rsidR="005C5FA4" w:rsidRPr="005C5FA4">
      <w:pPr>
        <w:spacing w:lineRule="atLeast" w:line="240"/>
        <w:jc w:val="center"/>
      </w:pPr>
      <w:r w:rsidRPr="005C5FA4">
        <w:t>Od 26. studenog 2018.</w:t>
      </w:r>
    </w:p>
    <w:p w:rsidRDefault="005C5FA4" w:rsidP="005C5FA4" w:rsidR="005C5FA4" w:rsidRPr="003527C1">
      <w:pPr>
        <w:spacing w:lineRule="atLeast" w:line="240"/>
        <w:jc w:val="center"/>
      </w:pPr>
      <w:r w:rsidRPr="003527C1">
        <w:t>Sastavljen kod Trgovačkog suda u Pazinu,</w:t>
      </w:r>
    </w:p>
    <w:p w:rsidRDefault="005C5FA4" w:rsidP="005C5FA4" w:rsidR="005C5FA4">
      <w:pPr>
        <w:jc w:val="center"/>
      </w:pPr>
      <w:r w:rsidRPr="003527C1">
        <w:t xml:space="preserve">ročište radi određivanja vrijednosti </w:t>
      </w:r>
      <w:r>
        <w:t>nekretnine</w:t>
      </w:r>
      <w:r w:rsidRPr="000C7B79">
        <w:t xml:space="preserve"> </w:t>
      </w:r>
    </w:p>
    <w:p w:rsidRDefault="005C5FA4" w:rsidP="005C5FA4" w:rsidR="005C5FA4">
      <w:pPr>
        <w:jc w:val="center"/>
      </w:pPr>
      <w:proofErr w:type="spellStart"/>
      <w:r w:rsidRPr="00032A24">
        <w:t>k.č</w:t>
      </w:r>
      <w:proofErr w:type="spellEnd"/>
      <w:r w:rsidRPr="00032A24">
        <w:t xml:space="preserve">. 1807 upisane u </w:t>
      </w:r>
      <w:proofErr w:type="spellStart"/>
      <w:r w:rsidRPr="00032A24">
        <w:t>zk.ul</w:t>
      </w:r>
      <w:proofErr w:type="spellEnd"/>
      <w:r w:rsidRPr="00032A24">
        <w:t xml:space="preserve">. </w:t>
      </w:r>
      <w:r>
        <w:t>2713</w:t>
      </w:r>
      <w:r w:rsidRPr="00032A24">
        <w:t>, k.o. Buzet – Stari grad</w:t>
      </w:r>
      <w:r w:rsidRPr="003527C1">
        <w:t xml:space="preserve">, </w:t>
      </w:r>
    </w:p>
    <w:p w:rsidRDefault="005C5FA4" w:rsidP="005C5FA4" w:rsidR="005C5FA4">
      <w:pPr>
        <w:jc w:val="center"/>
      </w:pPr>
      <w:r w:rsidRPr="003527C1">
        <w:t>radi prodaje</w:t>
      </w:r>
      <w:r w:rsidR="00237644">
        <w:t xml:space="preserve"> elektroničkom javnom dražbom</w:t>
      </w:r>
      <w:r w:rsidRPr="003527C1">
        <w:t xml:space="preserve"> u stečajnom postupku nad dužnikom </w:t>
      </w:r>
    </w:p>
    <w:p w:rsidRDefault="005C5FA4" w:rsidP="005C5FA4" w:rsidR="005C5FA4" w:rsidRPr="003527C1">
      <w:pPr>
        <w:jc w:val="center"/>
      </w:pPr>
      <w:r w:rsidRPr="00CD2FB0">
        <w:t>BUP d.o.o. u stečaju, Buzet, Sveti Ivan 6, OIB: 52397973635</w:t>
      </w:r>
    </w:p>
    <w:p w:rsidRDefault="005C5FA4" w:rsidP="005C5FA4" w:rsidR="005C5FA4" w:rsidRPr="003527C1">
      <w:pPr>
        <w:jc w:val="center"/>
      </w:pPr>
    </w:p>
    <w:p w:rsidRDefault="005C5FA4" w:rsidP="005C5FA4" w:rsidR="005C5FA4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5C5FA4" w:rsidP="005C5FA4" w:rsidR="005C5FA4" w:rsidRPr="003527C1">
      <w:pPr>
        <w:spacing w:lineRule="atLeast" w:line="240"/>
        <w:jc w:val="both"/>
      </w:pPr>
      <w:r w:rsidRPr="003527C1">
        <w:t>OD SUDA NAZOČNI:</w:t>
      </w:r>
    </w:p>
    <w:p w:rsidRDefault="005C5FA4" w:rsidP="005C5FA4" w:rsidR="005C5FA4" w:rsidRPr="003527C1">
      <w:pPr>
        <w:spacing w:lineRule="atLeast" w:line="240"/>
        <w:jc w:val="both"/>
      </w:pPr>
      <w:r>
        <w:t>Adrijana Labinjan Skok, stečajna sutkinja</w:t>
      </w:r>
      <w:r w:rsidRPr="003527C1">
        <w:t xml:space="preserve"> </w:t>
      </w:r>
    </w:p>
    <w:p w:rsidRDefault="005C5FA4" w:rsidP="005C5FA4" w:rsidR="005C5FA4" w:rsidRPr="005C5FA4">
      <w:pPr>
        <w:spacing w:lineRule="atLeast" w:line="240"/>
        <w:jc w:val="both"/>
      </w:pPr>
      <w:r w:rsidRPr="005C5FA4">
        <w:t>Jasmina Matika, zapisničarka</w:t>
      </w:r>
    </w:p>
    <w:p w:rsidRDefault="005C5FA4" w:rsidP="005C5FA4" w:rsidR="005C5FA4" w:rsidRPr="003527C1">
      <w:pPr>
        <w:spacing w:lineRule="atLeast" w:line="240"/>
        <w:jc w:val="both"/>
      </w:pPr>
    </w:p>
    <w:p w:rsidRDefault="005C5FA4" w:rsidP="005C5FA4" w:rsidR="005C5FA4" w:rsidRPr="005C5FA4">
      <w:pPr>
        <w:spacing w:lineRule="atLeast" w:line="240"/>
        <w:jc w:val="both"/>
      </w:pPr>
      <w:r w:rsidRPr="005C5FA4">
        <w:t>Početak u 12:15 sati. Ročište je javno.</w:t>
      </w:r>
    </w:p>
    <w:p w:rsidRDefault="005C5FA4" w:rsidP="005C5FA4" w:rsidR="005C5FA4" w:rsidRPr="00814E40">
      <w:pPr>
        <w:spacing w:lineRule="atLeast" w:line="240"/>
        <w:jc w:val="both"/>
      </w:pPr>
      <w:r w:rsidRPr="00814E40">
        <w:t>Utvrđuje se da su pristupili:</w:t>
      </w:r>
    </w:p>
    <w:p w:rsidRDefault="005C5FA4" w:rsidP="005C5FA4" w:rsidR="005C5FA4" w:rsidRPr="00814E40">
      <w:pPr>
        <w:spacing w:lineRule="atLeast" w:line="240"/>
        <w:jc w:val="both"/>
      </w:pPr>
      <w:r w:rsidRPr="00814E40">
        <w:t xml:space="preserve">- </w:t>
      </w:r>
      <w:r w:rsidR="00814E40" w:rsidRPr="00814E40">
        <w:t xml:space="preserve">za Republiku Hrvatsku zamjenica ŽDO u Puli Nevenka </w:t>
      </w:r>
      <w:proofErr w:type="spellStart"/>
      <w:r w:rsidR="00814E40" w:rsidRPr="00814E40">
        <w:t>Kovčalija</w:t>
      </w:r>
      <w:proofErr w:type="spellEnd"/>
    </w:p>
    <w:p w:rsidRDefault="005C5FA4" w:rsidP="005C5FA4" w:rsidR="005C5FA4" w:rsidRPr="00814E40">
      <w:pPr>
        <w:spacing w:lineRule="atLeast" w:line="240"/>
        <w:jc w:val="both"/>
      </w:pPr>
    </w:p>
    <w:p w:rsidRDefault="00560864" w:rsidP="005C5FA4" w:rsidR="005C5FA4">
      <w:pPr>
        <w:spacing w:lineRule="atLeast" w:line="240"/>
        <w:jc w:val="both"/>
      </w:pPr>
      <w:r>
        <w:tab/>
        <w:t xml:space="preserve">Konstatira se da je stalni sudski vještak </w:t>
      </w:r>
      <w:proofErr w:type="spellStart"/>
      <w:r>
        <w:t>Božana</w:t>
      </w:r>
      <w:proofErr w:type="spellEnd"/>
      <w:r>
        <w:t xml:space="preserve"> </w:t>
      </w:r>
      <w:proofErr w:type="spellStart"/>
      <w:r>
        <w:t>Rozman</w:t>
      </w:r>
      <w:proofErr w:type="spellEnd"/>
      <w:r>
        <w:t xml:space="preserve"> dostavila izmjenu procjene k.č.br. 1</w:t>
      </w:r>
      <w:r w:rsidRPr="00032A24">
        <w:t xml:space="preserve">807 upisane u </w:t>
      </w:r>
      <w:proofErr w:type="spellStart"/>
      <w:r w:rsidRPr="00032A24">
        <w:t>zk.ul</w:t>
      </w:r>
      <w:proofErr w:type="spellEnd"/>
      <w:r w:rsidRPr="00032A24">
        <w:t xml:space="preserve">. </w:t>
      </w:r>
      <w:r>
        <w:t>2713</w:t>
      </w:r>
      <w:r w:rsidRPr="00032A24">
        <w:t>, k.o. Buzet – Stari grad</w:t>
      </w:r>
      <w:r>
        <w:t>, u iznosu od 19.744,00 eura odnosno u protuvrijednosti 146.594,72 kn.</w:t>
      </w:r>
    </w:p>
    <w:p w:rsidRDefault="00560864" w:rsidP="005C5FA4" w:rsidR="00560864">
      <w:pPr>
        <w:spacing w:lineRule="atLeast" w:line="240"/>
        <w:jc w:val="both"/>
      </w:pPr>
      <w:r>
        <w:tab/>
      </w:r>
      <w:proofErr w:type="spellStart"/>
      <w:r>
        <w:t>Razlučni</w:t>
      </w:r>
      <w:proofErr w:type="spellEnd"/>
      <w:r>
        <w:t xml:space="preserve"> vjerovnik Istarska kreditna banka Umag d.d. dostavio je podnesak u kojem u bitnome daje suglasnost na navedenu izmjenu procjene kunske protuvrijednosti od 19.744,00 eura, te obustaviti prodaju po prvotnom zahtjevu i FINA-i uputiti novi zahtjev za prodaju s novoutvrđenom vrijednosti nekretnine. Također je predloženo, s obzirom da je u tijeku donošenje novog Pravilnika o načinu i postupku provedbe prodaje nekretnina i pokretnina u ovršnom postupku, s predviđenim stupanjem na snagu 1.1.2019., da se zahtjev za prodaju uputi nakon tog datuma, kako bi elektronička dražba nesporno bila regulirana novim pravilnikom.</w:t>
      </w:r>
    </w:p>
    <w:p w:rsidRDefault="00CB351F" w:rsidP="005C5FA4" w:rsidR="00CB351F">
      <w:pPr>
        <w:spacing w:lineRule="atLeast" w:line="240"/>
        <w:jc w:val="both"/>
      </w:pPr>
    </w:p>
    <w:p w:rsidRDefault="00CB351F" w:rsidP="00CB351F" w:rsidR="005C5FA4">
      <w:pPr>
        <w:spacing w:lineRule="atLeast" w:line="240"/>
        <w:jc w:val="both"/>
      </w:pPr>
      <w:r>
        <w:tab/>
      </w:r>
      <w:proofErr w:type="spellStart"/>
      <w:r>
        <w:t>Razlučni</w:t>
      </w:r>
      <w:proofErr w:type="spellEnd"/>
      <w:r>
        <w:t xml:space="preserve"> vjerovnik Republika Hrvatska izjavljuje suglasnost sa izmjenom procjene za predmetnu </w:t>
      </w:r>
      <w:proofErr w:type="spellStart"/>
      <w:r>
        <w:t>k.č</w:t>
      </w:r>
      <w:proofErr w:type="spellEnd"/>
      <w:r>
        <w:t>. u visini protuvrijednosti od 19.744,00 eura.</w:t>
      </w:r>
    </w:p>
    <w:p w:rsidRDefault="005C5FA4" w:rsidP="005C5FA4" w:rsidR="005C5FA4" w:rsidRPr="003527C1">
      <w:pPr>
        <w:tabs>
          <w:tab w:pos="1680" w:val="left"/>
        </w:tabs>
        <w:spacing w:lineRule="atLeast" w:line="240"/>
        <w:ind w:firstLine="708"/>
        <w:jc w:val="both"/>
      </w:pPr>
    </w:p>
    <w:p w:rsidRDefault="005C5FA4" w:rsidP="005C5FA4" w:rsidR="005C5FA4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CB351F" w:rsidP="005C5FA4" w:rsidR="005C5FA4" w:rsidRPr="003527C1">
      <w:pPr>
        <w:spacing w:lineRule="atLeast" w:line="240"/>
        <w:jc w:val="center"/>
      </w:pPr>
      <w:r>
        <w:t>r j e š e nj e</w:t>
      </w:r>
    </w:p>
    <w:p w:rsidRDefault="005C5FA4" w:rsidP="005C5FA4" w:rsidR="005C5FA4" w:rsidRPr="005A7875">
      <w:pPr>
        <w:spacing w:lineRule="atLeast" w:line="240"/>
        <w:jc w:val="center"/>
      </w:pPr>
    </w:p>
    <w:p w:rsidRDefault="00CB351F" w:rsidP="005C5FA4" w:rsidR="005C5FA4">
      <w:pPr>
        <w:tabs>
          <w:tab w:pos="0" w:val="left"/>
        </w:tabs>
        <w:spacing w:lineRule="atLeast" w:line="240"/>
        <w:jc w:val="both"/>
      </w:pPr>
      <w:r>
        <w:tab/>
        <w:t xml:space="preserve">Utvrđuje se vrijednost nekretnine </w:t>
      </w:r>
      <w:proofErr w:type="spellStart"/>
      <w:r w:rsidRPr="00032A24">
        <w:t>k.č</w:t>
      </w:r>
      <w:proofErr w:type="spellEnd"/>
      <w:r w:rsidRPr="00032A24">
        <w:t xml:space="preserve">. 1807 upisane u </w:t>
      </w:r>
      <w:proofErr w:type="spellStart"/>
      <w:r w:rsidRPr="00032A24">
        <w:t>zk.ul</w:t>
      </w:r>
      <w:proofErr w:type="spellEnd"/>
      <w:r w:rsidRPr="00032A24">
        <w:t xml:space="preserve">. </w:t>
      </w:r>
      <w:r>
        <w:t>2713</w:t>
      </w:r>
      <w:r w:rsidRPr="00032A24">
        <w:t>, k.o. Buzet – Stari grad</w:t>
      </w:r>
      <w:r>
        <w:t>, u kunskoj protuvrijednosti od 19.744,00 eura odnosno u iznosu od 146.594,72 kn.</w:t>
      </w:r>
    </w:p>
    <w:p w:rsidRDefault="005C5FA4" w:rsidP="005C5FA4" w:rsidR="005C5FA4">
      <w:pPr>
        <w:tabs>
          <w:tab w:pos="0" w:val="left"/>
        </w:tabs>
        <w:spacing w:lineRule="atLeast" w:line="240"/>
        <w:jc w:val="both"/>
      </w:pPr>
      <w:r>
        <w:tab/>
      </w:r>
    </w:p>
    <w:p w:rsidRDefault="005C5FA4" w:rsidP="005C5FA4" w:rsidR="005C5FA4" w:rsidRPr="003527C1">
      <w:pPr>
        <w:spacing w:lineRule="atLeast" w:line="240"/>
        <w:jc w:val="both"/>
      </w:pPr>
    </w:p>
    <w:p w:rsidRDefault="005C5FA4" w:rsidP="005C5FA4" w:rsidR="005C5FA4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CB351F">
        <w:t>12</w:t>
      </w:r>
      <w:r w:rsidRPr="003527C1">
        <w:t>:</w:t>
      </w:r>
      <w:r w:rsidR="00CB351F">
        <w:t>45</w:t>
      </w:r>
      <w:r w:rsidRPr="003527C1">
        <w:t xml:space="preserve"> sati.</w:t>
      </w:r>
    </w:p>
    <w:p w:rsidRDefault="005C5FA4" w:rsidP="005C5FA4" w:rsidR="005C5FA4">
      <w:pPr>
        <w:spacing w:lineRule="atLeast" w:line="240"/>
        <w:ind w:firstLine="708"/>
        <w:jc w:val="both"/>
        <w:rPr>
          <w:color w:val="FF0000"/>
        </w:rPr>
      </w:pPr>
    </w:p>
    <w:p w:rsidRDefault="00CB351F" w:rsidP="005C5FA4" w:rsidR="00CB351F" w:rsidRPr="003527C1">
      <w:pPr>
        <w:spacing w:lineRule="atLeast" w:line="240"/>
        <w:ind w:firstLine="708"/>
        <w:jc w:val="both"/>
        <w:rPr>
          <w:color w:val="FF0000"/>
        </w:rPr>
      </w:pPr>
    </w:p>
    <w:p w:rsidRDefault="005C5FA4" w:rsidP="005C5FA4" w:rsidR="005C5FA4" w:rsidRPr="003527C1">
      <w:pPr>
        <w:spacing w:lineRule="atLeast" w:line="240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Stečajna sutkinja</w:t>
      </w:r>
      <w:r w:rsidRPr="003527C1">
        <w:tab/>
      </w:r>
      <w:r w:rsidRPr="003527C1">
        <w:tab/>
      </w:r>
      <w:r w:rsidRPr="003527C1">
        <w:tab/>
      </w:r>
      <w:r w:rsidR="00CB351F" w:rsidRPr="003527C1">
        <w:t>Za vjerovnike</w:t>
      </w:r>
    </w:p>
    <w:p w:rsidRDefault="005C5FA4" w:rsidP="005C5FA4" w:rsidR="005C5FA4">
      <w:pPr>
        <w:spacing w:lineRule="atLeast" w:line="240"/>
        <w:jc w:val="center"/>
      </w:pPr>
      <w:r w:rsidRPr="003527C1">
        <w:tab/>
      </w:r>
    </w:p>
    <w:p w:rsidRDefault="005C5FA4" w:rsidP="005C5FA4" w:rsidR="005C5FA4" w:rsidRPr="003527C1">
      <w:pPr>
        <w:spacing w:lineRule="atLeast" w:line="240"/>
        <w:jc w:val="center"/>
      </w:pPr>
    </w:p>
    <w:p w:rsidRDefault="005C5FA4" w:rsidP="00CB351F" w:rsidR="00500701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="00CB351F">
        <w:t xml:space="preserve"> </w:t>
      </w:r>
      <w:r w:rsidRPr="003527C1">
        <w:t>Zapisničar</w:t>
      </w:r>
      <w:r>
        <w:t>ka</w:t>
      </w:r>
      <w:r w:rsidRPr="003527C1">
        <w:tab/>
      </w:r>
    </w:p>
    <w:sectPr w:rsidSect="005A7875" w:rsidR="00500701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A4" w:rsidP="005C5FA4" w:rsidR="005C5FA4">
      <w:r>
        <w:separator/>
      </w:r>
    </w:p>
  </w:endnote>
  <w:endnote w:id="0" w:type="continuationSeparator">
    <w:p w:rsidRDefault="005C5FA4" w:rsidP="005C5FA4" w:rsidR="005C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A4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59F4" w:rsidR="000E5907">
    <w:pPr>
      <w:pStyle w:val="Podnoje"/>
      <w:ind w:right="360"/>
    </w:pPr>
  </w:p>
  <w:p w:rsidRDefault="00CA59F4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9F4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CA59F4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A4" w:rsidP="005C5FA4" w:rsidR="005C5FA4">
      <w:r>
        <w:separator/>
      </w:r>
    </w:p>
  </w:footnote>
  <w:footnote w:id="0" w:type="continuationSeparator">
    <w:p w:rsidRDefault="005C5FA4" w:rsidP="005C5FA4" w:rsidR="005C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A4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59F4" w:rsidR="000E5907">
    <w:pPr>
      <w:pStyle w:val="Zaglavlje"/>
    </w:pPr>
  </w:p>
  <w:p w:rsidRDefault="00CA59F4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A4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51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C5FA4" w:rsidP="00034975" w:rsidR="00092AEC" w:rsidRPr="003527C1">
    <w:pPr>
      <w:jc w:val="right"/>
      <w:rPr>
        <w:b/>
      </w:rPr>
    </w:pPr>
    <w:r>
      <w:t>2</w:t>
    </w:r>
    <w:r w:rsidRPr="005C5FA4">
      <w:t xml:space="preserve"> St-193/2015-</w:t>
    </w:r>
    <w:r w:rsidR="00237644">
      <w:t>289</w:t>
    </w:r>
  </w:p>
  <w:p w:rsidRDefault="00CA59F4" w:rsidP="00034975" w:rsidR="000E5907" w:rsidRPr="00034975">
    <w:pPr>
      <w:jc w:val="right"/>
      <w:rPr>
        <w:b/>
      </w:rPr>
    </w:pPr>
  </w:p>
  <w:p w:rsidRDefault="00CA59F4" w:rsidR="000E5907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5FA4"/>
    <w:rsid w:val="00237644"/>
    <w:rsid w:val="00554328"/>
    <w:rsid w:val="00560864"/>
    <w:rsid w:val="005C5FA4"/>
    <w:rsid w:val="00814E40"/>
    <w:rsid w:val="00985388"/>
    <w:rsid w:val="00CA59F4"/>
    <w:rsid w:val="00CB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5FA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C5FA4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5C5FA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C5FA4"/>
  </w:style>
  <w:style w:styleId="Zaglavlje" w:type="paragraph">
    <w:name w:val="header"/>
    <w:basedOn w:val="Normal"/>
    <w:link w:val="ZaglavljeChar"/>
    <w:rsid w:val="005C5FA4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5C5FA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C5FA4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5C5FA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5FA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C5FA4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5C5FA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C5FA4"/>
  </w:style>
  <w:style w:styleId="Zaglavlje" w:type="paragraph">
    <w:name w:val="header"/>
    <w:basedOn w:val="Normal"/>
    <w:link w:val="ZaglavljeChar"/>
    <w:rsid w:val="005C5FA4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5C5FA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5C5FA4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5C5FA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2018.</izvorni_sadrzaj>
    <derivirana_varijabla naziv="DomainObject.StvarniPocetakDatum_1">26. studenog 2018.</derivirana_varijabla>
  </DomainObject.StvarniPocetakDatum>
  <DomainObject.StvarniZavrsetakDatum>
    <izvorni_sadrzaj>26. studenog 2018.</izvorni_sadrzaj>
    <derivirana_varijabla naziv="DomainObject.StvarniZavrsetakDatum_1">26. studenog 2018.</derivirana_varijabla>
  </DomainObject.StvarniZavrsetakDatum>
  <DomainObject.PlaniraniZavrsetakDatum>
    <izvorni_sadrzaj>26. studenog 2018.</izvorni_sadrzaj>
    <derivirana_varijabla naziv="DomainObject.PlaniraniZavrsetakDatum_1">26. studenog 2018.</derivirana_varijabla>
  </DomainObject.PlaniraniZavrsetakDatum>
  <DomainObject.PlaniraniPocetakDatum>
    <izvorni_sadrzaj>26. studenog 2018.</izvorni_sadrzaj>
    <derivirana_varijabla naziv="DomainObject.PlaniraniPocetakDatum_1">26. studenog 2018.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26. studenog 2018.</izvorni_sadrzaj>
    <derivirana_varijabla naziv="DomainObject.Zapisnik.DatumKreiranja_1">26.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St-193/2015-289</izvorni_sadrzaj>
    <derivirana_varijabla naziv="DomainObject.Zapisnik.Oznaka_1">St-193/2015-289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St-193/2015-289</izvorni_sadrzaj>
    <derivirana_varijabla naziv="DomainObject.PoslovniBrojDokumenta_1">St-193/2015-289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1594</properties:Characters>
  <properties:Lines>50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2018-11-06T14:26:00Z</dcterms:created>
  <dc:creator>Jasmina Matika</dc:creator>
  <cp:lastModifiedBy>Jasmina Matika</cp:lastModifiedBy>
  <dcterms:modified xmlns:xsi="http://www.w3.org/2001/XMLSchema-instance" xsi:type="dcterms:W3CDTF">2018-11-26T11:46:00Z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St-193/2015-289 / Zapisnik - Ročište (St-193-15 - ZAPISNIK - ODREĐIVANJE VRIJEDNOSTI NEKRETNINA - 26.11.18..docx)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