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214f" w14:paraId="b94214f" w:rsidRDefault="009A42C8" w:rsidP="00910611" w:rsidR="009A42C8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2C8" w:rsidP="00910611" w:rsidR="009A42C8">
      <w:r>
        <w:rPr>
          <w:rFonts w:eastAsia="MS Mincho"/>
        </w:rPr>
        <w:t xml:space="preserve">   REPUBLIKA HRVATSKA</w:t>
      </w:r>
    </w:p>
    <w:p w:rsidRDefault="009A42C8" w:rsidP="00910611" w:rsidR="009A42C8">
      <w:r>
        <w:rPr>
          <w:rFonts w:eastAsia="MS Mincho"/>
        </w:rPr>
        <w:t>TRGOVAČKI SUD U RIJECI</w:t>
      </w:r>
    </w:p>
    <w:p w:rsidRDefault="009A42C8" w:rsidR="009A42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AF507B" w:rsidR="0030222D" w:rsidRPr="00253D10">
      <w:pPr>
        <w:jc w:val="both"/>
      </w:pPr>
      <w:r>
        <w:tab/>
      </w:r>
      <w:r w:rsidR="0030222D" w:rsidRPr="00253D10">
        <w:t>Trgovački sud u Rijeci, po stečajnom sucu Danieli Korlević, u stečajnom postupku nad dužnik</w:t>
      </w:r>
      <w:r>
        <w:t xml:space="preserve">om </w:t>
      </w:r>
      <w:r w:rsidR="00AF507B" w:rsidRPr="00AF507B">
        <w:rPr>
          <w:b/>
        </w:rPr>
        <w:t>ADRIAKOM MUČIĆI d.o.o. Viškovo</w:t>
      </w:r>
      <w:r w:rsidR="00AF507B">
        <w:rPr>
          <w:b/>
        </w:rPr>
        <w:t xml:space="preserve">, </w:t>
      </w:r>
      <w:r w:rsidR="00AF507B" w:rsidRPr="00AF507B">
        <w:rPr>
          <w:b/>
        </w:rPr>
        <w:t>Vozišće 5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AF507B">
        <w:t>20</w:t>
      </w:r>
      <w:r w:rsidR="00354C67">
        <w:t>. siječnja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 w:rsidRPr="00D609AF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AF507B">
        <w:rPr>
          <w:b/>
        </w:rPr>
        <w:t>drugi</w:t>
      </w:r>
      <w:r w:rsidR="00640807" w:rsidRPr="00D609AF">
        <w:rPr>
          <w:b/>
        </w:rPr>
        <w:t xml:space="preserve"> viši isplatni red</w:t>
      </w:r>
    </w:p>
    <w:p w:rsidRDefault="002F755F" w:rsidP="00354C67" w:rsidR="00D609AF">
      <w:pPr>
        <w:ind w:left="360"/>
        <w:jc w:val="both"/>
      </w:pPr>
      <w:r w:rsidRPr="00253D10">
        <w:rPr>
          <w:b/>
        </w:rPr>
        <w:t xml:space="preserve"> </w:t>
      </w:r>
      <w:r w:rsidR="00AF507B">
        <w:t xml:space="preserve"> </w:t>
      </w:r>
    </w:p>
    <w:p w:rsidRDefault="00AF507B" w:rsidP="00AF507B" w:rsidR="00AF507B">
      <w:pPr>
        <w:ind w:left="360"/>
        <w:jc w:val="both"/>
      </w:pPr>
      <w:r>
        <w:t xml:space="preserve">FINANCIJSKA AGENCIJA ZAGREB, </w:t>
      </w:r>
    </w:p>
    <w:p w:rsidRDefault="00AF507B" w:rsidP="00AF507B" w:rsidR="00AF507B">
      <w:pPr>
        <w:ind w:left="360"/>
        <w:jc w:val="both"/>
      </w:pPr>
      <w:r>
        <w:t>Ulica grada Vukovara 70, OIB 85821130368</w:t>
      </w:r>
      <w:r>
        <w:tab/>
      </w:r>
      <w:r>
        <w:tab/>
      </w:r>
      <w:r>
        <w:tab/>
      </w:r>
      <w:r>
        <w:tab/>
      </w:r>
      <w:r w:rsidRPr="00AF507B">
        <w:t>2.355,02 kn</w:t>
      </w:r>
    </w:p>
    <w:p w:rsidRDefault="00AF507B" w:rsidP="00AF507B" w:rsidR="00AF507B">
      <w:pPr>
        <w:ind w:left="360"/>
        <w:jc w:val="both"/>
      </w:pPr>
    </w:p>
    <w:p w:rsidRDefault="00AF507B" w:rsidP="00AF507B" w:rsidR="00AF507B">
      <w:pPr>
        <w:ind w:left="360"/>
        <w:jc w:val="both"/>
      </w:pPr>
      <w:r>
        <w:t xml:space="preserve">DAMIR ŠKET, Križevci, </w:t>
      </w:r>
    </w:p>
    <w:p w:rsidRDefault="00AF507B" w:rsidP="00AF507B" w:rsidR="00AF507B">
      <w:pPr>
        <w:ind w:left="360"/>
        <w:jc w:val="both"/>
      </w:pPr>
      <w:r>
        <w:t>Trg J. J. Strossmayera 32, OIB 16547309284</w:t>
      </w:r>
      <w:r>
        <w:tab/>
      </w:r>
      <w:r>
        <w:tab/>
      </w:r>
      <w:r>
        <w:tab/>
      </w:r>
      <w:r>
        <w:tab/>
      </w:r>
      <w:r w:rsidRPr="00AF507B">
        <w:t>1.918.242,29 kn</w:t>
      </w:r>
    </w:p>
    <w:p w:rsidRDefault="00AF507B" w:rsidP="00AF507B" w:rsidR="00AF507B">
      <w:pPr>
        <w:ind w:left="360"/>
        <w:jc w:val="both"/>
      </w:pPr>
    </w:p>
    <w:p w:rsidRDefault="00AF507B" w:rsidP="00AF507B" w:rsidR="00E1751E">
      <w:pPr>
        <w:ind w:left="360"/>
        <w:jc w:val="both"/>
      </w:pPr>
      <w:r>
        <w:t>REPUBLIKA HRVATSKA, OIB 52634238587</w:t>
      </w:r>
      <w:r>
        <w:tab/>
      </w:r>
      <w:r>
        <w:tab/>
      </w:r>
      <w:r>
        <w:tab/>
      </w:r>
      <w:r>
        <w:tab/>
      </w:r>
      <w:r w:rsidRPr="00AF507B">
        <w:t>2.102,38 kn</w:t>
      </w:r>
    </w:p>
    <w:p w:rsidRDefault="00AF507B" w:rsidP="00AF507B" w:rsidR="00354C67">
      <w:pPr>
        <w:rPr>
          <w:lang w:eastAsia="en-US"/>
        </w:rPr>
      </w:pPr>
      <w:r>
        <w:rPr>
          <w:b/>
        </w:rPr>
        <w:t xml:space="preserve"> </w:t>
      </w:r>
      <w:r>
        <w:rPr>
          <w:lang w:eastAsia="en-US"/>
        </w:rPr>
        <w:t xml:space="preserve"> </w:t>
      </w:r>
    </w:p>
    <w:p w:rsidRDefault="0000186F" w:rsidP="0000186F" w:rsidR="00DC1065">
      <w:pPr>
        <w:pStyle w:val="Odlomakpopis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Osporena je tražbina stečajnog vjerovnika</w:t>
      </w:r>
    </w:p>
    <w:p w:rsidRDefault="0000186F" w:rsidP="0000186F" w:rsidR="0000186F">
      <w:pPr>
        <w:rPr>
          <w:lang w:eastAsia="en-US"/>
        </w:rPr>
      </w:pPr>
    </w:p>
    <w:p w:rsidRDefault="00E1751E" w:rsidP="0000186F" w:rsidR="0000186F">
      <w:pPr>
        <w:rPr>
          <w:b/>
          <w:lang w:eastAsia="en-US"/>
        </w:rPr>
      </w:pPr>
      <w:r>
        <w:rPr>
          <w:b/>
          <w:lang w:eastAsia="en-US"/>
        </w:rPr>
        <w:t xml:space="preserve">              </w:t>
      </w:r>
      <w:r w:rsidRPr="00E1751E">
        <w:rPr>
          <w:b/>
          <w:lang w:eastAsia="en-US"/>
        </w:rPr>
        <w:t>drugi viši isplatni red</w:t>
      </w:r>
    </w:p>
    <w:p w:rsidRDefault="00AF507B" w:rsidP="0000186F" w:rsidR="00AF507B" w:rsidRPr="00E1751E">
      <w:pPr>
        <w:rPr>
          <w:b/>
          <w:lang w:eastAsia="en-US"/>
        </w:rPr>
      </w:pPr>
    </w:p>
    <w:p w:rsidRDefault="00AF507B" w:rsidP="00AF507B" w:rsidR="00AF507B">
      <w:pPr>
        <w:ind w:left="360"/>
        <w:jc w:val="both"/>
      </w:pPr>
      <w:r>
        <w:t xml:space="preserve">DAMIR ŠKET, Križevci, </w:t>
      </w:r>
    </w:p>
    <w:p w:rsidRDefault="00AF507B" w:rsidP="00AF507B" w:rsidR="00AF507B">
      <w:pPr>
        <w:ind w:left="360"/>
        <w:jc w:val="both"/>
      </w:pPr>
      <w:r>
        <w:t>Trg J. J. Strossmayera 32, OIB 16547309284</w:t>
      </w:r>
      <w:r>
        <w:tab/>
      </w:r>
      <w:r>
        <w:tab/>
      </w:r>
      <w:r>
        <w:tab/>
      </w:r>
      <w:r>
        <w:tab/>
        <w:t xml:space="preserve"> </w:t>
      </w:r>
      <w:r w:rsidRPr="00AF507B">
        <w:t>5.407,12 kn</w:t>
      </w:r>
    </w:p>
    <w:p w:rsidRDefault="0000186F" w:rsidP="0000186F" w:rsidR="0000186F" w:rsidRPr="0000186F">
      <w:pPr>
        <w:rPr>
          <w:lang w:eastAsia="en-US"/>
        </w:rPr>
      </w:pPr>
    </w:p>
    <w:p w:rsidRDefault="006B5DF1" w:rsidP="00AF507B" w:rsid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</w:t>
      </w:r>
      <w:r w:rsidR="006848D6">
        <w:rPr>
          <w:lang w:eastAsia="en-US"/>
        </w:rPr>
        <w:t>drugog</w:t>
      </w:r>
      <w:r w:rsidRPr="006B5DF1">
        <w:rPr>
          <w:lang w:eastAsia="en-US"/>
        </w:rPr>
        <w:t xml:space="preserve">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 xml:space="preserve">jerovnika </w:t>
      </w:r>
      <w:r w:rsidR="00AF507B">
        <w:rPr>
          <w:lang w:eastAsia="en-US"/>
        </w:rPr>
        <w:t xml:space="preserve">DAMIR ŠKET, Križevci, Trg J. J. Strossmayera 32 </w:t>
      </w:r>
      <w:r>
        <w:rPr>
          <w:lang w:eastAsia="en-US"/>
        </w:rPr>
        <w:t xml:space="preserve">u </w:t>
      </w:r>
      <w:r w:rsidRPr="006B5DF1">
        <w:rPr>
          <w:lang w:eastAsia="en-US"/>
        </w:rPr>
        <w:t>iznosu od</w:t>
      </w:r>
      <w:r w:rsidR="00E1751E">
        <w:rPr>
          <w:lang w:eastAsia="en-US"/>
        </w:rPr>
        <w:t xml:space="preserve"> </w:t>
      </w:r>
      <w:r w:rsidR="00AF507B">
        <w:rPr>
          <w:lang w:eastAsia="en-US"/>
        </w:rPr>
        <w:t>5.407,12 kn</w:t>
      </w:r>
      <w:r w:rsidR="00E1751E">
        <w:rPr>
          <w:lang w:eastAsia="en-US"/>
        </w:rPr>
        <w:t>.</w:t>
      </w:r>
    </w:p>
    <w:p w:rsidRDefault="006B5DF1" w:rsidP="00AF507B" w:rsidR="006B5DF1" w:rsidRP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 w:rsidR="00AF507B">
        <w:rPr>
          <w:lang w:eastAsia="en-US"/>
        </w:rPr>
        <w:t xml:space="preserve">DAMIR ŠKET, Križevci, Trg J. J. Strossmayera 32 </w:t>
      </w:r>
      <w:r w:rsidRPr="006B5DF1">
        <w:rPr>
          <w:lang w:eastAsia="en-US"/>
        </w:rPr>
        <w:t xml:space="preserve">upućuje se na pokretanje parnice protiv stečajnog dužnika radi utvrđivanja osporene tražbine u iznosu od </w:t>
      </w:r>
      <w:r w:rsidR="00AF507B">
        <w:rPr>
          <w:lang w:eastAsia="en-US"/>
        </w:rPr>
        <w:t>5.407,12</w:t>
      </w:r>
      <w:r w:rsidR="0000186F">
        <w:rPr>
          <w:lang w:eastAsia="en-US"/>
        </w:rPr>
        <w:t xml:space="preserve"> </w:t>
      </w:r>
      <w:r w:rsidR="00C15F97">
        <w:rPr>
          <w:lang w:eastAsia="en-US"/>
        </w:rPr>
        <w:t xml:space="preserve">kn </w:t>
      </w:r>
      <w:r w:rsidRPr="006B5DF1">
        <w:rPr>
          <w:lang w:eastAsia="en-US"/>
        </w:rPr>
        <w:t xml:space="preserve">u roku od </w:t>
      </w:r>
      <w:r w:rsidR="00E1751E">
        <w:rPr>
          <w:lang w:eastAsia="en-US"/>
        </w:rPr>
        <w:t>osam</w:t>
      </w:r>
      <w:r w:rsidRPr="006B5DF1">
        <w:rPr>
          <w:lang w:eastAsia="en-US"/>
        </w:rPr>
        <w:t xml:space="preserve"> dana od dana dostave ovog rješenja, inače će se smatrati da je odustao od prava na vođenje parnice. </w:t>
      </w:r>
    </w:p>
    <w:p w:rsidRDefault="00AF507B" w:rsidP="00E1751E" w:rsidR="00E1751E" w:rsidRPr="006B5DF1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E1751E" w:rsidP="00E1751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AF507B">
        <w:rPr>
          <w:rFonts w:cs="Times New Roman" w:hAnsi="Times New Roman" w:ascii="Times New Roman"/>
          <w:sz w:val="24"/>
          <w:szCs w:val="24"/>
        </w:rPr>
        <w:t>20</w:t>
      </w:r>
      <w:r w:rsidR="00E1751E">
        <w:rPr>
          <w:rFonts w:cs="Times New Roman" w:hAnsi="Times New Roman" w:ascii="Times New Roman"/>
          <w:sz w:val="24"/>
          <w:szCs w:val="24"/>
        </w:rPr>
        <w:t>. siječnja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  <w:t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redu, odnosno u kojem iznosu i od koga je tražbina osporena.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lastRenderedPageBreak/>
        <w:t xml:space="preserve">          Tražbine označene u točki I. izreke ovog rješenja se na temelju članka 177. stavka 1.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035A66" w:rsidP="00AF507B" w:rsidR="00E175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</w:t>
      </w:r>
      <w:r w:rsidR="006848D6">
        <w:rPr>
          <w:rFonts w:cs="Times New Roman" w:hAnsi="Times New Roman" w:ascii="Times New Roman"/>
          <w:sz w:val="24"/>
          <w:szCs w:val="24"/>
        </w:rPr>
        <w:t>drugog</w:t>
      </w:r>
      <w:r w:rsidRPr="00035A66">
        <w:rPr>
          <w:rFonts w:cs="Times New Roman" w:hAnsi="Times New Roman" w:ascii="Times New Roman"/>
          <w:sz w:val="24"/>
          <w:szCs w:val="24"/>
        </w:rPr>
        <w:t xml:space="preserve"> višeg isplatnog reda stečajnog vjerovnika </w:t>
      </w:r>
      <w:r w:rsidR="00AF507B" w:rsidRPr="00AF507B">
        <w:rPr>
          <w:rFonts w:cs="Times New Roman" w:hAnsi="Times New Roman" w:ascii="Times New Roman"/>
          <w:sz w:val="24"/>
          <w:szCs w:val="24"/>
        </w:rPr>
        <w:t>DAMIR ŠKET, Križevci, Trg J. J. Strossmayera 32</w:t>
      </w:r>
      <w:r w:rsidR="00AF507B">
        <w:rPr>
          <w:rFonts w:cs="Times New Roman" w:hAnsi="Times New Roman" w:ascii="Times New Roman"/>
          <w:sz w:val="24"/>
          <w:szCs w:val="24"/>
        </w:rPr>
        <w:t xml:space="preserve"> </w:t>
      </w:r>
      <w:r w:rsidR="00E1751E" w:rsidRPr="00E1751E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6848D6" w:rsidRPr="006848D6">
        <w:rPr>
          <w:rFonts w:cs="Times New Roman" w:hAnsi="Times New Roman" w:ascii="Times New Roman"/>
          <w:sz w:val="24"/>
          <w:szCs w:val="24"/>
        </w:rPr>
        <w:t xml:space="preserve">5.407,12 </w:t>
      </w:r>
      <w:r w:rsidR="00E1751E" w:rsidRPr="00E1751E">
        <w:rPr>
          <w:rFonts w:cs="Times New Roman" w:hAnsi="Times New Roman" w:ascii="Times New Roman"/>
          <w:sz w:val="24"/>
          <w:szCs w:val="24"/>
        </w:rPr>
        <w:t>kn</w:t>
      </w:r>
      <w:r w:rsidR="00E1751E">
        <w:rPr>
          <w:rFonts w:cs="Times New Roman" w:hAnsi="Times New Roman" w:ascii="Times New Roman"/>
          <w:sz w:val="24"/>
          <w:szCs w:val="24"/>
        </w:rPr>
        <w:t>,</w:t>
      </w:r>
      <w:r w:rsidR="00CF248C" w:rsidRPr="00CF248C">
        <w:t xml:space="preserve"> </w:t>
      </w:r>
      <w:r w:rsidR="006848D6" w:rsidRPr="006848D6">
        <w:rPr>
          <w:rFonts w:cs="Times New Roman" w:hAnsi="Times New Roman" w:ascii="Times New Roman"/>
          <w:sz w:val="24"/>
          <w:szCs w:val="24"/>
        </w:rPr>
        <w:t>uz obrazloženje da se iznos odnosi na trošak sudske pristojbe uvećan za kamate u ovršnom postupku koji se pred Općinskim sudom u Rijeci, Stalna služba u Opatiji vodio pod brojem Ovr-668/14 i to iz razloga jer je stečajni upravitelj istom vjerovniku priznao troškove tog istog ovršnog postupka u iznosu 20.096,10 kn, a u koje troškove je već uključena i zatražena sudska pristojba na prijedlog i rješenje o ovrsi. Dakle, predmetni iznos je osporen kako bi se izbjeglo dvostruko priznavanje tražbina.</w:t>
      </w:r>
    </w:p>
    <w:p w:rsidRDefault="00E1751E" w:rsidP="006B5DF1" w:rsidR="00E175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>Valjalo je stoga stečajnog vjerovnika na temelju čl. 177. st. 3. i čl. 178. st. 1.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C15F97" w:rsidP="00640807" w:rsidR="00C15F97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AF507B">
        <w:t>20</w:t>
      </w:r>
      <w:r w:rsidR="00E1751E">
        <w:t>. siječnja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AF507B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6B5DF1" w:rsidR="006B5DF1" w:rsidRPr="006B5DF1">
      <w:pPr>
        <w:jc w:val="both"/>
      </w:pPr>
      <w:r w:rsidRPr="006B5DF1"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AF507B">
        <w:rPr>
          <w:sz w:val="20"/>
          <w:szCs w:val="20"/>
        </w:rPr>
        <w:t>Marko Zagorac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F507B">
        <w:rPr>
          <w:sz w:val="20"/>
          <w:szCs w:val="20"/>
        </w:rPr>
        <w:t>20</w:t>
      </w:r>
      <w:r w:rsidR="00E1751E">
        <w:rPr>
          <w:sz w:val="20"/>
          <w:szCs w:val="20"/>
        </w:rPr>
        <w:t xml:space="preserve">.01.2016.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2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F507B">
      <w:t>108</w:t>
    </w:r>
    <w:r w:rsidR="00D3274B">
      <w:t>/15-</w:t>
    </w:r>
    <w:r w:rsidR="00AF507B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48D6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2C8"/>
    <w:rsid w:val="009A4F4C"/>
    <w:rsid w:val="009B59E6"/>
    <w:rsid w:val="009E0FB6"/>
    <w:rsid w:val="00A03719"/>
    <w:rsid w:val="00A067C3"/>
    <w:rsid w:val="00AF507B"/>
    <w:rsid w:val="00B05384"/>
    <w:rsid w:val="00B23DF4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4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2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2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2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2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4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2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2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2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2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2015.</izvorni_sadrzaj>
    <derivirana_varijabla naziv="DomainObject.Predmet.DatumOsnivanja_1">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MUČIĆI d.o.o.  Viškovo</izvorni_sadrzaj>
    <derivirana_varijabla naziv="DomainObject.Predmet.ProtustrankaFormated_1">  ADRIAKOM MUČIĆI d.o.o.  Viškovo</derivirana_varijabla>
  </DomainObject.Predmet.ProtustrankaFormated>
  <DomainObject.Predmet.ProtustrankaFormatedOIB>
    <izvorni_sadrzaj>  ADRIAKOM MUČIĆI d.o.o.  Viškovo, OIB 39118026431</izvorni_sadrzaj>
    <derivirana_varijabla naziv="DomainObject.Predmet.ProtustrankaFormatedOIB_1">  ADRIAKOM MUČIĆI d.o.o.  Viškovo, OIB 39118026431</derivirana_varijabla>
  </DomainObject.Predmet.ProtustrankaFormatedOIB>
  <DomainObject.Predmet.ProtustrankaFormatedWithAdress>
    <izvorni_sadrzaj> ADRIAKOM MUČIĆI d.o.o.  Viškovo, Vozišće 5, 51 216 Viškovo</izvorni_sadrzaj>
    <derivirana_varijabla naziv="DomainObject.Predmet.ProtustrankaFormatedWithAdress_1"> ADRIAKOM MUČIĆI d.o.o.  Viškovo, Vozišće 5, 51 216 Viškovo</derivirana_varijabla>
  </DomainObject.Predmet.ProtustrankaFormatedWithAdress>
  <DomainObject.Predmet.ProtustrankaFormatedWithAdressOIB>
    <izvorni_sadrzaj> ADRIAKOM MUČIĆI d.o.o.  Viškovo, OIB 39118026431, Vozišće 5, 51 216 Viškovo</izvorni_sadrzaj>
    <derivirana_varijabla naziv="DomainObject.Predmet.ProtustrankaFormatedWithAdressOIB_1"> ADRIAKOM MUČIĆI d.o.o.  Viškovo, OIB 39118026431, Vozišće 5, 51 216 Viškovo</derivirana_varijabla>
  </DomainObject.Predmet.ProtustrankaFormatedWithAdressOIB>
  <DomainObject.Predmet.ProtustrankaWithAdress>
    <izvorni_sadrzaj>ADRIAKOM MUČIĆI d.o.o.  Viškovo Vozišće 5, 51 216 Viškovo</izvorni_sadrzaj>
    <derivirana_varijabla naziv="DomainObject.Predmet.ProtustrankaWithAdress_1">ADRIAKOM MUČIĆI d.o.o.  Viškovo Vozišće 5, 51 216 Viškovo</derivirana_varijabla>
  </DomainObject.Predmet.ProtustrankaWithAdress>
  <DomainObject.Predmet.ProtustrankaWithAdressOIB>
    <izvorni_sadrzaj>ADRIAKOM MUČIĆI d.o.o.  Viškovo, OIB 39118026431, Vozišće 5, 51 216 Viškovo</izvorni_sadrzaj>
    <derivirana_varijabla naziv="DomainObject.Predmet.ProtustrankaWithAdressOIB_1">ADRIAKOM MUČIĆI d.o.o.  Viškovo, OIB 39118026431, Vozišće 5, 51 216 Viškovo</derivirana_varijabla>
  </DomainObject.Predmet.ProtustrankaWithAdressOIB>
  <DomainObject.Predmet.ProtustrankaNazivFormated>
    <izvorni_sadrzaj>ADRIAKOM MUČIĆI d.o.o.  Viškovo</izvorni_sadrzaj>
    <derivirana_varijabla naziv="DomainObject.Predmet.ProtustrankaNazivFormated_1">ADRIAKOM MUČIĆI d.o.o.  Viškovo</derivirana_varijabla>
  </DomainObject.Predmet.ProtustrankaNazivFormated>
  <DomainObject.Predmet.ProtustrankaNazivFormatedOIB>
    <izvorni_sadrzaj>ADRIAKOM MUČIĆI d.o.o.  Viškovo, OIB 39118026431</izvorni_sadrzaj>
    <derivirana_varijabla naziv="DomainObject.Predmet.ProtustrankaNazivFormatedOIB_1">ADRIAKOM MUČIĆI d.o.o.  Viškovo, OIB 39118026431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MUČIĆI d.o.o.  Viškovo</item>
    </izvorni_sadrzaj>
    <derivirana_varijabla naziv="DomainObject.Predmet.ProtuStrankaListFormated_1">
      <item>ADRIAKOM MUČIĆI d.o.o.  Viškovo</item>
    </derivirana_varijabla>
  </DomainObject.Predmet.ProtuStrankaListFormated>
  <DomainObject.Predmet.ProtuStrankaListFormatedOIB>
    <izvorni_sadrzaj>
      <item>ADRIAKOM MUČIĆI d.o.o.  Viškovo, OIB 39118026431</item>
    </izvorni_sadrzaj>
    <derivirana_varijabla naziv="DomainObject.Predmet.ProtuStrankaListFormatedOIB_1">
      <item>ADRIAKOM MUČIĆI d.o.o.  Viškovo, OIB 39118026431</item>
    </derivirana_varijabla>
  </DomainObject.Predmet.ProtuStrankaListFormatedOIB>
  <DomainObject.Predmet.ProtuStrankaListFormatedWithAdress>
    <izvorni_sadrzaj>
      <item>ADRIAKOM MUČIĆI d.o.o.  Viškovo, Vozišće 5, 51 216 Viškovo</item>
    </izvorni_sadrzaj>
    <derivirana_varijabla naziv="DomainObject.Predmet.ProtuStrankaListFormatedWithAdress_1">
      <item>ADRIAKOM MUČIĆI d.o.o.  Viškovo, Vozišće 5, 51 216 Viškovo</item>
    </derivirana_varijabla>
  </DomainObject.Predmet.ProtuStrankaListFormatedWithAdress>
  <DomainObject.Predmet.ProtuStrankaListFormatedWithAdressOIB>
    <izvorni_sadrzaj>
      <item>ADRIAKOM MUČIĆI d.o.o.  Viškovo, OIB 39118026431, Vozišće 5, 51 216 Viškovo</item>
    </izvorni_sadrzaj>
    <derivirana_varijabla naziv="DomainObject.Predmet.ProtuStrankaListFormatedWithAdressOIB_1">
      <item>ADRIAKOM MUČIĆI d.o.o.  Viškovo, OIB 39118026431, Vozišće 5, 51 216 Viškovo</item>
    </derivirana_varijabla>
  </DomainObject.Predmet.ProtuStrankaListFormatedWithAdressOIB>
  <DomainObject.Predmet.ProtuStrankaListNazivFormated>
    <izvorni_sadrzaj>
      <item>ADRIAKOM MUČIĆI d.o.o.  Viškovo</item>
    </izvorni_sadrzaj>
    <derivirana_varijabla naziv="DomainObject.Predmet.ProtuStrankaListNazivFormated_1">
      <item>ADRIAKOM MUČIĆI d.o.o.  Viškovo</item>
    </derivirana_varijabla>
  </DomainObject.Predmet.ProtuStrankaListNazivFormated>
  <DomainObject.Predmet.ProtuStrankaListNazivFormatedOIB>
    <izvorni_sadrzaj>
      <item>ADRIAKOM MUČIĆI d.o.o.  Viškovo, OIB 39118026431</item>
    </izvorni_sadrzaj>
    <derivirana_varijabla naziv="DomainObject.Predmet.ProtuStrankaListNazivFormatedOIB_1">
      <item>ADRIAKOM MUČIĆI d.o.o.  Viškovo, OIB 39118026431</item>
    </derivirana_varijabla>
  </DomainObject.Predmet.ProtuStrankaListNazivFormatedOIB>
  <DomainObject.Predmet.OstaliListFormated>
    <izvorni_sadrzaj>
      <item>Damir Šket</item>
      <item>Boris Jurčić</item>
      <item>Marko Zagorac</item>
      <item>HRVOJE VUKIĆ</item>
      <item>REPUBLIKA HRVATSKA</item>
      <item>Hrvoje Vukić</item>
    </izvorni_sadrzaj>
    <derivirana_varijabla naziv="DomainObject.Predmet.OstaliListFormated_1">
      <item>Damir Šket</item>
      <item>Boris Jurčić</item>
      <item>Marko Zagorac</item>
      <item>HRVOJE VUKIĆ</item>
      <item>REPUBLIKA HRVATSKA</item>
      <item>Hrvoje Vukić</item>
    </derivirana_varijabla>
  </DomainObject.Predmet.OstaliListFormated>
  <DomainObject.Predmet.OstaliListFormatedOIB>
    <izvorni_sadrzaj>
      <item>Damir Šket, OIB 16547309284</item>
      <item>Boris Jurčić, OIB 35382684085</item>
      <item>Marko Zagorac, OIB 82182414496</item>
      <item>HRVOJE VUKIĆ</item>
      <item>REPUBLIKA HRVATSKA</item>
      <item>Hrvoje Vukić</item>
    </izvorni_sadrzaj>
    <derivirana_varijabla naziv="DomainObject.Predmet.OstaliListFormatedOIB_1">
      <item>Damir Šket, OIB 16547309284</item>
      <item>Boris Jurčić, OIB 35382684085</item>
      <item>Marko Zagorac, OIB 82182414496</item>
      <item>HRVOJE VUKIĆ</item>
      <item>REPUBLIKA HRVATSKA</item>
      <item>Hrvoje Vukić</item>
    </derivirana_varijabla>
  </DomainObject.Predmet.OstaliListFormatedOIB>
  <DomainObject.Predmet.OstaliListFormatedWithAdress>
    <izvorni_sadrzaj>
      <item>Damir Šket, Trg Josipa Juraja Strossmayera 32, 48260 Križevci</item>
      <item>Boris Jurčić, Brnini 6, 51215 Kastav</item>
      <item>Marko Zagorac, Čavle 87a, 51218 Čavle</item>
      <item>HRVOJE VUKIĆ</item>
      <item>REPUBLIKA HRVATSKA</item>
      <item>Hrvoje Vukić</item>
    </izvorni_sadrzaj>
    <derivirana_varijabla naziv="DomainObject.Predmet.OstaliListFormatedWithAdress_1">
      <item>Damir Šket, Trg Josipa Juraja Strossmayera 32, 48260 Križevci</item>
      <item>Boris Jurčić, Brnini 6, 51215 Kastav</item>
      <item>Marko Zagorac, Čavle 87a, 51218 Čavle</item>
      <item>HRVOJE VUKIĆ</item>
      <item>REPUBLIKA HRVATSKA</item>
      <item>Hrvoje Vukić</item>
    </derivirana_varijabla>
  </DomainObject.Predmet.OstaliListFormatedWithAdress>
  <DomainObject.Predmet.OstaliListFormatedWithAdressOIB>
    <izvorni_sadrzaj>
      <item>Damir Šket, OIB 16547309284, Trg Josipa Juraja Strossmayera 32, 48260 Križevci</item>
      <item>Boris Jurčić, OIB 35382684085, Brnini 6, 51215 Kastav</item>
      <item>Marko Zagorac, OIB 82182414496, Čavle 87a, 51218 Čavle</item>
      <item>HRVOJE VUKIĆ</item>
      <item>REPUBLIKA HRVATSKA</item>
      <item>Hrvoje Vukić</item>
    </izvorni_sadrzaj>
    <derivirana_varijabla naziv="DomainObject.Predmet.OstaliListFormatedWithAdressOIB_1">
      <item>Damir Šket, OIB 16547309284, Trg Josipa Juraja Strossmayera 32, 48260 Križevci</item>
      <item>Boris Jurčić, OIB 35382684085, Brnini 6, 51215 Kastav</item>
      <item>Marko Zagorac, OIB 82182414496, Čavle 87a, 51218 Čavle</item>
      <item>HRVOJE VUKIĆ</item>
      <item>REPUBLIKA HRVATSKA</item>
      <item>Hrvoje Vukić</item>
    </derivirana_varijabla>
  </DomainObject.Predmet.OstaliListFormatedWithAdressOIB>
  <DomainObject.Predmet.OstaliListNazivFormated>
    <izvorni_sadrzaj>
      <item>Damir Šket</item>
      <item>Boris Jurčić</item>
      <item>Marko Zagorac</item>
      <item>HRVOJE VUKIĆ</item>
      <item>REPUBLIKA HRVATSKA</item>
      <item>Hrvoje Vukić</item>
    </izvorni_sadrzaj>
    <derivirana_varijabla naziv="DomainObject.Predmet.OstaliListNazivFormated_1">
      <item>Damir Šket</item>
      <item>Boris Jurčić</item>
      <item>Marko Zagorac</item>
      <item>HRVOJE VUKIĆ</item>
      <item>REPUBLIKA HRVATSKA</item>
      <item>Hrvoje Vukić</item>
    </derivirana_varijabla>
  </DomainObject.Predmet.OstaliListNazivFormated>
  <DomainObject.Predmet.OstaliListNazivFormatedOIB>
    <izvorni_sadrzaj>
      <item>Damir Šket, OIB 16547309284</item>
      <item>Boris Jurčić, OIB 35382684085</item>
      <item>Marko Zagorac, OIB 82182414496</item>
      <item>HRVOJE VUKIĆ</item>
      <item>REPUBLIKA HRVATSKA</item>
      <item>Hrvoje Vukić</item>
    </izvorni_sadrzaj>
    <derivirana_varijabla naziv="DomainObject.Predmet.OstaliListNazivFormatedOIB_1">
      <item>Damir Šket, OIB 16547309284</item>
      <item>Boris Jurčić, OIB 35382684085</item>
      <item>Marko Zagorac, OIB 82182414496</item>
      <item>HRVOJE VUKIĆ</item>
      <item>REPUBLIKA HRVATSKA</item>
      <item>Hrvoje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MUČIĆI d.o.o.  Viškovo</izvorni_sadrzaj>
    <derivirana_varijabla naziv="DomainObject.Predmet.ProtustrankaIDrugi_1">ADRIAKOM MUČIĆI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MUČIĆI d.o.o.  Viškovo, OIB 39118026431, Vozišće 5, 51 216 Viškovo</izvorni_sadrzaj>
    <derivirana_varijabla naziv="DomainObject.Predmet.ProtustrankaIDrugiAdressOIB_1">ADRIAKOM MUČIĆI d.o.o.  Viškovo, OIB 39118026431,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ADRIAKOM MUČIĆI d.o.o.  Viškovo</item>
      <item>Damir Šket</item>
      <item>Boris Jurčić</item>
      <item>Marko Zagorac</item>
      <item>HRVOJE VUKIĆ</item>
      <item>REPUBLIKA HRVATSKA</item>
      <item>Hrvoje Vukić</item>
    </izvorni_sadrzaj>
    <derivirana_varijabla naziv="DomainObject.Predmet.SudioniciListNaziv_1">
      <item>FINA  Rijeka</item>
      <item>ADRIAKOM MUČIĆI d.o.o.  Viškovo</item>
      <item>Damir Šket</item>
      <item>Boris Jurčić</item>
      <item>Marko Zagorac</item>
      <item>HRVOJE VUKIĆ</item>
      <item>REPUBLIKA HRVATSKA</item>
      <item>Hrvoje Vukić</item>
    </derivirana_varijabla>
  </DomainObject.Predmet.SudioniciListNaziv>
  <DomainObject.Predmet.SudioniciListAdressOIB>
    <izvorni_sadrzaj>
      <item>FINA  Rijeka, OIB 85821130368, Frana Kurelca 8,51 000 Rijeka</item>
      <item>ADRIAKOM MUČIĆI d.o.o.  Viškovo, OIB 39118026431, Vozišće 5,51 216 Viškovo</item>
      <item>Damir Šket, OIB 16547309284, Trg Josipa Juraja Strossmayera 32,48260 Križevci</item>
      <item>Boris Jurčić, OIB 35382684085, Brnini 6,51215 Kastav</item>
      <item>Marko Zagorac, OIB 82182414496, Čavle 87a,51218 Čavle</item>
      <item>HRVOJE VUKIĆ</item>
      <item>REPUBLIKA HRVATSKA</item>
      <item>Hrvoje Vukić</item>
    </izvorni_sadrzaj>
    <derivirana_varijabla naziv="DomainObject.Predmet.SudioniciListAdressOIB_1">
      <item>FINA  Rijeka, OIB 85821130368, Frana Kurelca 8,51 000 Rijeka</item>
      <item>ADRIAKOM MUČIĆI d.o.o.  Viškovo, OIB 39118026431, Vozišće 5,51 216 Viškovo</item>
      <item>Damir Šket, OIB 16547309284, Trg Josipa Juraja Strossmayera 32,48260 Križevci</item>
      <item>Boris Jurčić, OIB 35382684085, Brnini 6,51215 Kastav</item>
      <item>Marko Zagorac, OIB 82182414496, Čavle 87a,51218 Čavle</item>
      <item>HRVOJE VUKIĆ</item>
      <item>REPUBLIKA HRVATSKA</item>
      <item>Hrvoje Vukić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39118026431</item>
      <item>, OIB 16547309284</item>
      <item>, OIB 35382684085</item>
      <item>, OIB 82182414496</item>
      <item>, OIB null</item>
      <item>, OIB null</item>
      <item>, OIB null</item>
    </izvorni_sadrzaj>
    <derivirana_varijabla naziv="DomainObject.Predmet.SudioniciListNazivOIB_1">
      <item>, OIB 85821130368</item>
      <item>, OIB 39118026431</item>
      <item>, OIB 16547309284</item>
      <item>, OIB 35382684085</item>
      <item>, OIB 82182414496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2966</properties:Characters>
  <properties:Lines>87</properties:Lines>
  <properties:Paragraphs>38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2016-01-20T08:39:00Z</dcterms:created>
  <dc:creator>rcerneka</dc:creator>
  <cp:lastModifiedBy>Jasna Radulović</cp:lastModifiedBy>
  <cp:lastPrinted>2016-01-20T09:02:00Z</cp:lastPrinted>
  <dcterms:modified xmlns:xsi="http://www.w3.org/2001/XMLSchema-instance" xsi:type="dcterms:W3CDTF">2016-01-20T09:16:00Z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