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23C4F" w:rsidR="004D2049" w:rsidRPr="004D2049">
        <w:tc>
          <w:tcPr>
            <w:tcW w:type="dxa" w:w="2985"/>
            <w:shd w:fill="auto" w:color="auto" w:val="clear"/>
          </w:tcPr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Republika Hrvatska</w:t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Trgovački sud u Varaždinu</w:t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d6975fd" w14:paraId="d6975fd" w:rsidRDefault="004D2049" w:rsidP="004D2049" w:rsidR="004D2049" w:rsidRPr="004D2049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23C4F" w:rsidR="004D2049" w:rsidRPr="004D2049">
        <w:trPr>
          <w:jc w:val="right"/>
        </w:trPr>
        <w:tc>
          <w:tcPr>
            <w:tcW w:type="dxa" w:w="4320"/>
          </w:tcPr>
          <w:p w:rsidRDefault="00F37201" w:rsidP="004D2049" w:rsidR="004D2049" w:rsidRPr="004D2049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St-540/2017-2</w:t>
            </w:r>
          </w:p>
        </w:tc>
      </w:tr>
    </w:tbl>
    <w:p w:rsidRDefault="004D2049" w:rsidP="004D2049" w:rsidR="004D2049" w:rsidRPr="004D2049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4D2049" w:rsidP="004D2049" w:rsidR="004D2049" w:rsidRPr="004D2049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4D2049" w:rsidP="004D2049" w:rsidR="004D2049" w:rsidRPr="004D2049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>R E P U B L I K A   H R V A T S K A</w:t>
      </w:r>
    </w:p>
    <w:p w:rsidRDefault="004D2049" w:rsidP="004D2049" w:rsidR="004D2049" w:rsidRPr="004D2049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4D2049" w:rsidP="004D2049" w:rsidR="004D2049" w:rsidRPr="004D2049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 w:rsidRPr="003517FD">
      <w:pPr>
        <w:spacing w:lineRule="auto" w:line="240" w:after="0"/>
        <w:jc w:val="both"/>
      </w:pPr>
      <w:r>
        <w:tab/>
      </w:r>
      <w:r w:rsidR="00996B39" w:rsidRPr="00E37A6F">
        <w:t>Trgovački sud u Varaždinu</w:t>
      </w:r>
      <w:r w:rsidR="004D2049">
        <w:t>,</w:t>
      </w:r>
      <w:r w:rsidR="00996B39" w:rsidRPr="00E37A6F">
        <w:t xml:space="preserve"> po </w:t>
      </w:r>
      <w:r w:rsidR="004D2049">
        <w:t>sutkinji toga suda</w:t>
      </w:r>
      <w:r w:rsidR="00996B39" w:rsidRPr="00E37A6F">
        <w:t xml:space="preserve"> </w:t>
      </w:r>
      <w:r w:rsidR="003517FD">
        <w:t>Meliti Poljanec Bubaš</w:t>
      </w:r>
      <w:r w:rsidR="00996B39" w:rsidRPr="00E37A6F">
        <w:t>, u stečajnom  predmetu, p</w:t>
      </w:r>
      <w:r w:rsidR="004D2049">
        <w:t>ovodom prijedloga predlagatelja</w:t>
      </w:r>
      <w:r w:rsidR="00996B39" w:rsidRPr="00E37A6F">
        <w:tab/>
      </w:r>
      <w:r w:rsidR="00996B39">
        <w:t xml:space="preserve">Republika Hrvatska, Ministarstvo financija – Porezna uprava, Područni ured </w:t>
      </w:r>
      <w:r w:rsidR="00F37201">
        <w:t>sjeverna Hrvatska</w:t>
      </w:r>
      <w:r w:rsidR="00996B39">
        <w:t xml:space="preserve">, OIB: </w:t>
      </w:r>
      <w:r w:rsidR="00996B39" w:rsidRPr="005348A9">
        <w:t>18683136487</w:t>
      </w:r>
      <w:r w:rsidR="00996B39" w:rsidRPr="00E37A6F">
        <w:t>,</w:t>
      </w:r>
      <w:r w:rsidR="00996B39">
        <w:t xml:space="preserve"> koju zastupa Županijsko državno odvjetništvo u</w:t>
      </w:r>
      <w:r w:rsidR="00996B39" w:rsidRPr="00E37A6F">
        <w:t xml:space="preserve"> Varaždin</w:t>
      </w:r>
      <w:r w:rsidR="00996B39">
        <w:t>u</w:t>
      </w:r>
      <w:r w:rsidR="00996B39" w:rsidRPr="00E37A6F">
        <w:t xml:space="preserve">,  za otvaranje stečajnog postupka nad dužnikom </w:t>
      </w:r>
      <w:r w:rsidR="00F37201">
        <w:t>KOMPANIJA BAČIĆ j.d.o.o.,</w:t>
      </w:r>
      <w:r w:rsidR="004D2049">
        <w:t xml:space="preserve"> OIB: </w:t>
      </w:r>
      <w:r w:rsidR="00F37201">
        <w:t>65961883890</w:t>
      </w:r>
      <w:r w:rsidR="004D2049">
        <w:t xml:space="preserve">, sa sjedištem u </w:t>
      </w:r>
      <w:r w:rsidR="00F37201">
        <w:t>Ferdinandovac, Stari Drum 29</w:t>
      </w:r>
      <w:r w:rsidR="004D2049">
        <w:t xml:space="preserve">, dana 9. veljače 2018. </w:t>
      </w:r>
    </w:p>
    <w:p w:rsidRDefault="00804BB0" w:rsidP="00804BB0" w:rsidR="00804BB0" w:rsidRPr="003517FD">
      <w:pPr>
        <w:spacing w:lineRule="auto" w:line="240" w:after="0"/>
      </w:pPr>
    </w:p>
    <w:p w:rsidRDefault="002F4DC4" w:rsidP="00804BB0" w:rsidR="00804BB0" w:rsidRPr="007F29BC">
      <w:pPr>
        <w:spacing w:lineRule="auto" w:line="240" w:after="0"/>
        <w:jc w:val="center"/>
      </w:pPr>
      <w:r w:rsidRPr="007F29BC">
        <w:t xml:space="preserve">r i j e š i o  </w:t>
      </w:r>
      <w:r w:rsidR="004D2049" w:rsidRPr="007F29BC">
        <w:t xml:space="preserve"> </w:t>
      </w:r>
      <w:r w:rsidR="00804BB0" w:rsidRPr="007F29BC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 w:rsidRPr="003517FD">
      <w:pPr>
        <w:spacing w:lineRule="auto" w:line="240" w:after="0"/>
        <w:jc w:val="both"/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ab/>
        <w:t xml:space="preserve">I. Pokreće se prethodni postupak radi utvrđivanja uvjeta za otvaranje stečajnog postupka nad dužnikom </w:t>
      </w:r>
      <w:r w:rsidR="007F29BC">
        <w:t>KOMPANIJA BAČIĆ j.d.o.o.</w:t>
      </w:r>
      <w:r w:rsidR="004D2049">
        <w:t xml:space="preserve">, OIB: </w:t>
      </w:r>
      <w:r w:rsidR="007F29BC">
        <w:t xml:space="preserve">65961883890, </w:t>
      </w:r>
      <w:r w:rsidR="004D2049">
        <w:t xml:space="preserve">sa sjedištem u </w:t>
      </w:r>
      <w:r w:rsidR="007F29BC">
        <w:t xml:space="preserve">Ferdinandovac, Stari Drum 29. 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EC2B21" w:rsidP="00EC2B21" w:rsidR="00EC2B21" w:rsidRPr="003517FD">
      <w:pPr>
        <w:spacing w:lineRule="auto" w:line="240" w:after="0"/>
        <w:jc w:val="both"/>
      </w:pPr>
      <w:r w:rsidRPr="003517FD">
        <w:tab/>
        <w:t xml:space="preserve">II. Ročište radi </w:t>
      </w:r>
      <w:r w:rsidR="002F4DC4" w:rsidRPr="003517FD">
        <w:t>očitovanja</w:t>
      </w:r>
      <w:r w:rsidRPr="003517FD">
        <w:t xml:space="preserve"> o prijedlogu za otvaranje stečajnog postupka i davanja obavijesti iz čl. </w:t>
      </w:r>
      <w:r w:rsidR="002F4DC4" w:rsidRPr="003517FD">
        <w:t>117. Stečajnog zakona ("Narodne novine"</w:t>
      </w:r>
      <w:r w:rsidRPr="003517FD">
        <w:t xml:space="preserve"> </w:t>
      </w:r>
      <w:r w:rsidR="002F4DC4" w:rsidRPr="003517FD">
        <w:t>71/15</w:t>
      </w:r>
      <w:r w:rsidR="004D2049">
        <w:t xml:space="preserve">, 104/17, </w:t>
      </w:r>
      <w:r w:rsidRPr="003517FD">
        <w:t xml:space="preserve">dalje SZ) i radi utvrđivanja uvjeta za otvaranje stečajnog postupka nad dužnikom zakazuje se za </w:t>
      </w:r>
    </w:p>
    <w:p w:rsidRDefault="00980C3B" w:rsidP="00804BB0" w:rsidR="00980C3B" w:rsidRPr="003517FD">
      <w:pPr>
        <w:spacing w:lineRule="auto" w:line="240" w:after="0"/>
        <w:jc w:val="both"/>
      </w:pPr>
    </w:p>
    <w:p w:rsidRDefault="007F29BC" w:rsidP="00804BB0" w:rsidR="00804BB0" w:rsidRPr="004D2049">
      <w:pPr>
        <w:spacing w:lineRule="auto" w:line="240" w:after="0"/>
        <w:jc w:val="center"/>
      </w:pPr>
      <w:r>
        <w:t xml:space="preserve">4. travnja 2018. u 8,50 sati </w:t>
      </w:r>
    </w:p>
    <w:p w:rsidRDefault="00980C3B" w:rsidP="00804BB0" w:rsidR="00980C3B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>kod Trgovačkog suda u Varaždinu, Braće Radić 2, soba broj 22</w:t>
      </w:r>
      <w:r w:rsidR="004D2049">
        <w:t>4/II</w:t>
      </w:r>
      <w:r w:rsidRPr="003517FD">
        <w:t>, a na koje se dostavom ovoga rješenja pozivaju: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4D2049" w:rsidP="007678B4" w:rsidR="00B23A1B" w:rsidRPr="003517FD">
      <w:pPr>
        <w:spacing w:lineRule="auto" w:line="240" w:after="0"/>
        <w:jc w:val="both"/>
      </w:pPr>
      <w:r>
        <w:t xml:space="preserve"> - direktor </w:t>
      </w:r>
      <w:r w:rsidR="00E3481F">
        <w:t xml:space="preserve">Damir Bačić, Ferdinandovac, Stari Drum 29         </w:t>
      </w:r>
      <w:r>
        <w:t xml:space="preserve">                             </w:t>
      </w:r>
    </w:p>
    <w:p w:rsidRDefault="004D2049" w:rsidP="00804BB0" w:rsidR="00F91FA6">
      <w:pPr>
        <w:spacing w:lineRule="auto" w:line="240" w:after="0"/>
        <w:jc w:val="both"/>
      </w:pPr>
      <w:r>
        <w:t xml:space="preserve"> </w:t>
      </w:r>
      <w:r w:rsidR="00F91FA6">
        <w:t>- Ž</w:t>
      </w:r>
      <w:r>
        <w:t>upanijsko državno odvjetništvo u Varaždinu.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0D2935">
        <w:t>zakonskom zastupniku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0D2935">
        <w:rPr>
          <w:rFonts w:eastAsia="Times New Roman"/>
          <w:lang w:eastAsia="hr-HR"/>
        </w:rPr>
        <w:t>zakonski zastupnik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3517FD" w:rsidP="004D2049" w:rsidR="003517FD">
      <w:pPr>
        <w:spacing w:lineRule="auto" w:line="240" w:after="0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513DE4" w:rsidR="00513DE4">
      <w:pPr>
        <w:spacing w:lineRule="auto" w:line="240" w:after="0"/>
        <w:jc w:val="both"/>
      </w:pPr>
      <w:r>
        <w:tab/>
      </w:r>
      <w:r w:rsidR="00513DE4">
        <w:t>Financijska agencija je</w:t>
      </w:r>
      <w:r w:rsidR="000D2935">
        <w:t xml:space="preserve"> dana </w:t>
      </w:r>
      <w:r w:rsidR="00E3481F">
        <w:t>22. veljače</w:t>
      </w:r>
      <w:r w:rsidR="004D2049">
        <w:t xml:space="preserve"> 2017.</w:t>
      </w:r>
      <w:r w:rsidR="00911B01">
        <w:t xml:space="preserve"> podnijela</w:t>
      </w:r>
      <w:r w:rsidR="00513DE4">
        <w:t xml:space="preserve"> zahtjev za pokretanje skraćenog stečajnog postupka nad dužnikom navedenim u izreci, pa kako su za to bile ispunjene pretpostavke iz čl. 428. Stečajnog zakona (''Narodne novine'' broj 71/15 - dalje SZ-a), sud je, primjenom čl. 430</w:t>
      </w:r>
      <w:r w:rsidR="004D2049">
        <w:t>.</w:t>
      </w:r>
      <w:r w:rsidR="00513DE4">
        <w:t xml:space="preserve"> SZ-a, objavio oglas na e-oglasnoj ploči suda, u kojem je zatražio od osobe ovlaštene za zastupanje da u roku od petnaest dana podnese sudu javnobilježnički ovjerovljeni </w:t>
      </w:r>
      <w:proofErr w:type="spellStart"/>
      <w:r w:rsidR="00513DE4">
        <w:t>prokazni</w:t>
      </w:r>
      <w:proofErr w:type="spellEnd"/>
      <w:r w:rsidR="00513DE4"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>
      <w:pPr>
        <w:spacing w:lineRule="auto" w:line="240" w:after="0"/>
        <w:jc w:val="both"/>
      </w:pPr>
    </w:p>
    <w:p w:rsidRDefault="00513DE4" w:rsidP="00513DE4" w:rsidR="00513DE4">
      <w:pPr>
        <w:spacing w:lineRule="auto" w:line="240" w:after="0"/>
        <w:jc w:val="both"/>
      </w:pPr>
      <w:r>
        <w:tab/>
        <w:t xml:space="preserve">Budući da je vjerovnik Republika Hrvatska, Ministarstvo financija-Porezna uprava, Područni ured </w:t>
      </w:r>
      <w:r w:rsidR="00E3481F">
        <w:t>sjeverna Hrvatska</w:t>
      </w:r>
      <w:r>
        <w:t xml:space="preserve"> u određenom roku predložio otvaranje stečajnoga postupka, sud je primjenom čl. 433. SZ-a </w:t>
      </w:r>
      <w:r w:rsidR="00E3481F">
        <w:t>R</w:t>
      </w:r>
      <w:r>
        <w:t xml:space="preserve">ješenjem ovog suda poslovni broj </w:t>
      </w:r>
      <w:r w:rsidR="000D2935">
        <w:t>St-</w:t>
      </w:r>
      <w:r w:rsidR="00E3481F">
        <w:t>100/17-5 od 5. rujna 2017</w:t>
      </w:r>
      <w:r w:rsidR="00911B01">
        <w:t>.</w:t>
      </w:r>
      <w:r>
        <w:t xml:space="preserve"> obustavio skraćeni stečajni postupak.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513DE4">
        <w:t>433</w:t>
      </w:r>
      <w:r w:rsidR="00CC2EF9">
        <w:t>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4D2049">
      <w:pPr>
        <w:spacing w:lineRule="auto" w:line="240" w:after="0"/>
        <w:jc w:val="center"/>
      </w:pPr>
      <w:r>
        <w:t>U Varaždinu</w:t>
      </w:r>
      <w:r w:rsidR="004D2049">
        <w:t xml:space="preserve"> 9. veljače 2018.         </w:t>
      </w:r>
    </w:p>
    <w:p w:rsidRDefault="004D2049" w:rsidP="00804BB0" w:rsidR="004D2049">
      <w:pPr>
        <w:spacing w:lineRule="auto" w:line="240" w:after="0"/>
        <w:jc w:val="center"/>
      </w:pPr>
    </w:p>
    <w:p w:rsidRDefault="004D2049" w:rsidP="00804BB0" w:rsidR="004D2049">
      <w:pPr>
        <w:spacing w:lineRule="auto" w:line="240" w:after="0"/>
        <w:jc w:val="center"/>
      </w:pPr>
    </w:p>
    <w:p w:rsidRDefault="004D2049" w:rsidP="00AC245E" w:rsidR="00804BB0">
      <w:pPr>
        <w:spacing w:lineRule="auto" w:line="240" w:after="0"/>
        <w:ind w:left="4956"/>
        <w:jc w:val="center"/>
      </w:pPr>
      <w:r>
        <w:t>Sutkinja</w:t>
      </w:r>
    </w:p>
    <w:p w:rsidRDefault="004D2049" w:rsidP="00AC245E" w:rsidR="004D2049">
      <w:pPr>
        <w:spacing w:lineRule="auto" w:line="240" w:after="0"/>
        <w:ind w:left="10620"/>
        <w:jc w:val="center"/>
      </w:pPr>
    </w:p>
    <w:p w:rsidRDefault="004D2049" w:rsidP="00AC245E" w:rsidR="004D2049">
      <w:pPr>
        <w:spacing w:lineRule="auto" w:line="240" w:after="0"/>
        <w:ind w:left="4956"/>
        <w:jc w:val="center"/>
      </w:pPr>
      <w:r>
        <w:t>Melita Poljanec Bubaš</w:t>
      </w:r>
      <w:r w:rsidR="00E3481F">
        <w:t>, v.r.</w:t>
      </w:r>
    </w:p>
    <w:p w:rsidRDefault="00E3481F" w:rsidP="00AC245E" w:rsidR="00E3481F">
      <w:pPr>
        <w:spacing w:lineRule="auto" w:line="240" w:after="0"/>
        <w:ind w:left="4956"/>
        <w:jc w:val="center"/>
      </w:pPr>
    </w:p>
    <w:p w:rsidRDefault="00E3481F" w:rsidP="00AC245E" w:rsidR="00E3481F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066C4E" w:rsidP="00804BB0" w:rsidR="00066C4E">
      <w:pPr>
        <w:spacing w:lineRule="auto" w:line="240" w:after="0"/>
        <w:jc w:val="both"/>
      </w:pPr>
    </w:p>
    <w:p w:rsidRDefault="004355B7" w:rsidP="00804BB0" w:rsidR="004355B7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</w:t>
      </w:r>
      <w:r w:rsidR="004D2049">
        <w:t xml:space="preserve">puta o pravnom lijeku: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0D2935">
      <w:pPr>
        <w:spacing w:lineRule="auto" w:line="240" w:after="0"/>
        <w:jc w:val="both"/>
      </w:pPr>
      <w:r w:rsidRPr="005C102C">
        <w:t xml:space="preserve">- </w:t>
      </w:r>
      <w:r w:rsidR="00E3481F">
        <w:t xml:space="preserve">KOMPANIJA BAČIĆ j.d.o.o., Ferdinandovac, Stari Drum 29      </w:t>
      </w:r>
      <w:r w:rsidR="004D2049">
        <w:t xml:space="preserve">             </w:t>
      </w:r>
    </w:p>
    <w:p w:rsidRDefault="005C102C" w:rsidP="005C102C" w:rsidR="000D2935">
      <w:pPr>
        <w:spacing w:lineRule="auto" w:line="240" w:after="0"/>
        <w:jc w:val="both"/>
      </w:pPr>
      <w:r w:rsidRPr="005C102C">
        <w:t xml:space="preserve">- </w:t>
      </w:r>
      <w:r w:rsidR="004D2049">
        <w:t xml:space="preserve">zakonski zastupnik dužnika </w:t>
      </w:r>
      <w:r w:rsidR="00E3481F" w:rsidRPr="00E3481F">
        <w:t xml:space="preserve">Damir Bačić, Ferdinandovac, Stari Drum 29                                      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4D2049">
        <w:t xml:space="preserve">upanijsko 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68F" w:rsidP="00CD4711" w:rsidR="0070768F">
      <w:pPr>
        <w:spacing w:lineRule="auto" w:line="240" w:after="0"/>
      </w:pPr>
      <w:r>
        <w:separator/>
      </w:r>
    </w:p>
  </w:endnote>
  <w:endnote w:id="0" w:type="continuationSeparator">
    <w:p w:rsidRDefault="0070768F" w:rsidP="00CD4711" w:rsidR="007076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68F" w:rsidP="00CD4711" w:rsidR="0070768F">
      <w:pPr>
        <w:spacing w:lineRule="auto" w:line="240" w:after="0"/>
      </w:pPr>
      <w:r>
        <w:separator/>
      </w:r>
    </w:p>
  </w:footnote>
  <w:footnote w:id="0" w:type="continuationSeparator">
    <w:p w:rsidRDefault="0070768F" w:rsidP="00CD4711" w:rsidR="007076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81F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5E7E91" w:rsidR="00F37201" w:rsidRPr="004D2049">
      <w:trPr>
        <w:jc w:val="right"/>
      </w:trPr>
      <w:tc>
        <w:tcPr>
          <w:tcW w:type="dxa" w:w="4320"/>
        </w:tcPr>
        <w:p w:rsidRDefault="00F37201" w:rsidP="005E7E91" w:rsidR="00F37201" w:rsidRPr="004D2049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St-540/2017-2</w:t>
          </w:r>
        </w:p>
      </w:tc>
    </w:tr>
  </w:tbl>
  <w:p w:rsidRDefault="00CD4711" w:rsidP="003517FD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2935"/>
    <w:rsid w:val="00104FDD"/>
    <w:rsid w:val="00195D08"/>
    <w:rsid w:val="001A2133"/>
    <w:rsid w:val="001D0CA0"/>
    <w:rsid w:val="002F4DC4"/>
    <w:rsid w:val="003275CE"/>
    <w:rsid w:val="003517FD"/>
    <w:rsid w:val="0035755D"/>
    <w:rsid w:val="0038484B"/>
    <w:rsid w:val="003A35DB"/>
    <w:rsid w:val="003B6C29"/>
    <w:rsid w:val="003C532A"/>
    <w:rsid w:val="003C58DE"/>
    <w:rsid w:val="003C596F"/>
    <w:rsid w:val="003F1D0D"/>
    <w:rsid w:val="00400A22"/>
    <w:rsid w:val="00422C42"/>
    <w:rsid w:val="004355B7"/>
    <w:rsid w:val="00440457"/>
    <w:rsid w:val="004D2049"/>
    <w:rsid w:val="00505DB1"/>
    <w:rsid w:val="005070A0"/>
    <w:rsid w:val="00513DE4"/>
    <w:rsid w:val="005325BE"/>
    <w:rsid w:val="00547BA8"/>
    <w:rsid w:val="0055467A"/>
    <w:rsid w:val="00583C9D"/>
    <w:rsid w:val="005C102C"/>
    <w:rsid w:val="005C6945"/>
    <w:rsid w:val="005F04AA"/>
    <w:rsid w:val="00605C60"/>
    <w:rsid w:val="00620156"/>
    <w:rsid w:val="006A4DA1"/>
    <w:rsid w:val="006A5264"/>
    <w:rsid w:val="006D7FF6"/>
    <w:rsid w:val="0070768F"/>
    <w:rsid w:val="007123C6"/>
    <w:rsid w:val="00716D2A"/>
    <w:rsid w:val="007351D6"/>
    <w:rsid w:val="007678B4"/>
    <w:rsid w:val="00777F98"/>
    <w:rsid w:val="007C532B"/>
    <w:rsid w:val="007F29BC"/>
    <w:rsid w:val="00804BB0"/>
    <w:rsid w:val="00822D9B"/>
    <w:rsid w:val="008768BC"/>
    <w:rsid w:val="008E5BE7"/>
    <w:rsid w:val="008F4174"/>
    <w:rsid w:val="00911B01"/>
    <w:rsid w:val="0092027E"/>
    <w:rsid w:val="00943AB3"/>
    <w:rsid w:val="00960A0B"/>
    <w:rsid w:val="0096218E"/>
    <w:rsid w:val="00980C3B"/>
    <w:rsid w:val="00996B39"/>
    <w:rsid w:val="00A710AC"/>
    <w:rsid w:val="00AA771F"/>
    <w:rsid w:val="00AC1C85"/>
    <w:rsid w:val="00AC1CAE"/>
    <w:rsid w:val="00AC245E"/>
    <w:rsid w:val="00AC256F"/>
    <w:rsid w:val="00AC4BF5"/>
    <w:rsid w:val="00AF590A"/>
    <w:rsid w:val="00B23A1B"/>
    <w:rsid w:val="00B64216"/>
    <w:rsid w:val="00BB07B4"/>
    <w:rsid w:val="00C04790"/>
    <w:rsid w:val="00C2092D"/>
    <w:rsid w:val="00C30BDC"/>
    <w:rsid w:val="00CC2EF9"/>
    <w:rsid w:val="00CD4711"/>
    <w:rsid w:val="00D113A9"/>
    <w:rsid w:val="00D31C90"/>
    <w:rsid w:val="00D75765"/>
    <w:rsid w:val="00E01330"/>
    <w:rsid w:val="00E132CE"/>
    <w:rsid w:val="00E17CBA"/>
    <w:rsid w:val="00E3481F"/>
    <w:rsid w:val="00E87994"/>
    <w:rsid w:val="00EB0C64"/>
    <w:rsid w:val="00EC2B21"/>
    <w:rsid w:val="00F3720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FDC9FF4-5AAC-4944-A13E-E246021CFF01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507</properties:Words>
  <properties:Characters>2896</properties:Characters>
  <properties:Lines>24</properties:Lines>
  <properties:Paragraphs>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2016-08-29T11:39:00Z</dcterms:created>
  <dc:creator>Maja Valušnig</dc:creator>
  <cp:lastModifiedBy>Nikolina Cvek</cp:lastModifiedBy>
  <cp:lastPrinted>2018-02-09T08:14:00Z</cp:lastPrinted>
  <dcterms:modified xmlns:xsi="http://www.w3.org/2001/XMLSchema-instance" xsi:type="dcterms:W3CDTF">2018-02-09T08:14:00Z</dcterms:modified>
  <cp:revision>7</cp:revision>
</cp:coreProperties>
</file>