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b505" w14:paraId="021b50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16092">
        <w:rPr>
          <w:b/>
        </w:rPr>
        <w:t>14</w:t>
      </w:r>
      <w:r w:rsidR="00DE38F9">
        <w:rPr>
          <w:b/>
        </w:rPr>
        <w:t>81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DE38F9">
        <w:t>TAHION d.o.o. Makarska, Šimićev prilaz 3/1</w:t>
      </w:r>
      <w:r w:rsidR="004745EB">
        <w:t xml:space="preserve">, OIB: </w:t>
      </w:r>
      <w:r w:rsidR="00DE38F9">
        <w:t>24058179964</w:t>
      </w:r>
      <w:r>
        <w:t>, dana</w:t>
      </w:r>
      <w:r w:rsidR="000F41F7">
        <w:t xml:space="preserve"> </w:t>
      </w:r>
      <w:r w:rsidR="00650272">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DE38F9">
        <w:t>TAHION d.o.o. Makarska, Šimićev prilaz 3/1, OIB: 24058179964</w:t>
      </w:r>
      <w:r w:rsidR="00C82BA1">
        <w:t xml:space="preserve">, MBS: </w:t>
      </w:r>
      <w:r w:rsidR="000F41F7">
        <w:t>060</w:t>
      </w:r>
      <w:r w:rsidR="00DE38F9">
        <w:t>293203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650272">
        <w:t>29. kolovoza</w:t>
      </w:r>
      <w:r w:rsidR="00C82BA1">
        <w:t xml:space="preserve"> 201</w:t>
      </w:r>
      <w:r w:rsidR="00650272">
        <w:t>7</w:t>
      </w:r>
      <w:r w:rsidR="00C82BA1">
        <w:t>. god.</w:t>
      </w:r>
      <w:r w:rsidR="00650272">
        <w:t xml:space="preserve"> u 9,00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DE38F9">
        <w:t>Željko Međurečan iz Makarske, Šimićev prilaz 3/1</w:t>
      </w:r>
      <w:r w:rsidR="00411F8B">
        <w:t xml:space="preserve">, OIB: </w:t>
      </w:r>
      <w:r w:rsidR="00DE38F9">
        <w:t>20958109578</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4745EB">
        <w:t xml:space="preserve"> </w:t>
      </w:r>
      <w:r w:rsidR="00DE38F9">
        <w:t xml:space="preserve">Željku Međurečanu iz Makarske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650272" w:rsidP="00650272" w:rsidR="0065027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650272" w:rsidP="00650272" w:rsidR="00650272">
      <w:pPr>
        <w:jc w:val="both"/>
      </w:pPr>
    </w:p>
    <w:p w:rsidRDefault="00650272" w:rsidP="00650272" w:rsidR="0065027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50272" w:rsidP="00650272" w:rsidR="00650272">
      <w:pPr>
        <w:ind w:left="708"/>
        <w:jc w:val="both"/>
        <w:rPr>
          <w:szCs w:val="24"/>
        </w:rPr>
      </w:pPr>
    </w:p>
    <w:p w:rsidRDefault="00650272" w:rsidP="00650272" w:rsidR="0065027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E38F9">
        <w:rPr>
          <w:szCs w:val="24"/>
        </w:rPr>
        <w:t>1</w:t>
      </w:r>
      <w:r w:rsidR="00650272">
        <w:rPr>
          <w:szCs w:val="24"/>
        </w:rPr>
        <w:t>7</w:t>
      </w:r>
      <w:r w:rsidR="00016092">
        <w:rPr>
          <w:szCs w:val="24"/>
        </w:rPr>
        <w:t>. lipnja</w:t>
      </w:r>
      <w:r>
        <w:rPr>
          <w:szCs w:val="24"/>
        </w:rPr>
        <w:t xml:space="preserve"> 2016. god. prijedlog za otvaranje stečajnog postupka nad dužnikom </w:t>
      </w:r>
      <w:r w:rsidR="00DE38F9">
        <w:t>TAHION d.o.o. Makarska</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DE38F9">
        <w:t>15</w:t>
      </w:r>
      <w:r w:rsidR="00016092">
        <w:t>. lipnja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DE38F9">
        <w:t>46.786,17</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t xml:space="preserve">, da ne raspolaže drugim podacima o imovini, </w:t>
      </w:r>
      <w:r w:rsidRPr="004745EB">
        <w:t xml:space="preserve">kao i da </w:t>
      </w:r>
      <w:r w:rsidR="004745EB">
        <w:t xml:space="preserve">na dan </w:t>
      </w:r>
      <w:r w:rsidR="00016092">
        <w:t>09.06</w:t>
      </w:r>
      <w:r w:rsidR="004745EB">
        <w:t xml:space="preserve">.2016. god. </w:t>
      </w:r>
      <w:r w:rsidR="00DE38F9">
        <w:t>dužnik ima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 u iznosu od 475,00 kn</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650272" w:rsidP="00650272" w:rsidR="0065027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50272" w:rsidP="00650272" w:rsidR="00650272">
      <w:pPr>
        <w:ind w:firstLine="708"/>
        <w:jc w:val="both"/>
        <w:rPr>
          <w:szCs w:val="24"/>
        </w:rPr>
      </w:pPr>
    </w:p>
    <w:p w:rsidRDefault="00650272" w:rsidP="00650272" w:rsidR="0065027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50272" w:rsidP="00650272" w:rsidR="00650272">
      <w:pPr>
        <w:ind w:firstLine="708"/>
        <w:jc w:val="both"/>
        <w:rPr>
          <w:szCs w:val="24"/>
        </w:rPr>
      </w:pPr>
    </w:p>
    <w:p w:rsidRDefault="00650272" w:rsidP="00650272" w:rsidR="00650272">
      <w:pPr>
        <w:ind w:firstLine="708"/>
        <w:jc w:val="both"/>
        <w:rPr>
          <w:szCs w:val="24"/>
        </w:rPr>
      </w:pPr>
      <w:r>
        <w:rPr>
          <w:szCs w:val="24"/>
        </w:rPr>
        <w:t xml:space="preserve">Slijedom naprijed navedenog, odlučeno je kao u toč. I. – VI.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650272">
        <w:rPr>
          <w:szCs w:val="24"/>
        </w:rPr>
        <w:t xml:space="preserve">25. </w:t>
      </w:r>
      <w:r w:rsidR="00B07B5E">
        <w:rPr>
          <w:szCs w:val="24"/>
        </w:rPr>
        <w:t>srpnja</w:t>
      </w:r>
      <w:r w:rsidR="00650272">
        <w:rPr>
          <w:szCs w:val="24"/>
        </w:rPr>
        <w:t xml:space="preserve">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650272">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72AD7">
          <w:rPr>
            <w:noProof/>
          </w:rPr>
          <w:t>3</w:t>
        </w:r>
        <w:r>
          <w:fldChar w:fldCharType="end"/>
        </w:r>
      </w:sdtContent>
    </w:sdt>
    <w:r>
      <w:t>-</w:t>
    </w:r>
    <w:r>
      <w:tab/>
      <w:t xml:space="preserve">   12. St-</w:t>
    </w:r>
    <w:r w:rsidR="00016092">
      <w:t>14</w:t>
    </w:r>
    <w:r w:rsidR="00DE38F9">
      <w:t>81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F41F7"/>
    <w:rsid w:val="00191535"/>
    <w:rsid w:val="00254B18"/>
    <w:rsid w:val="0028268A"/>
    <w:rsid w:val="002A70CF"/>
    <w:rsid w:val="003A2582"/>
    <w:rsid w:val="00411F8B"/>
    <w:rsid w:val="004745EB"/>
    <w:rsid w:val="00650272"/>
    <w:rsid w:val="006F4A44"/>
    <w:rsid w:val="00757C72"/>
    <w:rsid w:val="008E4A02"/>
    <w:rsid w:val="00A14B7B"/>
    <w:rsid w:val="00A160C7"/>
    <w:rsid w:val="00A65088"/>
    <w:rsid w:val="00A86E8D"/>
    <w:rsid w:val="00A9627C"/>
    <w:rsid w:val="00B07B5E"/>
    <w:rsid w:val="00BE546C"/>
    <w:rsid w:val="00C21DEF"/>
    <w:rsid w:val="00C82BA1"/>
    <w:rsid w:val="00C85779"/>
    <w:rsid w:val="00CD4305"/>
    <w:rsid w:val="00CD43BF"/>
    <w:rsid w:val="00D72AD7"/>
    <w:rsid w:val="00DE3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72AD7"/>
    <w:rPr>
      <w:color w:val="808080"/>
      <w:bdr w:space="0" w:sz="0" w:color="auto" w:val="none"/>
      <w:shd w:fill="auto" w:color="auto" w:val="clear"/>
    </w:rPr>
  </w:style>
  <w:style w:customStyle="true" w:styleId="eSPISCCParagraphDefaultFont" w:type="character">
    <w:name w:val="eSPIS_CC_Paragraph Default Font"/>
    <w:basedOn w:val="Zadanifontodlomka"/>
    <w:rsid w:val="00D72A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AD7"/>
    <w:rPr>
      <w:bdr w:space="0" w:sz="0" w:color="auto" w:val="none"/>
      <w:shd w:fill="FFFFCC" w:color="auto" w:val="clear"/>
      <w:lang w:val="hr-HR"/>
    </w:rPr>
  </w:style>
  <w:style w:customStyle="true" w:styleId="PozadinaSvijetloCrvena" w:type="character">
    <w:name w:val="Pozadina_SvijetloCrvena"/>
    <w:basedOn w:val="eSPISCCParagraphDefaultFont"/>
    <w:rsid w:val="00D72A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A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72AD7"/>
    <w:rPr>
      <w:color w:val="808080"/>
      <w:bdr w:color="auto" w:space="0" w:sz="0" w:val="none"/>
      <w:shd w:color="auto" w:fill="auto" w:val="clear"/>
    </w:rPr>
  </w:style>
  <w:style w:customStyle="1" w:styleId="eSPISCCParagraphDefaultFont" w:type="character">
    <w:name w:val="eSPIS_CC_Paragraph Default Font"/>
    <w:basedOn w:val="Zadanifontodlomka"/>
    <w:rsid w:val="00D72A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AD7"/>
    <w:rPr>
      <w:bdr w:color="auto" w:space="0" w:sz="0" w:val="none"/>
      <w:shd w:color="auto" w:fill="FFFFCC" w:val="clear"/>
      <w:lang w:val="hr-HR"/>
    </w:rPr>
  </w:style>
  <w:style w:customStyle="1" w:styleId="PozadinaSvijetloCrvena" w:type="character">
    <w:name w:val="Pozadina_SvijetloCrvena"/>
    <w:basedOn w:val="eSPISCCParagraphDefaultFont"/>
    <w:rsid w:val="00D72A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A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1481</izvorni_sadrzaj>
    <derivirana_varijabla naziv="DomainObject.Predmet.Broj_1">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St-1481/2016</izvorni_sadrzaj>
    <derivirana_varijabla naziv="DomainObject.Predmet.OznakaBroj_1">St-1481/2016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TAHION društvo s ograničenom odgovornošću za održavanje i upravljanje nekretninama</izvorni_sadrzaj>
    <derivirana_varijabla naziv="DomainObject.Predmet.ProtustrankaFormated_1">  TAHION društvo s ograničenom odgovornošću za održavanje i upravljanje nekretninama</derivirana_varijabla>
  </DomainObject.Predmet.ProtustrankaFormated>
  <DomainObject.Predmet.ProtustrankaFormatedOIB>
    <izvorni_sadrzaj>  TAHION društvo s ograničenom odgovornošću za održavanje i upravljanje nekretninama, OIB 24058179964</izvorni_sadrzaj>
    <derivirana_varijabla naziv="DomainObject.Predmet.ProtustrankaFormatedOIB_1">  TAHION društvo s ograničenom odgovornošću za održavanje i upravljanje nekretninama, OIB 24058179964</derivirana_varijabla>
  </DomainObject.Predmet.ProtustrankaFormatedOIB>
  <DomainObject.Predmet.ProtustrankaFormatedWithAdress>
    <izvorni_sadrzaj> TAHION društvo s ograničenom odgovornošću za održavanje i upravljanje nekretninama, Šimićev prolaz 3/1, 21300 Makarska</izvorni_sadrzaj>
    <derivirana_varijabla naziv="DomainObject.Predmet.ProtustrankaFormatedWithAdress_1"> TAHION društvo s ograničenom odgovornošću za održavanje i upravljanje nekretninama, Šimićev prolaz 3/1, 21300 Makarska</derivirana_varijabla>
  </DomainObject.Predmet.ProtustrankaFormatedWithAdress>
  <DomainObject.Predmet.ProtustrankaFormatedWithAdressOIB>
    <izvorni_sadrzaj> TAHION društvo s ograničenom odgovornošću za održavanje i upravljanje nekretninama, OIB 24058179964, Šimićev prolaz 3/1, 21300 Makarska</izvorni_sadrzaj>
    <derivirana_varijabla naziv="DomainObject.Predmet.ProtustrankaFormatedWithAdressOIB_1"> TAHION društvo s ograničenom odgovornošću za održavanje i upravljanje nekretninama, OIB 24058179964, Šimićev prolaz 3/1, 21300 Makarska</derivirana_varijabla>
  </DomainObject.Predmet.ProtustrankaFormatedWithAdressOIB>
  <DomainObject.Predmet.ProtustrankaWithAdress>
    <izvorni_sadrzaj>TAHION društvo s ograničenom odgovornošću za održavanje i upravljanje nekretninama Šimićev prolaz 3/1, 21300 Makarska</izvorni_sadrzaj>
    <derivirana_varijabla naziv="DomainObject.Predmet.ProtustrankaWithAdress_1">TAHION društvo s ograničenom odgovornošću za održavanje i upravljanje nekretninama Šimićev prolaz 3/1, 21300 Makarska</derivirana_varijabla>
  </DomainObject.Predmet.ProtustrankaWithAdress>
  <DomainObject.Predmet.ProtustrankaWithAdressOIB>
    <izvorni_sadrzaj>TAHION društvo s ograničenom odgovornošću za održavanje i upravljanje nekretninama, OIB 24058179964, Šimićev prolaz 3/1, 21300 Makarska</izvorni_sadrzaj>
    <derivirana_varijabla naziv="DomainObject.Predmet.ProtustrankaWithAdressOIB_1">TAHION društvo s ograničenom odgovornošću za održavanje i upravljanje nekretninama, OIB 24058179964, Šimićev prolaz 3/1, 21300 Makarska</derivirana_varijabla>
  </DomainObject.Predmet.ProtustrankaWithAdressOIB>
  <DomainObject.Predmet.ProtustrankaNazivFormated>
    <izvorni_sadrzaj>TAHION društvo s ograničenom odgovornošću za održavanje i upravljanje nekretninama</izvorni_sadrzaj>
    <derivirana_varijabla naziv="DomainObject.Predmet.ProtustrankaNazivFormated_1">TAHION društvo s ograničenom odgovornošću za održavanje i upravljanje nekretninama</derivirana_varijabla>
  </DomainObject.Predmet.ProtustrankaNazivFormated>
  <DomainObject.Predmet.ProtustrankaNazivFormatedOIB>
    <izvorni_sadrzaj>TAHION društvo s ograničenom odgovornošću za održavanje i upravljanje nekretninama, OIB 24058179964</izvorni_sadrzaj>
    <derivirana_varijabla naziv="DomainObject.Predmet.ProtustrankaNazivFormatedOIB_1">TAHION društvo s ograničenom odgovornošću za održavanje i upravljanje nekretninama, OIB 24058179964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46786.17</izvorni_sadrzaj>
    <derivirana_varijabla naziv="DomainObject.Predmet.TrenutnaVrijednost_1">46786.17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TAHION društvo s ograničenom odgovornošću za održavanje i upravljanje nekretninama</item>
    </izvorni_sadrzaj>
    <derivirana_varijabla naziv="DomainObject.Predmet.ProtuStrankaListFormated_1">
      <item>TAHION društvo s ograničenom odgovornošću za održavanje i upravljanje nekretninama</item>
    </derivirana_varijabla>
  </DomainObject.Predmet.ProtuStrankaListFormated>
  <DomainObject.Predmet.ProtuStrankaListFormatedOIB>
    <izvorni_sadrzaj>
      <item>TAHION društvo s ograničenom odgovornošću za održavanje i upravljanje nekretninama, OIB 24058179964</item>
    </izvorni_sadrzaj>
    <derivirana_varijabla naziv="DomainObject.Predmet.ProtuStrankaListFormatedOIB_1">
      <item>TAHION društvo s ograničenom odgovornošću za održavanje i upravljanje nekretninama, OIB 24058179964</item>
    </derivirana_varijabla>
  </DomainObject.Predmet.ProtuStrankaListFormatedOIB>
  <DomainObject.Predmet.ProtuStrankaListFormatedWithAdress>
    <izvorni_sadrzaj>
      <item>TAHION društvo s ograničenom odgovornošću za održavanje i upravljanje nekretninama, Šimićev prolaz 3/1, 21300 Makarska</item>
    </izvorni_sadrzaj>
    <derivirana_varijabla naziv="DomainObject.Predmet.ProtuStrankaListFormatedWithAdress_1">
      <item>TAHION društvo s ograničenom odgovornošću za održavanje i upravljanje nekretninama, Šimićev prolaz 3/1, 21300 Makarska</item>
    </derivirana_varijabla>
  </DomainObject.Predmet.ProtuStrankaListFormatedWithAdress>
  <DomainObject.Predmet.ProtuStrankaListFormatedWithAdressOIB>
    <izvorni_sadrzaj>
      <item>TAHION društvo s ograničenom odgovornošću za održavanje i upravljanje nekretninama, OIB 24058179964, Šimićev prolaz 3/1, 21300 Makarska</item>
    </izvorni_sadrzaj>
    <derivirana_varijabla naziv="DomainObject.Predmet.ProtuStrankaListFormatedWithAdressOIB_1">
      <item>TAHION društvo s ograničenom odgovornošću za održavanje i upravljanje nekretninama, OIB 24058179964, Šimićev prolaz 3/1, 21300 Makarska</item>
    </derivirana_varijabla>
  </DomainObject.Predmet.ProtuStrankaListFormatedWithAdressOIB>
  <DomainObject.Predmet.ProtuStrankaListNazivFormated>
    <izvorni_sadrzaj>
      <item>TAHION društvo s ograničenom odgovornošću za održavanje i upravljanje nekretninama</item>
    </izvorni_sadrzaj>
    <derivirana_varijabla naziv="DomainObject.Predmet.ProtuStrankaListNazivFormated_1">
      <item>TAHION društvo s ograničenom odgovornošću za održavanje i upravljanje nekretninama</item>
    </derivirana_varijabla>
  </DomainObject.Predmet.ProtuStrankaListNazivFormated>
  <DomainObject.Predmet.ProtuStrankaListNazivFormatedOIB>
    <izvorni_sadrzaj>
      <item>TAHION društvo s ograničenom odgovornošću za održavanje i upravljanje nekretninama, OIB 24058179964</item>
    </izvorni_sadrzaj>
    <derivirana_varijabla naziv="DomainObject.Predmet.ProtuStrankaListNazivFormatedOIB_1">
      <item>TAHION društvo s ograničenom odgovornošću za održavanje i upravljanje nekretninama, OIB 24058179964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TAHION društvo s ograničenom odgovornošću za održavanje i upravljanje nekretninama</izvorni_sadrzaj>
    <derivirana_varijabla naziv="DomainObject.Predmet.ProtustrankaIDrugi_1">TAHION društvo s ograničenom odgovornošću za održavanje i upravljanje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TAHION društvo s ograničenom odgovornošću za održavanje i upravljanje nekretninama, OIB 24058179964, Šimićev prolaz 3/1, 21300 Makarska</izvorni_sadrzaj>
    <derivirana_varijabla naziv="DomainObject.Predmet.ProtustrankaIDrugiAdressOIB_1">TAHION društvo s ograničenom odgovornošću za održavanje i upravljanje nekretninama, OIB 24058179964, Šimićev prolaz 3/1,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TAHION društvo s ograničenom odgovornošću za održavanje i upravljanje nekretninama</item>
      <item>FINANCIJSKA AGENCIJA, RC SPLIT</item>
    </izvorni_sadrzaj>
    <derivirana_varijabla naziv="DomainObject.Predmet.SudioniciListNaziv_1">
      <item>TAHION društvo s ograničenom odgovornošću za održavanje i upravljanje nekretninama</item>
      <item>FINANCIJSKA AGENCIJA, RC SPLIT</item>
    </derivirana_varijabla>
  </DomainObject.Predmet.SudioniciListNaziv>
  <DomainObject.Predmet.SudioniciListAdressOIB>
    <izvorni_sadrzaj>
      <item>TAHION društvo s ograničenom odgovornošću za održavanje i upravljanje nekretninama, OIB 24058179964, Šimićev prolaz 3/1,21300 Makarska</item>
      <item>FINANCIJSKA AGENCIJA, RC SPLIT, OIB 85821130368, Mažuranićevo šetalište 24 b,21000 Split</item>
    </izvorni_sadrzaj>
    <derivirana_varijabla naziv="DomainObject.Predmet.SudioniciListAdressOIB_1">
      <item>TAHION društvo s ograničenom odgovornošću za održavanje i upravljanje nekretninama, OIB 24058179964, Šimićev prolaz 3/1,21300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24058179964</item>
      <item>, OIB 85821130368</item>
    </izvorni_sadrzaj>
    <derivirana_varijabla naziv="DomainObject.Predmet.SudioniciListNazivOIB_1">
      <item>, OIB 24058179964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1031</properties:Words>
  <properties:Characters>5573</properties:Characters>
  <properties:Lines>136</properties:Lines>
  <properties:Paragraphs>48</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2017-07-26T07:37:00Z</cp:lastPrinted>
  <dcterms:modified xmlns:xsi="http://www.w3.org/2001/XMLSchema-instance" xsi:type="dcterms:W3CDTF">2017-07-26T11:01:00Z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