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4a332" w14:paraId="e84a332" w:rsidRDefault="00F56070" w:rsidP="00F56070" w:rsidR="00D25BFE">
      <w:pPr>
        <w:jc w:val="both"/>
        <w15:collapsed w:val="false"/>
      </w:pPr>
      <w:r>
        <w:tab/>
      </w:r>
      <w:r>
        <w:tab/>
      </w:r>
      <w:r>
        <w:tab/>
      </w:r>
      <w:r>
        <w:tab/>
      </w:r>
      <w:r>
        <w:tab/>
      </w:r>
    </w:p>
    <w:p w:rsidRDefault="00454B5F" w:rsidP="00D25BFE" w:rsidR="00A24DA1">
      <w:pPr>
        <w:jc w:val="right"/>
      </w:pPr>
      <w:r>
        <w:t>6</w:t>
      </w:r>
      <w:r w:rsidR="0074446F">
        <w:t xml:space="preserve"> St</w:t>
      </w:r>
      <w:r w:rsidR="00B56458">
        <w:t>-</w:t>
      </w:r>
      <w:r w:rsidR="00B63E03">
        <w:t>581/11-40</w:t>
      </w:r>
    </w:p>
    <w:p w:rsidRDefault="00B63E03" w:rsidP="00B63E03" w:rsidR="00B63E03">
      <w:r>
        <w:rPr>
          <w:rStyle w:val="Naglaeno"/>
        </w:rPr>
        <w:t xml:space="preserve">             </w:t>
      </w:r>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B63E03" w:rsidP="00B63E03" w:rsidR="00B63E03" w:rsidRPr="00D21A2C"/>
    <w:p w:rsidRDefault="00B63E03" w:rsidP="00B63E03" w:rsidR="00B63E03" w:rsidRPr="00B82754">
      <w:pPr>
        <w:ind w:hanging="720" w:left="360"/>
        <w:rPr>
          <w:b/>
        </w:rPr>
      </w:pPr>
      <w:r w:rsidRPr="00B82754">
        <w:rPr>
          <w:b/>
        </w:rPr>
        <w:t xml:space="preserve">     REPUBLIKA HRVATSKA</w:t>
      </w:r>
    </w:p>
    <w:p w:rsidRDefault="00B63E03" w:rsidP="00B63E03" w:rsidR="00B63E03"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D25BFE" w:rsidP="00F56070" w:rsidR="00D25BFE">
      <w:pPr>
        <w:jc w:val="both"/>
      </w:pPr>
    </w:p>
    <w:p w:rsidRDefault="00D25BFE" w:rsidP="00F56070" w:rsidR="00D25BFE">
      <w:pPr>
        <w:jc w:val="both"/>
      </w:pPr>
    </w:p>
    <w:p w:rsidRDefault="007F3265" w:rsidP="007F3265" w:rsidR="00F56070">
      <w:pPr>
        <w:jc w:val="center"/>
      </w:pPr>
      <w:r>
        <w:t>R E P U B L I K A  H R V A T S KA</w:t>
      </w:r>
    </w:p>
    <w:p w:rsidRDefault="007F3265" w:rsidP="007F3265" w:rsidR="007F3265" w:rsidRPr="007F3265">
      <w:pPr>
        <w:jc w:val="center"/>
      </w:pPr>
    </w:p>
    <w:p w:rsidRDefault="00F56070" w:rsidP="00F56070" w:rsidR="00F56070" w:rsidRPr="007F3265">
      <w:pPr>
        <w:jc w:val="center"/>
      </w:pPr>
      <w:r w:rsidRPr="007F3265">
        <w:t>R J E Š E N J E</w:t>
      </w:r>
    </w:p>
    <w:p w:rsidRDefault="00D25BFE" w:rsidP="0088785F" w:rsidR="00D25BFE">
      <w:pPr>
        <w:rPr>
          <w:b/>
        </w:rPr>
      </w:pPr>
    </w:p>
    <w:p w:rsidRDefault="00F56070" w:rsidP="00F56070" w:rsidR="00F56070">
      <w:pPr>
        <w:jc w:val="center"/>
        <w:rPr>
          <w:b/>
        </w:rPr>
      </w:pPr>
    </w:p>
    <w:p w:rsidRDefault="00F56070" w:rsidP="00CC0773" w:rsidR="0036209B">
      <w:pPr>
        <w:jc w:val="both"/>
      </w:pPr>
      <w:r>
        <w:tab/>
      </w:r>
      <w:r w:rsidR="00454B5F" w:rsidRPr="00454B5F">
        <w:t xml:space="preserve">Trgovački sud u Osijeku, po </w:t>
      </w:r>
      <w:r w:rsidR="00B63E03">
        <w:t xml:space="preserve">stečajnoj sutkinji </w:t>
      </w:r>
      <w:r w:rsidR="00454B5F" w:rsidRPr="00454B5F">
        <w:t xml:space="preserve">Nadi Roso, u stečajnom predmetu </w:t>
      </w:r>
      <w:r w:rsidR="00B63E03">
        <w:rPr>
          <w:b/>
        </w:rPr>
        <w:t xml:space="preserve">stečajna masa iza Etix d.o.o. </w:t>
      </w:r>
      <w:r w:rsidR="00A3481D">
        <w:rPr>
          <w:b/>
        </w:rPr>
        <w:t>„</w:t>
      </w:r>
      <w:r w:rsidR="00B63E03">
        <w:rPr>
          <w:b/>
        </w:rPr>
        <w:t>u stečaju</w:t>
      </w:r>
      <w:r w:rsidR="00A3481D">
        <w:rPr>
          <w:b/>
        </w:rPr>
        <w:t>“</w:t>
      </w:r>
      <w:r w:rsidR="00B63E03">
        <w:rPr>
          <w:b/>
        </w:rPr>
        <w:t xml:space="preserve"> Sotin</w:t>
      </w:r>
      <w:r w:rsidR="00717882" w:rsidRPr="00717882">
        <w:rPr>
          <w:b/>
        </w:rPr>
        <w:t xml:space="preserve">, </w:t>
      </w:r>
      <w:r w:rsidR="00454B5F" w:rsidRPr="00454B5F">
        <w:t xml:space="preserve">dana </w:t>
      </w:r>
      <w:r w:rsidR="00256CDC">
        <w:t>16</w:t>
      </w:r>
      <w:r w:rsidR="00B63E03">
        <w:t>. ožujka 2017. g.,</w:t>
      </w:r>
    </w:p>
    <w:p w:rsidRDefault="00454B5F" w:rsidP="00CC0773" w:rsidR="00454B5F">
      <w:pPr>
        <w:jc w:val="both"/>
      </w:pPr>
    </w:p>
    <w:p w:rsidRDefault="00454B5F" w:rsidP="00CC0773" w:rsidR="00454B5F">
      <w:pPr>
        <w:jc w:val="both"/>
      </w:pPr>
    </w:p>
    <w:p w:rsidRDefault="00F56070" w:rsidP="00CC0773" w:rsidR="00D25BFE" w:rsidRPr="007F3265">
      <w:pPr>
        <w:jc w:val="center"/>
      </w:pPr>
      <w:r w:rsidRPr="007F3265">
        <w:t>r i j e š i o    j e</w:t>
      </w:r>
    </w:p>
    <w:p w:rsidRDefault="00D25BFE" w:rsidP="00CC0773" w:rsidR="00D25BFE">
      <w:pPr>
        <w:jc w:val="center"/>
        <w:rPr>
          <w:b/>
        </w:rPr>
      </w:pPr>
    </w:p>
    <w:p w:rsidRDefault="00717882" w:rsidP="00CC0773" w:rsidR="00717882">
      <w:pPr>
        <w:jc w:val="center"/>
        <w:rPr>
          <w:b/>
        </w:rPr>
      </w:pPr>
    </w:p>
    <w:p w:rsidRDefault="0088785F" w:rsidP="0088785F" w:rsidR="0088785F">
      <w:pPr>
        <w:pStyle w:val="Odlomakpopisa"/>
        <w:numPr>
          <w:ilvl w:val="0"/>
          <w:numId w:val="3"/>
        </w:numPr>
        <w:jc w:val="both"/>
      </w:pPr>
      <w:r>
        <w:t>Zaključuje se postupak unovčenja stečajne mase u ime i za račun stečajne mase iza Etix d.o.o. „u stečaju“.</w:t>
      </w:r>
    </w:p>
    <w:p w:rsidRDefault="0088785F" w:rsidP="0088785F" w:rsidR="0088785F">
      <w:pPr>
        <w:pStyle w:val="Odlomakpopisa"/>
        <w:ind w:left="1065"/>
        <w:jc w:val="both"/>
      </w:pPr>
    </w:p>
    <w:p w:rsidRDefault="00B8207C" w:rsidP="0088785F" w:rsidR="00F56070" w:rsidRPr="00B8207C">
      <w:pPr>
        <w:pStyle w:val="Odlomakpopisa"/>
        <w:numPr>
          <w:ilvl w:val="0"/>
          <w:numId w:val="3"/>
        </w:numPr>
        <w:jc w:val="both"/>
      </w:pPr>
      <w:r>
        <w:t xml:space="preserve">ODBIJA SE </w:t>
      </w:r>
      <w:r w:rsidR="00E37484">
        <w:t>zahtj</w:t>
      </w:r>
      <w:r w:rsidR="00B63E03">
        <w:t xml:space="preserve">ev razlučnog vjerovnika CROATIA BANKA </w:t>
      </w:r>
      <w:r w:rsidR="00256CDC">
        <w:t>d.d.</w:t>
      </w:r>
      <w:r w:rsidR="00B63E03">
        <w:t xml:space="preserve"> Zagreb od 3. ožujka 2017. g.</w:t>
      </w:r>
      <w:r w:rsidR="00E37484">
        <w:t>, kao neosnovan.</w:t>
      </w:r>
    </w:p>
    <w:p w:rsidRDefault="00F56070" w:rsidP="00CC0773" w:rsidR="0074446F" w:rsidRPr="00CC12C2">
      <w:pPr>
        <w:jc w:val="both"/>
      </w:pPr>
      <w:r>
        <w:tab/>
      </w:r>
    </w:p>
    <w:p w:rsidRDefault="00D25BFE" w:rsidP="00CC0773" w:rsidR="00D25BFE">
      <w:pPr>
        <w:jc w:val="both"/>
      </w:pPr>
    </w:p>
    <w:p w:rsidRDefault="00F56070" w:rsidP="00CC0773" w:rsidR="00F56070" w:rsidRPr="007F3265">
      <w:pPr>
        <w:jc w:val="center"/>
      </w:pPr>
      <w:r w:rsidRPr="007F3265">
        <w:t>Obrazloženje</w:t>
      </w:r>
    </w:p>
    <w:p w:rsidRDefault="00D25BFE" w:rsidP="00CC0773" w:rsidR="00D25BFE">
      <w:pPr>
        <w:jc w:val="center"/>
        <w:rPr>
          <w:b/>
        </w:rPr>
      </w:pPr>
    </w:p>
    <w:p w:rsidRDefault="00A5714A" w:rsidP="00A5714A" w:rsidR="000F748C">
      <w:pPr>
        <w:jc w:val="both"/>
      </w:pPr>
      <w:r>
        <w:tab/>
        <w:t xml:space="preserve">Podneskom od </w:t>
      </w:r>
      <w:r w:rsidR="00B63E03">
        <w:t>3. ožujka 2017. g.</w:t>
      </w:r>
      <w:r>
        <w:t xml:space="preserve"> razlučni vjerovnik </w:t>
      </w:r>
      <w:r w:rsidR="00256CDC">
        <w:t>CROATIA BANKA d.d.</w:t>
      </w:r>
      <w:r w:rsidR="00B63E03">
        <w:t xml:space="preserve"> Zagreb zastupani po punomoćniku – odvjetniku </w:t>
      </w:r>
      <w:r w:rsidR="00256CDC">
        <w:t>predlaže da stečajni upravitelj, po nalogu suda, ponovno postupi u skladu sa Rješenjem broj St-581/11 od 21. studenog 2016. g.</w:t>
      </w:r>
    </w:p>
    <w:p w:rsidRDefault="00256CDC" w:rsidP="00A5714A" w:rsidR="00256CDC">
      <w:pPr>
        <w:jc w:val="both"/>
      </w:pPr>
      <w:r>
        <w:tab/>
        <w:t>Ujedno navodi da je navedenim Rješenjem ovoga suda naloženo stečajnom upravitelju Mirsadu Demiroviću da nakon zaključenja stečajnog postupka u ime i za račun stečajne mase iza Etix d.o.o. Sotin unovči imovinu dužnika – Ofsetni tiskarski stroj marka HEIDELBERG, model GT godina proizvodnje 1982., serijski broj proizvodnje 61839 E, te da je na predmetnom stroju upisano založno pravo u korist ovrhovoditelja/stečajnog vjerovnika, utvrđene vrijednosti stroja u iznosu od 113.450,00 kn a da su podneskom od 2.3.2016. g. ostali pri svome zahtjevu i dostavili dokumentaciju – prijedlog za glavni upis FINE iz koje je razvidno razlučno pravo na predmetnom tiskarskom stroju zasnovano dana 11. lipnja 2008. g. navodeći da se isti nalazi u proizvodnom pogonu dužnika.</w:t>
      </w:r>
    </w:p>
    <w:p w:rsidRDefault="00A3481D" w:rsidP="00A5714A" w:rsidR="00A3481D">
      <w:pPr>
        <w:jc w:val="both"/>
      </w:pPr>
      <w:r>
        <w:tab/>
        <w:t>Podneskom od 23. studenog 2015. g., 29. veljače 2016. g. razlučni vjerovnik Croatia banka d.d. Zagreb podnijela je identičan zahtjev u odnosu na tiskarski stroj te se podneskom od 18. veljače 2016. g. te podneskom od 31.3.2016. g.  stečajni upravitelj stečajne mase iza Etix d.o.o. „u stečaju“ Sotin očitovao da nema saznanja o postojanju gore navedenog tiskarskog stroja te je potvrdio da se tiskarski stroj ne nalazi u negdašnjim poslovnim prostorijama stečajnog dužnika niti ima saznanja gdje bi se on mogao nalaziti.</w:t>
      </w:r>
    </w:p>
    <w:p w:rsidRDefault="0088785F" w:rsidP="0088785F" w:rsidR="0088785F">
      <w:pPr>
        <w:jc w:val="right"/>
      </w:pPr>
      <w:r>
        <w:lastRenderedPageBreak/>
        <w:t>6 St-581/11-40</w:t>
      </w:r>
    </w:p>
    <w:p w:rsidRDefault="0088785F" w:rsidP="00A5714A" w:rsidR="0088785F">
      <w:pPr>
        <w:jc w:val="both"/>
      </w:pPr>
    </w:p>
    <w:p w:rsidRDefault="0088785F" w:rsidP="00A5714A" w:rsidR="0088785F">
      <w:pPr>
        <w:jc w:val="both"/>
      </w:pPr>
    </w:p>
    <w:p w:rsidRDefault="00A3481D" w:rsidP="00A3481D" w:rsidR="00A3481D">
      <w:pPr>
        <w:jc w:val="both"/>
      </w:pPr>
      <w:r>
        <w:tab/>
        <w:t>Podneskom od 12. travnja 2016. g. razlučni vjerovnik Croatia banka d.d. predložio je nastavak postupka te je sud Rješenjem od 21. studenog 2016. g. ovlastio stečajnog upravitelja Mirsada Demirovića da u ime i za račun stečajne mase iza Etix d.o.o. Sotin unovči imovinu dužnika predmetni tiskarski stroj.</w:t>
      </w:r>
    </w:p>
    <w:p w:rsidRDefault="00A3481D" w:rsidP="00A3481D" w:rsidR="00A3481D">
      <w:pPr>
        <w:jc w:val="both"/>
      </w:pPr>
      <w:r>
        <w:tab/>
        <w:t>Stečajni upravitelj dostavio je izvješće podneskom od 7. veljače 2017. g. u kojem je potvrdio da se predmetni tiskarski stroj ne nalazi negdašnjim poslovnim prostorijama stečajnog dužnika niti ima saznanja gdje bi se on mogao nalaziti. Navedeno izvješće objavljeno je na e-oglasnoj ploči Trgovačkog suda u Osijeku te dostavljeno razlučnom vjerovniku Croatia banka d.d. – punomoćniku – odvjetniku.</w:t>
      </w:r>
    </w:p>
    <w:p w:rsidRDefault="00A3481D" w:rsidP="00A3481D" w:rsidR="00A3481D">
      <w:pPr>
        <w:jc w:val="both"/>
      </w:pPr>
      <w:r>
        <w:tab/>
        <w:t>Ujedno stečajni upravitelj naveo je da je prema navodima razlučnog vjerovnika Croatia banke d.d. Zagreb u cilju prikupljanja svih potrebitih podataka o predmetnom tiskarskom stroju još jednom obišao sjedište stečajnog dužnika u Sotinu, na adresi dr. Franje Tuđmana 96/B kao i knjigovodstveni servis Abakus iz Vukovara koji je vodio poslovne knjige dužnika a da je zakonska zastupnica dužnika Ksenija Lipovčević nedostupna jer je odselila u Kanadu i ne javlja se na telefonske pozive, također da su objekti proizvodna hala i kuća devastirani i napušteni a zgrada i zemljište nisu u vlasništvu stečajnog dužnika, u tim objektima ne postoji nikakva materijalna imovina pa tako niti predmetni tiskarski stroj a preostali su samo zidovi i krovovi, također da je tijekom 2010. g., dakle, prije otvaranja stečajnog postupka, jedan od vjerovnika dužnika došao u proizvodnu halu dužnika i jednostrano preuzeo založeni tiskarski stroj uz tvrdnju da time namiruje svoje dugovanje a da identitet tog vjerovnika nije uspio saznati jer se sve to događalo dosta davno a neposrednih svjedoka toga događaja nema.</w:t>
      </w:r>
    </w:p>
    <w:p w:rsidRDefault="0088785F" w:rsidP="0088785F" w:rsidR="0088785F">
      <w:pPr>
        <w:jc w:val="both"/>
      </w:pPr>
      <w:r>
        <w:tab/>
        <w:t>Budući da se postupak unovčenja stečajne mase vodio samo u odnosu na gore navedeni tiskarski stroj a koji tiskarski stroj se nije mogao pronaći a nakon obavljenih radnji stečajnog upravitelja, valjalo je,  na prijedlog stečajnog upravitelja iz podneska od 7. veljače 2017. g. zaključiti postupak unovčenja stečajne mase sukladno čl. 199 Stečajnog zakona („Narodne novine“ broj 44/96, 29/99, 129/00, 123/03, 197/03  187/04, 82/06,  116/10, 25/12, 133/12, 45/13 i 71/15  u daljnjem tekstu SZ) te odlučiti kao u izreci pod točkom 1.</w:t>
      </w:r>
    </w:p>
    <w:p w:rsidRDefault="0088785F" w:rsidP="0088785F" w:rsidR="0088785F">
      <w:pPr>
        <w:jc w:val="both"/>
      </w:pPr>
      <w:r>
        <w:tab/>
        <w:t xml:space="preserve">Gore navedeni tiskarski stroj nije pronađen, identificiran, procijenjen i unovčen iz razloga što isti ne postoji te se ne može utvrditi gdje bi on mogao biti slijedom čega je valjalo zahtjev razlučnog vjerovnika Croatia banka d.d. Zagreb od 3.3.2017. g. odbiti i odlučiti kao u izreci pod točkom 2. </w:t>
      </w:r>
    </w:p>
    <w:p w:rsidRDefault="0088785F" w:rsidP="0088785F" w:rsidR="00D25BFE">
      <w:pPr>
        <w:jc w:val="both"/>
      </w:pPr>
      <w:r>
        <w:tab/>
      </w:r>
    </w:p>
    <w:p w:rsidRDefault="00483421" w:rsidP="00CC0773" w:rsidR="00367219">
      <w:pPr>
        <w:jc w:val="both"/>
      </w:pPr>
      <w:r>
        <w:tab/>
      </w:r>
    </w:p>
    <w:p w:rsidRDefault="00CE0431" w:rsidP="00CC0773" w:rsidR="005F1DCE">
      <w:pPr>
        <w:jc w:val="center"/>
      </w:pPr>
      <w:r>
        <w:t>U Osijeku</w:t>
      </w:r>
      <w:r w:rsidR="009B13D6">
        <w:t xml:space="preserve"> </w:t>
      </w:r>
      <w:r w:rsidR="00256CDC">
        <w:t>16</w:t>
      </w:r>
      <w:r w:rsidR="00B63E03">
        <w:t>. ožujka 2017. g.</w:t>
      </w:r>
    </w:p>
    <w:p w:rsidRDefault="005F1DCE" w:rsidP="00CC0773" w:rsidR="005F1DCE">
      <w:pPr>
        <w:jc w:val="center"/>
      </w:pPr>
    </w:p>
    <w:p w:rsidRDefault="005F1DCE" w:rsidP="00CC12C2" w:rsidR="005F1DCE"/>
    <w:p w:rsidRDefault="00D25BFE" w:rsidP="00CC0773" w:rsidR="00D25BFE">
      <w:pPr>
        <w:jc w:val="center"/>
      </w:pPr>
    </w:p>
    <w:p w:rsidRDefault="005F1DCE" w:rsidP="00CC0773" w:rsidR="00D25BFE">
      <w:r>
        <w:t xml:space="preserve">Zapisničar: </w:t>
      </w:r>
      <w:r w:rsidR="009B13D6">
        <w:t>Danijela Sekulić</w:t>
      </w:r>
    </w:p>
    <w:p w:rsidRDefault="009B13D6" w:rsidP="009B13D6" w:rsidR="005F1DCE">
      <w:pPr>
        <w:jc w:val="center"/>
      </w:pPr>
      <w:r>
        <w:t xml:space="preserve">                                                                                 </w:t>
      </w:r>
      <w:r w:rsidR="00B63E03">
        <w:t xml:space="preserve">                             </w:t>
      </w:r>
      <w:r>
        <w:t xml:space="preserve"> </w:t>
      </w:r>
      <w:r w:rsidR="00B63E03">
        <w:t>STEČAJNA SUTKINJA</w:t>
      </w:r>
    </w:p>
    <w:p w:rsidRDefault="005F1DCE" w:rsidP="00CC12C2" w:rsidR="00CC0773" w:rsidRPr="00CC12C2">
      <w:pPr>
        <w:jc w:val="center"/>
      </w:pPr>
      <w:r>
        <w:t xml:space="preserve">                                                                                                                   </w:t>
      </w:r>
      <w:r w:rsidR="009B13D6">
        <w:t>Nada Roso</w:t>
      </w:r>
    </w:p>
    <w:p w:rsidRDefault="00CC0773" w:rsidP="00CC0773" w:rsidR="00CC0773">
      <w:pPr>
        <w:jc w:val="both"/>
        <w:rPr>
          <w:b/>
        </w:rPr>
      </w:pPr>
    </w:p>
    <w:p w:rsidRDefault="00F56070" w:rsidP="00CC0773" w:rsidR="00F56070" w:rsidRPr="00832977">
      <w:pPr>
        <w:jc w:val="both"/>
        <w:rPr>
          <w:b/>
        </w:rPr>
      </w:pPr>
      <w:r w:rsidRPr="00832977">
        <w:rPr>
          <w:b/>
        </w:rPr>
        <w:t>POUKA O PRAVNOM LIJEKU:</w:t>
      </w:r>
    </w:p>
    <w:p w:rsidRDefault="00F56070" w:rsidP="00CC0773" w:rsidR="00F56070">
      <w:pPr>
        <w:jc w:val="both"/>
      </w:pPr>
      <w:r>
        <w:t xml:space="preserve">Protiv ovog rješenja nezadovoljna stranka može </w:t>
      </w:r>
      <w:r w:rsidR="005F1DCE">
        <w:t>uložiti</w:t>
      </w:r>
      <w:r>
        <w:t xml:space="preserve"> žalbu Visokom trgovačkom sudu Republike Hrvatske u Zagrebu u roku od 8 dana pismeno u 3 primjerka putem ovog suda.</w:t>
      </w:r>
    </w:p>
    <w:p w:rsidRDefault="00D25BFE" w:rsidP="00CC0773" w:rsidR="00D25BFE">
      <w:pPr>
        <w:jc w:val="both"/>
      </w:pPr>
    </w:p>
    <w:p w:rsidRDefault="005F1DCE" w:rsidP="00CC0773" w:rsidR="005F1DCE">
      <w:pPr>
        <w:jc w:val="both"/>
      </w:pPr>
    </w:p>
    <w:p w:rsidRDefault="0088785F" w:rsidP="00CC0773" w:rsidR="0088785F">
      <w:pPr>
        <w:jc w:val="both"/>
      </w:pPr>
    </w:p>
    <w:p w:rsidRDefault="0088785F" w:rsidP="00CC0773" w:rsidR="0088785F">
      <w:pPr>
        <w:jc w:val="both"/>
      </w:pPr>
    </w:p>
    <w:p w:rsidRDefault="00A663FF" w:rsidP="00CC0773" w:rsidR="00A663FF">
      <w:pPr>
        <w:jc w:val="both"/>
      </w:pPr>
      <w:r>
        <w:t>DNA:</w:t>
      </w:r>
    </w:p>
    <w:p w:rsidRDefault="005A6D5F" w:rsidP="005A6D5F" w:rsidR="005A6D5F">
      <w:pPr>
        <w:numPr>
          <w:ilvl w:val="0"/>
          <w:numId w:val="2"/>
        </w:numPr>
        <w:jc w:val="both"/>
      </w:pPr>
      <w:r>
        <w:t xml:space="preserve">pun. razl. vj. </w:t>
      </w:r>
      <w:r w:rsidR="0088785F">
        <w:t>Ines Gaus Leninger odvjetnica iz OD Rački i kolege, Zagreb, Pisarnica u Sl. Brodu, Stjepana pl. Horvata 36</w:t>
      </w:r>
    </w:p>
    <w:p w:rsidRDefault="005A6D5F" w:rsidP="005A6D5F" w:rsidR="005A6D5F">
      <w:pPr>
        <w:numPr>
          <w:ilvl w:val="0"/>
          <w:numId w:val="2"/>
        </w:numPr>
        <w:jc w:val="both"/>
      </w:pPr>
      <w:r>
        <w:t xml:space="preserve">st. uprav. </w:t>
      </w:r>
      <w:r w:rsidR="0088785F">
        <w:t xml:space="preserve">Mirsad Demirović, 32 260 Gunja, Kolodvorska 4 </w:t>
      </w:r>
    </w:p>
    <w:p w:rsidRDefault="0088785F" w:rsidP="005A6D5F" w:rsidR="00144E85">
      <w:pPr>
        <w:numPr>
          <w:ilvl w:val="0"/>
          <w:numId w:val="2"/>
        </w:numPr>
        <w:jc w:val="both"/>
      </w:pPr>
      <w:r>
        <w:t>e-</w:t>
      </w:r>
      <w:r w:rsidR="00144E85">
        <w:t>ogl. pl.</w:t>
      </w:r>
    </w:p>
    <w:p w:rsidRDefault="00144E85" w:rsidP="005A6D5F" w:rsidR="00144E85">
      <w:pPr>
        <w:numPr>
          <w:ilvl w:val="0"/>
          <w:numId w:val="2"/>
        </w:numPr>
        <w:jc w:val="both"/>
      </w:pPr>
      <w:r>
        <w:t xml:space="preserve">kal. </w:t>
      </w:r>
      <w:r w:rsidR="0088785F">
        <w:t>16.4.</w:t>
      </w:r>
    </w:p>
    <w:p w:rsidRDefault="00144E85" w:rsidP="00144E85" w:rsidR="00144E85">
      <w:pPr>
        <w:jc w:val="both"/>
      </w:pPr>
    </w:p>
    <w:p w:rsidRDefault="007F3265" w:rsidP="00144E85" w:rsidR="007F3265">
      <w:pPr>
        <w:jc w:val="both"/>
      </w:pPr>
    </w:p>
    <w:p w:rsidRDefault="007F3265" w:rsidP="00144E85" w:rsidR="007F3265">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7F3265" w:rsidP="00144E85" w:rsidR="007F3265">
      <w:pPr>
        <w:jc w:val="both"/>
      </w:pPr>
    </w:p>
    <w:p w:rsidRDefault="00B63E03" w:rsidP="00EF3554" w:rsidR="007F3265" w:rsidRPr="006D2AED">
      <w:pPr>
        <w:tabs>
          <w:tab w:pos="4536" w:val="center"/>
          <w:tab w:pos="9072" w:val="right"/>
        </w:tabs>
      </w:pPr>
      <w:r>
        <w:tab/>
      </w:r>
      <w:bookmarkStart w:name="_GoBack" w:id="0"/>
      <w:bookmarkEnd w:id="0"/>
    </w:p>
    <w:p w:rsidRDefault="007F3265" w:rsidP="007F3265" w:rsidR="007F3265" w:rsidRPr="005F1DCE">
      <w:pPr>
        <w:jc w:val="both"/>
      </w:pPr>
    </w:p>
    <w:p w:rsidRDefault="007F3265" w:rsidP="00144E85" w:rsidR="007F3265">
      <w:pPr>
        <w:jc w:val="both"/>
      </w:pPr>
    </w:p>
    <w:p w:rsidRDefault="007F3265" w:rsidP="00144E85" w:rsidR="007F3265">
      <w:pPr>
        <w:jc w:val="both"/>
      </w:pPr>
    </w:p>
    <w:p w:rsidRDefault="007F3265" w:rsidP="00144E85" w:rsidR="007F3265">
      <w:pPr>
        <w:jc w:val="both"/>
      </w:pPr>
    </w:p>
    <w:p w:rsidRDefault="00144E85" w:rsidP="00144E85" w:rsidR="00144E85">
      <w:pPr>
        <w:jc w:val="both"/>
      </w:pPr>
    </w:p>
    <w:sectPr w:rsidR="00144E85">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549BB" w:rsidP="00E5585D" w:rsidR="008549BB">
      <w:r>
        <w:separator/>
      </w:r>
    </w:p>
  </w:endnote>
  <w:endnote w:id="0" w:type="continuationSeparator">
    <w:p w:rsidRDefault="008549BB" w:rsidP="00E5585D" w:rsidR="008549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549BB" w:rsidP="00E5585D" w:rsidR="008549BB">
      <w:r>
        <w:separator/>
      </w:r>
    </w:p>
  </w:footnote>
  <w:footnote w:id="0" w:type="continuationSeparator">
    <w:p w:rsidRDefault="008549BB" w:rsidP="00E5585D" w:rsidR="008549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F06A8" w:rsidR="002F06A8">
    <w:pPr>
      <w:pStyle w:val="Zaglavlje"/>
      <w:jc w:val="center"/>
    </w:pPr>
    <w:r>
      <w:fldChar w:fldCharType="begin"/>
    </w:r>
    <w:r>
      <w:instrText>PAGE   \* MERGEFORMAT</w:instrText>
    </w:r>
    <w:r>
      <w:fldChar w:fldCharType="separate"/>
    </w:r>
    <w:r w:rsidR="00EF3554">
      <w:rPr>
        <w:noProof/>
      </w:rPr>
      <w:t>4</w:t>
    </w:r>
    <w:r>
      <w:fldChar w:fldCharType="end"/>
    </w:r>
  </w:p>
  <w:p w:rsidRDefault="002F06A8" w:rsidR="002F06A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B66693B"/>
    <w:multiLevelType w:val="hybridMultilevel"/>
    <w:tmpl w:val="9BB05092"/>
    <w:lvl w:tplc="066E22E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4DD47124"/>
    <w:multiLevelType w:val="hybridMultilevel"/>
    <w:tmpl w:val="60CCF41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F6A09F0"/>
    <w:multiLevelType w:val="hybridMultilevel"/>
    <w:tmpl w:val="C7C67CE8"/>
    <w:lvl w:tplc="8F8444F4" w:ilvl="0">
      <w:start w:val="2"/>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6070"/>
    <w:rsid w:val="00016FBA"/>
    <w:rsid w:val="00053A54"/>
    <w:rsid w:val="00086B16"/>
    <w:rsid w:val="000A3EB4"/>
    <w:rsid w:val="000F748C"/>
    <w:rsid w:val="00144E85"/>
    <w:rsid w:val="002124EE"/>
    <w:rsid w:val="002133C0"/>
    <w:rsid w:val="00223D66"/>
    <w:rsid w:val="00234854"/>
    <w:rsid w:val="00256CDC"/>
    <w:rsid w:val="002607B5"/>
    <w:rsid w:val="00260DE1"/>
    <w:rsid w:val="002F06A8"/>
    <w:rsid w:val="0034238C"/>
    <w:rsid w:val="0036209B"/>
    <w:rsid w:val="0036637D"/>
    <w:rsid w:val="00367219"/>
    <w:rsid w:val="00383660"/>
    <w:rsid w:val="003A7DFD"/>
    <w:rsid w:val="003C0950"/>
    <w:rsid w:val="003C6CFC"/>
    <w:rsid w:val="003C73CA"/>
    <w:rsid w:val="003D1B3D"/>
    <w:rsid w:val="00444289"/>
    <w:rsid w:val="00454B5F"/>
    <w:rsid w:val="00483421"/>
    <w:rsid w:val="004A4D12"/>
    <w:rsid w:val="0052195A"/>
    <w:rsid w:val="00574743"/>
    <w:rsid w:val="005A6BE4"/>
    <w:rsid w:val="005A6D5F"/>
    <w:rsid w:val="005F1DCE"/>
    <w:rsid w:val="00615654"/>
    <w:rsid w:val="006E047C"/>
    <w:rsid w:val="00717882"/>
    <w:rsid w:val="0074446F"/>
    <w:rsid w:val="007A5C21"/>
    <w:rsid w:val="007F3265"/>
    <w:rsid w:val="00832977"/>
    <w:rsid w:val="008441FC"/>
    <w:rsid w:val="008470CC"/>
    <w:rsid w:val="008549BB"/>
    <w:rsid w:val="0088785F"/>
    <w:rsid w:val="008F734B"/>
    <w:rsid w:val="00946F5A"/>
    <w:rsid w:val="00992BAB"/>
    <w:rsid w:val="009B13D6"/>
    <w:rsid w:val="009B675F"/>
    <w:rsid w:val="00A24DA1"/>
    <w:rsid w:val="00A3481D"/>
    <w:rsid w:val="00A5714A"/>
    <w:rsid w:val="00A663FF"/>
    <w:rsid w:val="00AF5B80"/>
    <w:rsid w:val="00B121FD"/>
    <w:rsid w:val="00B23F29"/>
    <w:rsid w:val="00B56458"/>
    <w:rsid w:val="00B63E03"/>
    <w:rsid w:val="00B8207C"/>
    <w:rsid w:val="00BC0D4D"/>
    <w:rsid w:val="00BD69E9"/>
    <w:rsid w:val="00C06DA1"/>
    <w:rsid w:val="00CB5EF6"/>
    <w:rsid w:val="00CC0773"/>
    <w:rsid w:val="00CC12C2"/>
    <w:rsid w:val="00CE0431"/>
    <w:rsid w:val="00CF4D85"/>
    <w:rsid w:val="00D25BFE"/>
    <w:rsid w:val="00D37E5E"/>
    <w:rsid w:val="00D42213"/>
    <w:rsid w:val="00D57645"/>
    <w:rsid w:val="00DB3EED"/>
    <w:rsid w:val="00DC1FD9"/>
    <w:rsid w:val="00E17FAB"/>
    <w:rsid w:val="00E26A1D"/>
    <w:rsid w:val="00E37484"/>
    <w:rsid w:val="00E50896"/>
    <w:rsid w:val="00E5585D"/>
    <w:rsid w:val="00E72AD7"/>
    <w:rsid w:val="00E931F8"/>
    <w:rsid w:val="00EC0557"/>
    <w:rsid w:val="00ED3055"/>
    <w:rsid w:val="00EF0D5F"/>
    <w:rsid w:val="00EF3554"/>
    <w:rsid w:val="00F43647"/>
    <w:rsid w:val="00F56070"/>
    <w:rsid w:val="00F57BA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E5585D"/>
    <w:pPr>
      <w:tabs>
        <w:tab w:pos="4536" w:val="center"/>
        <w:tab w:pos="9072" w:val="right"/>
      </w:tabs>
    </w:pPr>
  </w:style>
  <w:style w:customStyle="true" w:styleId="ZaglavljeChar" w:type="character">
    <w:name w:val="Zaglavlje Char"/>
    <w:link w:val="Zaglavlje"/>
    <w:uiPriority w:val="99"/>
    <w:rsid w:val="00E5585D"/>
    <w:rPr>
      <w:sz w:val="24"/>
      <w:szCs w:val="24"/>
    </w:rPr>
  </w:style>
  <w:style w:styleId="Podnoje" w:type="paragraph">
    <w:name w:val="footer"/>
    <w:basedOn w:val="Normal"/>
    <w:link w:val="PodnojeChar"/>
    <w:rsid w:val="00E5585D"/>
    <w:pPr>
      <w:tabs>
        <w:tab w:pos="4536" w:val="center"/>
        <w:tab w:pos="9072" w:val="right"/>
      </w:tabs>
    </w:pPr>
  </w:style>
  <w:style w:customStyle="true" w:styleId="PodnojeChar" w:type="character">
    <w:name w:val="Podnožje Char"/>
    <w:link w:val="Podnoje"/>
    <w:rsid w:val="00E5585D"/>
    <w:rPr>
      <w:sz w:val="24"/>
      <w:szCs w:val="24"/>
    </w:rPr>
  </w:style>
  <w:style w:styleId="Tekstbalonia" w:type="paragraph">
    <w:name w:val="Balloon Text"/>
    <w:basedOn w:val="Normal"/>
    <w:link w:val="TekstbaloniaChar"/>
    <w:rsid w:val="00AF5B80"/>
    <w:rPr>
      <w:rFonts w:cs="Tahoma" w:hAnsi="Tahoma" w:ascii="Tahoma"/>
      <w:sz w:val="16"/>
      <w:szCs w:val="16"/>
    </w:rPr>
  </w:style>
  <w:style w:customStyle="true" w:styleId="TekstbaloniaChar" w:type="character">
    <w:name w:val="Tekst balončića Char"/>
    <w:link w:val="Tekstbalonia"/>
    <w:rsid w:val="00AF5B80"/>
    <w:rPr>
      <w:rFonts w:cs="Tahoma" w:hAnsi="Tahoma" w:ascii="Tahoma"/>
      <w:sz w:val="16"/>
      <w:szCs w:val="16"/>
    </w:rPr>
  </w:style>
  <w:style w:styleId="Naglaeno" w:type="character">
    <w:name w:val="Strong"/>
    <w:qFormat/>
    <w:rsid w:val="00B63E03"/>
    <w:rPr>
      <w:b/>
      <w:bCs/>
    </w:rPr>
  </w:style>
  <w:style w:styleId="Odlomakpopisa" w:type="paragraph">
    <w:name w:val="List Paragraph"/>
    <w:basedOn w:val="Normal"/>
    <w:uiPriority w:val="34"/>
    <w:qFormat/>
    <w:rsid w:val="0088785F"/>
    <w:pPr>
      <w:ind w:left="720"/>
      <w:contextualSpacing/>
    </w:pPr>
  </w:style>
  <w:style w:styleId="Tekstrezerviranogmjesta" w:type="character">
    <w:name w:val="Placeholder Text"/>
    <w:basedOn w:val="Zadanifontodlomka"/>
    <w:uiPriority w:val="99"/>
    <w:semiHidden/>
    <w:rsid w:val="00EF3554"/>
    <w:rPr>
      <w:color w:val="808080"/>
      <w:bdr w:space="0" w:sz="0" w:color="auto" w:val="none"/>
      <w:shd w:fill="CCFFFF" w:color="auto" w:val="clear"/>
    </w:rPr>
  </w:style>
  <w:style w:customStyle="true" w:styleId="eSPISCCParagraphDefaultFont" w:type="character">
    <w:name w:val="eSPIS_CC_Paragraph Default Font"/>
    <w:basedOn w:val="Zadanifontodlomka"/>
    <w:rsid w:val="00EF355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F3554"/>
    <w:rPr>
      <w:bdr w:space="0" w:sz="0" w:color="auto" w:val="none"/>
      <w:shd w:fill="FFFFCC" w:color="auto" w:val="clear"/>
      <w:lang w:val="hr-HR"/>
    </w:rPr>
  </w:style>
  <w:style w:customStyle="true" w:styleId="PozadinaSvijetloCrvena" w:type="character">
    <w:name w:val="Pozadina_SvijetloCrvena"/>
    <w:basedOn w:val="eSPISCCParagraphDefaultFont"/>
    <w:rsid w:val="00EF355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F355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E5585D"/>
    <w:pPr>
      <w:tabs>
        <w:tab w:pos="4536" w:val="center"/>
        <w:tab w:pos="9072" w:val="right"/>
      </w:tabs>
    </w:pPr>
  </w:style>
  <w:style w:customStyle="1" w:styleId="ZaglavljeChar" w:type="character">
    <w:name w:val="Zaglavlje Char"/>
    <w:link w:val="Zaglavlje"/>
    <w:uiPriority w:val="99"/>
    <w:rsid w:val="00E5585D"/>
    <w:rPr>
      <w:sz w:val="24"/>
      <w:szCs w:val="24"/>
    </w:rPr>
  </w:style>
  <w:style w:styleId="Podnoje" w:type="paragraph">
    <w:name w:val="footer"/>
    <w:basedOn w:val="Normal"/>
    <w:link w:val="PodnojeChar"/>
    <w:rsid w:val="00E5585D"/>
    <w:pPr>
      <w:tabs>
        <w:tab w:pos="4536" w:val="center"/>
        <w:tab w:pos="9072" w:val="right"/>
      </w:tabs>
    </w:pPr>
  </w:style>
  <w:style w:customStyle="1" w:styleId="PodnojeChar" w:type="character">
    <w:name w:val="Podnožje Char"/>
    <w:link w:val="Podnoje"/>
    <w:rsid w:val="00E5585D"/>
    <w:rPr>
      <w:sz w:val="24"/>
      <w:szCs w:val="24"/>
    </w:rPr>
  </w:style>
  <w:style w:styleId="Tekstbalonia" w:type="paragraph">
    <w:name w:val="Balloon Text"/>
    <w:basedOn w:val="Normal"/>
    <w:link w:val="TekstbaloniaChar"/>
    <w:rsid w:val="00AF5B80"/>
    <w:rPr>
      <w:rFonts w:ascii="Tahoma" w:cs="Tahoma" w:hAnsi="Tahoma"/>
      <w:sz w:val="16"/>
      <w:szCs w:val="16"/>
    </w:rPr>
  </w:style>
  <w:style w:customStyle="1" w:styleId="TekstbaloniaChar" w:type="character">
    <w:name w:val="Tekst balončića Char"/>
    <w:link w:val="Tekstbalonia"/>
    <w:rsid w:val="00AF5B80"/>
    <w:rPr>
      <w:rFonts w:ascii="Tahoma" w:cs="Tahoma" w:hAnsi="Tahoma"/>
      <w:sz w:val="16"/>
      <w:szCs w:val="16"/>
    </w:rPr>
  </w:style>
  <w:style w:styleId="Naglaeno" w:type="character">
    <w:name w:val="Strong"/>
    <w:qFormat/>
    <w:rsid w:val="00B63E03"/>
    <w:rPr>
      <w:b/>
      <w:bCs/>
    </w:rPr>
  </w:style>
  <w:style w:styleId="Odlomakpopisa" w:type="paragraph">
    <w:name w:val="List Paragraph"/>
    <w:basedOn w:val="Normal"/>
    <w:uiPriority w:val="34"/>
    <w:qFormat/>
    <w:rsid w:val="0088785F"/>
    <w:pPr>
      <w:ind w:left="720"/>
      <w:contextualSpacing/>
    </w:pPr>
  </w:style>
  <w:style w:styleId="Tekstrezerviranogmjesta" w:type="character">
    <w:name w:val="Placeholder Text"/>
    <w:basedOn w:val="Zadanifontodlomka"/>
    <w:uiPriority w:val="99"/>
    <w:semiHidden/>
    <w:rsid w:val="00EF3554"/>
    <w:rPr>
      <w:color w:val="808080"/>
      <w:bdr w:color="auto" w:space="0" w:sz="0" w:val="none"/>
      <w:shd w:color="auto" w:fill="CCFFFF" w:val="clear"/>
    </w:rPr>
  </w:style>
  <w:style w:customStyle="1" w:styleId="eSPISCCParagraphDefaultFont" w:type="character">
    <w:name w:val="eSPIS_CC_Paragraph Default Font"/>
    <w:basedOn w:val="Zadanifontodlomka"/>
    <w:rsid w:val="00EF355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F3554"/>
    <w:rPr>
      <w:bdr w:color="auto" w:space="0" w:sz="0" w:val="none"/>
      <w:shd w:color="auto" w:fill="FFFFCC" w:val="clear"/>
      <w:lang w:val="hr-HR"/>
    </w:rPr>
  </w:style>
  <w:style w:customStyle="1" w:styleId="PozadinaSvijetloCrvena" w:type="character">
    <w:name w:val="Pozadina_SvijetloCrvena"/>
    <w:basedOn w:val="eSPISCCParagraphDefaultFont"/>
    <w:rsid w:val="00EF355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F355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ožujka 2017.</izvorni_sadrzaj>
    <derivirana_varijabla naziv="DomainObject.DatumDonosenjaOdluke_1">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581</izvorni_sadrzaj>
    <derivirana_varijabla naziv="DomainObject.Predmet.Broj_1">581</derivirana_varijabla>
  </DomainObject.Predmet.Broj>
  <DomainObject.Predmet.DatumApsolutneZastare>
    <izvorni_sadrzaj/>
    <derivirana_varijabla naziv="DomainObject.Predmet.DatumApsolutneZastare_1"/>
  </DomainObject.Predmet.DatumApsolutneZastare>
  <DomainObject.Predmet.DatumArhiviranja>
    <izvorni_sadrzaj>22. rujna 2014.</izvorni_sadrzaj>
    <derivirana_varijabla naziv="DomainObject.Predmet.DatumArhiviranja_1">22. rujna 2014.</derivirana_varijabla>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prosinca 2011.</izvorni_sadrzaj>
    <derivirana_varijabla naziv="DomainObject.Predmet.DatumOsnivanja_1">13.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4. prosinca 2012.</izvorni_sadrzaj>
    <derivirana_varijabla naziv="DomainObject.Predmet.DatumRjesavanja_1">4. prosinca 2012.</derivirana_varijabla>
  </DomainObject.Predmet.DatumRjesavanja>
  <DomainObject.Predmet.DatumRokaCuvanja>
    <izvorni_sadrzaj>22. rujna 2024.</izvorni_sadrzaj>
    <derivirana_varijabla naziv="DomainObject.Predmet.DatumRokaCuvanja_1">22. rujna 2024.</derivirana_varijabla>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22. rujna 2014.</izvorni_sadrzaj>
    <derivirana_varijabla naziv="DomainObject.Predmet.DatumZatvaranja_1">22. rujna 2014.</derivirana_varijabla>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hr.ibm.icms.common.model.sluzbeneosobe.Referada@1b401b4[id=5780, dbStatus=null, naziv=6. Referada, oznaka=null, sudac=null] &lt;-hr.ibm.icms.common.model.sluzbeneosobe.Referada@1b401b4[status dodjele: =false]</izvorni_sadrzaj>
    <derivirana_varijabla naziv="DomainObject.Predmet.MjestoCuvanja_1">hr.ibm.icms.common.model.sluzbeneosobe.Referada@1b401b4[id=5780, dbStatus=null, naziv=6. Referada, oznaka=null, sudac=null] &lt;-hr.ibm.icms.common.model.sluzbeneosobe.Referada@1b401b4[status dodjele: =false]</derivirana_varijabla>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St-581/2011</izvorni_sadrzaj>
    <derivirana_varijabla naziv="DomainObject.Predmet.OznakaBroj_1">St-581/2011</derivirana_varijabla>
  </DomainObject.Predmet.OznakaBroj>
  <DomainObject.Predmet.OznakaBrojOptuznogAkta>
    <izvorni_sadrzaj/>
    <derivirana_varijabla naziv="DomainObject.Predmet.OznakaBrojOptuznogAkta_1"/>
  </DomainObject.Predmet.OznakaBrojOptuznogAkta>
  <DomainObject.Predmet.PredmetRijesio.Ime>
    <izvorni_sadrzaj>dr. sc. Viktor</izvorni_sadrzaj>
    <derivirana_varijabla naziv="DomainObject.Predmet.PredmetRijesio.Ime_1">dr. sc. Viktor</derivirana_varijabla>
  </DomainObject.Predmet.PredmetRijesio.Ime>
  <DomainObject.Predmet.PredmetRijesio.Oib>
    <izvorni_sadrzaj>89722762841</izvorni_sadrzaj>
    <derivirana_varijabla naziv="DomainObject.Predmet.PredmetRijesio.Oib_1">89722762841</derivirana_varijabla>
  </DomainObject.Predmet.PredmetRijesio.Oib>
  <DomainObject.Predmet.PredmetRijesio.Prezime>
    <izvorni_sadrzaj>Palić</izvorni_sadrzaj>
    <derivirana_varijabla naziv="DomainObject.Predmet.PredmetRijesio.Prezime_1">Palić</derivirana_varijabla>
  </DomainObject.Predmet.PredmetRijesio.Prezime>
  <DomainObject.Predmet.PrimjedbaSuca>
    <izvorni_sadrzaj/>
    <derivirana_varijabla naziv="DomainObject.Predmet.PrimjedbaSuca_1"/>
  </DomainObject.Predmet.PrimjedbaSuca>
  <DomainObject.Predmet.ProtustrankaFormated>
    <izvorni_sadrzaj>  ETIX društvo s ograničenom odgovornošću, tiskara i knjigovežnica</izvorni_sadrzaj>
    <derivirana_varijabla naziv="DomainObject.Predmet.ProtustrankaFormated_1">  ETIX društvo s ograničenom odgovornošću, tiskara i knjigovežnica</derivirana_varijabla>
  </DomainObject.Predmet.ProtustrankaFormated>
  <DomainObject.Predmet.ProtustrankaFormatedOIB>
    <izvorni_sadrzaj>  ETIX društvo s ograničenom odgovornošću, tiskara i knjigovežnica, OIB 07575720525</izvorni_sadrzaj>
    <derivirana_varijabla naziv="DomainObject.Predmet.ProtustrankaFormatedOIB_1">  ETIX društvo s ograničenom odgovornošću, tiskara i knjigovežnica, OIB 07575720525</derivirana_varijabla>
  </DomainObject.Predmet.ProtustrankaFormatedOIB>
  <DomainObject.Predmet.ProtustrankaFormatedWithAdress>
    <izvorni_sadrzaj> ETIX društvo s ograničenom odgovornošću, tiskara i knjigovežnica, Dr. Franje Tuđmana 96/B, Sotin</izvorni_sadrzaj>
    <derivirana_varijabla naziv="DomainObject.Predmet.ProtustrankaFormatedWithAdress_1"> ETIX društvo s ograničenom odgovornošću, tiskara i knjigovežnica, Dr. Franje Tuđmana 96/B, Sotin</derivirana_varijabla>
  </DomainObject.Predmet.ProtustrankaFormatedWithAdress>
  <DomainObject.Predmet.ProtustrankaFormatedWithAdressOIB>
    <izvorni_sadrzaj> ETIX društvo s ograničenom odgovornošću, tiskara i knjigovežnica, OIB 07575720525, Dr. Franje Tuđmana 96/B, Sotin</izvorni_sadrzaj>
    <derivirana_varijabla naziv="DomainObject.Predmet.ProtustrankaFormatedWithAdressOIB_1"> ETIX društvo s ograničenom odgovornošću, tiskara i knjigovežnica, OIB 07575720525, Dr. Franje Tuđmana 96/B, Sotin</derivirana_varijabla>
  </DomainObject.Predmet.ProtustrankaFormatedWithAdressOIB>
  <DomainObject.Predmet.ProtustrankaWithAdress>
    <izvorni_sadrzaj>ETIX društvo s ograničenom odgovornošću, tiskara i knjigovežnica Dr. Franje Tuđmana 96/B, Sotin</izvorni_sadrzaj>
    <derivirana_varijabla naziv="DomainObject.Predmet.ProtustrankaWithAdress_1">ETIX društvo s ograničenom odgovornošću, tiskara i knjigovežnica Dr. Franje Tuđmana 96/B, Sotin</derivirana_varijabla>
  </DomainObject.Predmet.ProtustrankaWithAdress>
  <DomainObject.Predmet.ProtustrankaWithAdressOIB>
    <izvorni_sadrzaj>ETIX društvo s ograničenom odgovornošću, tiskara i knjigovežnica, OIB 07575720525, Dr. Franje Tuđmana 96/B, Sotin</izvorni_sadrzaj>
    <derivirana_varijabla naziv="DomainObject.Predmet.ProtustrankaWithAdressOIB_1">ETIX društvo s ograničenom odgovornošću, tiskara i knjigovežnica, OIB 07575720525, Dr. Franje Tuđmana 96/B, Sotin</derivirana_varijabla>
  </DomainObject.Predmet.ProtustrankaWithAdressOIB>
  <DomainObject.Predmet.ProtustrankaNazivFormated>
    <izvorni_sadrzaj>ETIX društvo s ograničenom odgovornošću, tiskara i knjigovežnica</izvorni_sadrzaj>
    <derivirana_varijabla naziv="DomainObject.Predmet.ProtustrankaNazivFormated_1">ETIX društvo s ograničenom odgovornošću, tiskara i knjigovežnica</derivirana_varijabla>
  </DomainObject.Predmet.ProtustrankaNazivFormated>
  <DomainObject.Predmet.ProtustrankaNazivFormatedOIB>
    <izvorni_sadrzaj>ETIX društvo s ograničenom odgovornošću, tiskara i knjigovežnica, OIB 07575720525</izvorni_sadrzaj>
    <derivirana_varijabla naziv="DomainObject.Predmet.ProtustrankaNazivFormatedOIB_1">ETIX društvo s ograničenom odgovornošću, tiskara i knjigovežnica, OIB 07575720525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VUKOVAR</izvorni_sadrzaj>
    <derivirana_varijabla naziv="DomainObject.Predmet.StrankaFormated_1">  RH MF PU PODRUČNI URED VUKOVAR</derivirana_varijabla>
  </DomainObject.Predmet.StrankaFormated>
  <DomainObject.Predmet.StrankaFormatedOIB>
    <izvorni_sadrzaj>  RH MF PU PODRUČNI URED VUKOVAR</izvorni_sadrzaj>
    <derivirana_varijabla naziv="DomainObject.Predmet.StrankaFormatedOIB_1">  RH MF PU PODRUČNI URED VUKOVAR</derivirana_varijabla>
  </DomainObject.Predmet.StrankaFormatedOIB>
  <DomainObject.Predmet.StrankaFormatedWithAdress>
    <izvorni_sadrzaj> RH MF PU PODRUČNI URED VUKOVAR</izvorni_sadrzaj>
    <derivirana_varijabla naziv="DomainObject.Predmet.StrankaFormatedWithAdress_1"> RH MF PU PODRUČNI URED VUKOVAR</derivirana_varijabla>
  </DomainObject.Predmet.StrankaFormatedWithAdress>
  <DomainObject.Predmet.StrankaFormatedWithAdressOIB>
    <izvorni_sadrzaj> RH MF PU PODRUČNI URED VUKOVAR</izvorni_sadrzaj>
    <derivirana_varijabla naziv="DomainObject.Predmet.StrankaFormatedWithAdressOIB_1"> RH MF PU PODRUČNI URED VUKOVAR</derivirana_varijabla>
  </DomainObject.Predmet.StrankaFormatedWithAdressOIB>
  <DomainObject.Predmet.StrankaWithAdress>
    <izvorni_sadrzaj>RH MF PU PODRUČNI URED VUKOVAR </izvorni_sadrzaj>
    <derivirana_varijabla naziv="DomainObject.Predmet.StrankaWithAdress_1">RH MF PU PODRUČNI URED VUKOVAR </derivirana_varijabla>
  </DomainObject.Predmet.StrankaWithAdress>
  <DomainObject.Predmet.StrankaWithAdressOIB>
    <izvorni_sadrzaj>RH MF PU PODRUČNI URED VUKOVAR</izvorni_sadrzaj>
    <derivirana_varijabla naziv="DomainObject.Predmet.StrankaWithAdressOIB_1">RH MF PU PODRUČNI URED VUKOVAR</derivirana_varijabla>
  </DomainObject.Predmet.StrankaWithAdressOIB>
  <DomainObject.Predmet.StrankaNazivFormated>
    <izvorni_sadrzaj>RH MF PU PODRUČNI URED VUKOVAR</izvorni_sadrzaj>
    <derivirana_varijabla naziv="DomainObject.Predmet.StrankaNazivFormated_1">RH MF PU PODRUČNI URED VUKOVAR</derivirana_varijabla>
  </DomainObject.Predmet.StrankaNazivFormated>
  <DomainObject.Predmet.StrankaNazivFormatedOIB>
    <izvorni_sadrzaj>RH MF PU PODRUČNI URED VUKOVAR</izvorni_sadrzaj>
    <derivirana_varijabla naziv="DomainObject.Predmet.StrankaNazivFormatedOIB_1">RH MF PU PODRUČNI URED VUKOVAR</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RH MF PU PODRUČNI URED VUKOVAR</item>
    </izvorni_sadrzaj>
    <derivirana_varijabla naziv="DomainObject.Predmet.StrankaListFormated_1">
      <item>RH MF PU PODRUČNI URED VUKOVAR</item>
    </derivirana_varijabla>
  </DomainObject.Predmet.StrankaListFormated>
  <DomainObject.Predmet.StrankaListFormatedOIB>
    <izvorni_sadrzaj>
      <item>RH MF PU PODRUČNI URED VUKOVAR</item>
    </izvorni_sadrzaj>
    <derivirana_varijabla naziv="DomainObject.Predmet.StrankaListFormatedOIB_1">
      <item>RH MF PU PODRUČNI URED VUKOVAR</item>
    </derivirana_varijabla>
  </DomainObject.Predmet.StrankaListFormatedOIB>
  <DomainObject.Predmet.StrankaListFormatedWithAdress>
    <izvorni_sadrzaj>
      <item>RH MF PU PODRUČNI URED VUKOVAR</item>
    </izvorni_sadrzaj>
    <derivirana_varijabla naziv="DomainObject.Predmet.StrankaListFormatedWithAdress_1">
      <item>RH MF PU PODRUČNI URED VUKOVAR</item>
    </derivirana_varijabla>
  </DomainObject.Predmet.StrankaListFormatedWithAdress>
  <DomainObject.Predmet.StrankaListFormatedWithAdressOIB>
    <izvorni_sadrzaj>
      <item>RH MF PU PODRUČNI URED VUKOVAR</item>
    </izvorni_sadrzaj>
    <derivirana_varijabla naziv="DomainObject.Predmet.StrankaListFormatedWithAdressOIB_1">
      <item>RH MF PU PODRUČNI URED VUKOVAR</item>
    </derivirana_varijabla>
  </DomainObject.Predmet.StrankaListFormatedWithAdressOIB>
  <DomainObject.Predmet.StrankaListNazivFormated>
    <izvorni_sadrzaj>
      <item>RH MF PU PODRUČNI URED VUKOVAR</item>
    </izvorni_sadrzaj>
    <derivirana_varijabla naziv="DomainObject.Predmet.StrankaListNazivFormated_1">
      <item>RH MF PU PODRUČNI URED VUKOVAR</item>
    </derivirana_varijabla>
  </DomainObject.Predmet.StrankaListNazivFormated>
  <DomainObject.Predmet.StrankaListNazivFormatedOIB>
    <izvorni_sadrzaj>
      <item>RH MF PU PODRUČNI URED VUKOVAR</item>
    </izvorni_sadrzaj>
    <derivirana_varijabla naziv="DomainObject.Predmet.StrankaListNazivFormatedOIB_1">
      <item>RH MF PU PODRUČNI URED VUKOVAR</item>
    </derivirana_varijabla>
  </DomainObject.Predmet.StrankaListNazivFormatedOIB>
  <DomainObject.Predmet.ProtuStrankaListFormated>
    <izvorni_sadrzaj>
      <item>ETIX društvo s ograničenom odgovornošću, tiskara i knjigovežnica</item>
    </izvorni_sadrzaj>
    <derivirana_varijabla naziv="DomainObject.Predmet.ProtuStrankaListFormated_1">
      <item>ETIX društvo s ograničenom odgovornošću, tiskara i knjigovežnica</item>
    </derivirana_varijabla>
  </DomainObject.Predmet.ProtuStrankaListFormated>
  <DomainObject.Predmet.ProtuStrankaListFormatedOIB>
    <izvorni_sadrzaj>
      <item>ETIX društvo s ograničenom odgovornošću, tiskara i knjigovežnica, OIB 07575720525</item>
    </izvorni_sadrzaj>
    <derivirana_varijabla naziv="DomainObject.Predmet.ProtuStrankaListFormatedOIB_1">
      <item>ETIX društvo s ograničenom odgovornošću, tiskara i knjigovežnica, OIB 07575720525</item>
    </derivirana_varijabla>
  </DomainObject.Predmet.ProtuStrankaListFormatedOIB>
  <DomainObject.Predmet.ProtuStrankaListFormatedWithAdress>
    <izvorni_sadrzaj>
      <item>ETIX društvo s ograničenom odgovornošću, tiskara i knjigovežnica, Dr. Franje Tuđmana 96/B, Sotin</item>
    </izvorni_sadrzaj>
    <derivirana_varijabla naziv="DomainObject.Predmet.ProtuStrankaListFormatedWithAdress_1">
      <item>ETIX društvo s ograničenom odgovornošću, tiskara i knjigovežnica, Dr. Franje Tuđmana 96/B, Sotin</item>
    </derivirana_varijabla>
  </DomainObject.Predmet.ProtuStrankaListFormatedWithAdress>
  <DomainObject.Predmet.ProtuStrankaListFormatedWithAdressOIB>
    <izvorni_sadrzaj>
      <item>ETIX društvo s ograničenom odgovornošću, tiskara i knjigovežnica, OIB 07575720525, Dr. Franje Tuđmana 96/B, Sotin</item>
    </izvorni_sadrzaj>
    <derivirana_varijabla naziv="DomainObject.Predmet.ProtuStrankaListFormatedWithAdressOIB_1">
      <item>ETIX društvo s ograničenom odgovornošću, tiskara i knjigovežnica, OIB 07575720525, Dr. Franje Tuđmana 96/B, Sotin</item>
    </derivirana_varijabla>
  </DomainObject.Predmet.ProtuStrankaListFormatedWithAdressOIB>
  <DomainObject.Predmet.ProtuStrankaListNazivFormated>
    <izvorni_sadrzaj>
      <item>ETIX društvo s ograničenom odgovornošću, tiskara i knjigovežnica</item>
    </izvorni_sadrzaj>
    <derivirana_varijabla naziv="DomainObject.Predmet.ProtuStrankaListNazivFormated_1">
      <item>ETIX društvo s ograničenom odgovornošću, tiskara i knjigovežnica</item>
    </derivirana_varijabla>
  </DomainObject.Predmet.ProtuStrankaListNazivFormated>
  <DomainObject.Predmet.ProtuStrankaListNazivFormatedOIB>
    <izvorni_sadrzaj>
      <item>ETIX društvo s ograničenom odgovornošću, tiskara i knjigovežnica, OIB 07575720525</item>
    </izvorni_sadrzaj>
    <derivirana_varijabla naziv="DomainObject.Predmet.ProtuStrankaListNazivFormatedOIB_1">
      <item>ETIX društvo s ograničenom odgovornošću, tiskara i knjigovežnica, OIB 07575720525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ožujka 2017.</izvorni_sadrzaj>
    <derivirana_varijabla naziv="DomainObject.Datum_1">16. ožujka 2017.</derivirana_varijabla>
  </DomainObject.Datum>
  <DomainObject.PoslovniBrojDokumenta>
    <izvorni_sadrzaj/>
    <derivirana_varijabla naziv="DomainObject.PoslovniBrojDokumenta_1"/>
  </DomainObject.PoslovniBrojDokumenta>
  <DomainObject.Predmet.StrankaIDrugi>
    <izvorni_sadrzaj>RH MF PU PODRUČNI URED VUKOVAR</izvorni_sadrzaj>
    <derivirana_varijabla naziv="DomainObject.Predmet.StrankaIDrugi_1">RH MF PU PODRUČNI URED VUKOVAR</derivirana_varijabla>
  </DomainObject.Predmet.StrankaIDrugi>
  <DomainObject.Predmet.ProtustrankaIDrugi>
    <izvorni_sadrzaj>ETIX društvo s ograničenom odgovornošću, tiskara i knjigovežnica</izvorni_sadrzaj>
    <derivirana_varijabla naziv="DomainObject.Predmet.ProtustrankaIDrugi_1">ETIX društvo s ograničenom odgovornošću, tiskara i knjigovežnica</derivirana_varijabla>
  </DomainObject.Predmet.ProtustrankaIDrugi>
  <DomainObject.Predmet.StrankaIDrugiAdressOIB>
    <izvorni_sadrzaj>RH MF PU PODRUČNI URED VUKOVAR</izvorni_sadrzaj>
    <derivirana_varijabla naziv="DomainObject.Predmet.StrankaIDrugiAdressOIB_1">RH MF PU PODRUČNI URED VUKOVAR</derivirana_varijabla>
  </DomainObject.Predmet.StrankaIDrugiAdressOIB>
  <DomainObject.Predmet.ProtustrankaIDrugiAdressOIB>
    <izvorni_sadrzaj>ETIX društvo s ograničenom odgovornošću, tiskara i knjigovežnica, OIB 07575720525, Dr. Franje Tuđmana 96/B, Sotin</izvorni_sadrzaj>
    <derivirana_varijabla naziv="DomainObject.Predmet.ProtustrankaIDrugiAdressOIB_1">ETIX društvo s ograničenom odgovornošću, tiskara i knjigovežnica, OIB 07575720525, Dr. Franje Tuđmana 96/B, Sotin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26. studenog 2012.</izvorni_sadrzaj>
    <derivirana_varijabla naziv="DomainObject.Predmet.OdlukaRjesenje.DatumDonosenjaOdluke_1">26. studenog 2012.</derivirana_varijabla>
  </DomainObject.Predmet.OdlukaRjesenje.DatumDonosenjaOdluke>
  <DomainObject.Predmet.OdlukaRjesenje.DatumPravomocnosti>
    <izvorni_sadrzaj>24. prosinca 2012.</izvorni_sadrzaj>
    <derivirana_varijabla naziv="DomainObject.Predmet.OdlukaRjesenje.DatumPravomocnosti_1">24. prosinca 2012.</derivirana_varijabla>
  </DomainObject.Predmet.OdlukaRjesenje.DatumPravomocnosti>
  <DomainObject.Predmet.OdlukaRjesenje.Oznaka>
    <izvorni_sadrzaj>St-581/2011-9</izvorni_sadrzaj>
    <derivirana_varijabla naziv="DomainObject.Predmet.OdlukaRjesenje.Oznaka_1">St-581/2011-9</derivirana_varijabla>
  </DomainObject.Predmet.OdlukaRjesenje.Oznaka>
  <DomainObject.Predmet.SudioniciListNaziv>
    <izvorni_sadrzaj>
      <item>ETIX društvo s ograničenom odgovornošću, tiskara i knjigovežnica</item>
      <item>RH MF PU PODRUČNI URED VUKOVAR</item>
    </izvorni_sadrzaj>
    <derivirana_varijabla naziv="DomainObject.Predmet.SudioniciListNaziv_1">
      <item>ETIX društvo s ograničenom odgovornošću, tiskara i knjigovežnica</item>
      <item>RH MF PU PODRUČNI URED VUKOVAR</item>
    </derivirana_varijabla>
  </DomainObject.Predmet.SudioniciListNaziv>
  <DomainObject.Predmet.SudioniciListAdressOIB>
    <izvorni_sadrzaj>
      <item>ETIX društvo s ograničenom odgovornošću, tiskara i knjigovežnica, OIB 07575720525, Dr. Franje Tuđmana 96/B,Sotin</item>
      <item>RH MF PU PODRUČNI URED VUKOVAR</item>
    </izvorni_sadrzaj>
    <derivirana_varijabla naziv="DomainObject.Predmet.SudioniciListAdressOIB_1">
      <item>ETIX društvo s ograničenom odgovornošću, tiskara i knjigovežnica, OIB 07575720525, Dr. Franje Tuđmana 96/B,Sotin</item>
      <item>RH MF PU PODRUČNI URED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07575720525</item>
      <item>, OIB null</item>
    </izvorni_sadrzaj>
    <derivirana_varijabla naziv="DomainObject.Predmet.SudioniciListNazivOIB_1">
      <item>, OIB 07575720525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B50A508-94BA-44A6-86D9-1B43B3CCADD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819</properties:Words>
  <properties:Characters>4342</properties:Characters>
  <properties:Lines>153</properties:Lines>
  <properties:Paragraphs>30</properties:Paragraphs>
  <properties:TotalTime>39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2017-03-15T07:49:00Z</dcterms:created>
  <dc:creator>grgicv</dc:creator>
  <cp:lastModifiedBy>Danijela Sekulić</cp:lastModifiedBy>
  <cp:lastPrinted>2017-03-16T13:38:00Z</cp:lastPrinted>
  <dcterms:modified xmlns:xsi="http://www.w3.org/2001/XMLSchema-instance" xsi:type="dcterms:W3CDTF">2017-03-16T13:39:00Z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