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16a3298" w14:paraId="16a3298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7D6EDD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7D6EDD">
              <w:rPr>
                <w:rFonts w:cs="Times New Roman" w:eastAsia="Times New Roman"/>
                <w:kern w:val="0"/>
                <w:lang w:bidi="ar-SA" w:eastAsia="hr-HR"/>
              </w:rPr>
              <w:t>334/2018-16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 xml:space="preserve">povodom </w:t>
      </w:r>
      <w:r w:rsidR="007D6EDD">
        <w:rPr>
          <w:rFonts w:cs="Times New Roman"/>
        </w:rPr>
        <w:t xml:space="preserve">prijedloga predlagatelja Agencije za osiguranje radničkih tražbina, </w:t>
      </w:r>
      <w:proofErr w:type="spellStart"/>
      <w:r w:rsidR="007D6EDD">
        <w:rPr>
          <w:rFonts w:cs="Times New Roman"/>
        </w:rPr>
        <w:t>Frankopanska</w:t>
      </w:r>
      <w:proofErr w:type="spellEnd"/>
      <w:r w:rsidR="007D6EDD">
        <w:rPr>
          <w:rFonts w:cs="Times New Roman"/>
        </w:rPr>
        <w:t xml:space="preserve"> 11, Zagreb, OIB: 04323472109, za otvaranje stečajnog postupka nad dužnikom</w:t>
      </w:r>
      <w:r w:rsidR="007D6EDD">
        <w:rPr>
          <w:rFonts w:cs="Times New Roman"/>
          <w:kern w:val="2"/>
        </w:rPr>
        <w:t xml:space="preserve"> NUKLEUS d.o.o., Dr. Tome Bratkovića 1, Čakovec, OIB: 19096273328, 21. svibnja </w:t>
      </w:r>
      <w:r w:rsidR="00FE35AF">
        <w:rPr>
          <w:rFonts w:cs="Times New Roman"/>
        </w:rPr>
        <w:t>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7C087D" w:rsidP="007C087D" w:rsidR="007C087D" w:rsidRPr="007C087D">
      <w:pPr>
        <w:suppressAutoHyphens w:val="false"/>
        <w:ind w:firstLine="720"/>
        <w:jc w:val="both"/>
        <w:rPr>
          <w:rFonts w:cs="Times New Roman" w:eastAsia="Times New Roman"/>
          <w:snapToGrid w:val="false"/>
          <w:kern w:val="0"/>
          <w:szCs w:val="20"/>
          <w:lang w:bidi="ar-SA" w:eastAsia="en-US"/>
        </w:rPr>
      </w:pP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Pozivaju se osobe koje imaju pravni interes za provedbom ovog stečajnog postupka nad stečajnim dužnikom</w:t>
      </w:r>
      <w:r w:rsidR="006F1FC8">
        <w:rPr>
          <w:rFonts w:cs="Times New Roman"/>
          <w:snapToGrid w:val="false"/>
          <w:kern w:val="2"/>
          <w:szCs w:val="20"/>
        </w:rPr>
        <w:t xml:space="preserve"> </w:t>
      </w:r>
      <w:r w:rsidR="007D6EDD" w:rsidRPr="007D6EDD">
        <w:rPr>
          <w:rFonts w:cs="Times New Roman"/>
          <w:kern w:val="2"/>
        </w:rPr>
        <w:t>NUKLEUS d.o.o., Dr. Tome Bratkovića 1, Čakovec, OIB: 19096273328</w:t>
      </w:r>
      <w:r w:rsidRPr="007C087D">
        <w:rPr>
          <w:rFonts w:cs="Times New Roman"/>
          <w:snapToGrid w:val="false"/>
          <w:kern w:val="2"/>
          <w:szCs w:val="20"/>
        </w:rPr>
        <w:t xml:space="preserve">, 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da u roku od 15 dana od objave na mrežnoj stranici e-Oglasna ploča suda, uplate predujam za namirenje tro</w:t>
      </w:r>
      <w:r w:rsidRPr="007C087D">
        <w:rPr>
          <w:rFonts w:cs="Goudy Old Style" w:eastAsia="Times New Roman"/>
          <w:snapToGrid w:val="false"/>
          <w:kern w:val="0"/>
          <w:szCs w:val="20"/>
          <w:lang w:bidi="ar-SA" w:eastAsia="en-US"/>
        </w:rPr>
        <w:t>š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kova prethodnog i otvorenog stečajnog postupka u iznosu od 5.000,00 kn, na račun ovoga suda koji se vodi kod Hrvatske poštanske banke d.d. Zagreb, IBAN: HR40 2390 0011 3000 0275 4, model: 02, s poz</w:t>
      </w:r>
      <w:r w:rsidR="006F1FC8">
        <w:rPr>
          <w:rFonts w:cs="Times New Roman" w:eastAsia="Times New Roman"/>
          <w:snapToGrid w:val="false"/>
          <w:kern w:val="0"/>
          <w:szCs w:val="20"/>
          <w:lang w:bidi="ar-SA" w:eastAsia="en-US"/>
        </w:rPr>
        <w:t>ivom na poslovni broj spisa St-</w:t>
      </w:r>
      <w:r w:rsidR="007D6EDD">
        <w:rPr>
          <w:rFonts w:cs="Times New Roman" w:eastAsia="Times New Roman"/>
          <w:snapToGrid w:val="false"/>
          <w:kern w:val="0"/>
          <w:szCs w:val="20"/>
          <w:lang w:bidi="ar-SA" w:eastAsia="en-US"/>
        </w:rPr>
        <w:t>334/2018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D6EDD">
        <w:rPr>
          <w:rFonts w:cs="Times New Roman"/>
        </w:rPr>
        <w:t>21. svibnja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7D6EDD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96E" w:rsidP="00BA0147" w:rsidR="0053696E">
      <w:r>
        <w:separator/>
      </w:r>
    </w:p>
  </w:endnote>
  <w:endnote w:id="0" w:type="continuationSeparator">
    <w:p w:rsidRDefault="0053696E" w:rsidP="00BA0147" w:rsidR="00536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96E" w:rsidP="00BA0147" w:rsidR="0053696E">
      <w:r>
        <w:separator/>
      </w:r>
    </w:p>
  </w:footnote>
  <w:footnote w:id="0" w:type="continuationSeparator">
    <w:p w:rsidRDefault="0053696E" w:rsidP="00BA0147" w:rsidR="005369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835D0"/>
    <w:rsid w:val="004D15D7"/>
    <w:rsid w:val="004D5ACB"/>
    <w:rsid w:val="004D6A77"/>
    <w:rsid w:val="004F0C0D"/>
    <w:rsid w:val="004F7979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6577E"/>
    <w:rsid w:val="0079114C"/>
    <w:rsid w:val="007945A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A32"/>
    <w:rsid w:val="00953C7E"/>
    <w:rsid w:val="009668AE"/>
    <w:rsid w:val="00970E9C"/>
    <w:rsid w:val="00997629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73306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F7F"/>
    <w:rsid w:val="00ED3491"/>
    <w:rsid w:val="00EF04AA"/>
    <w:rsid w:val="00EF51DF"/>
    <w:rsid w:val="00F001B5"/>
    <w:rsid w:val="00F01826"/>
    <w:rsid w:val="00F04E7C"/>
    <w:rsid w:val="00F07400"/>
    <w:rsid w:val="00F83C1C"/>
    <w:rsid w:val="00FD3D33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73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306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D73306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D73306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D73306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73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306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D73306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D73306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D73306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18.6.2018</izvorni_sadrzaj>
    <derivirana_varijabla naziv="DomainObject.Predmet.Opis_1">Prijedlog za otvaranje st. postupka 18.6.2018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NUKLEUS kreativna agencija društvo s ograničenom odgovornošću za poslovne usluge</izvorni_sadrzaj>
    <derivirana_varijabla naziv="DomainObject.Predmet.ProtustrankaFormated_1">  NUKLEUS kreativna agencija društvo s ograničenom odgovornošću za poslovne usluge</derivirana_varijabla>
  </DomainObject.Predmet.ProtustrankaFormated>
  <DomainObject.Predmet.ProtustrankaFormatedOIB>
    <izvorni_sadrzaj>  NUKLEUS kreativna agencija društvo s ograničenom odgovornošću za poslovne usluge, OIB 19096273328</izvorni_sadrzaj>
    <derivirana_varijabla naziv="DomainObject.Predmet.ProtustrankaFormatedOIB_1">  NUKLEUS kreativna agencija društvo s ograničenom odgovornošću za poslovne usluge, OIB 19096273328</derivirana_varijabla>
  </DomainObject.Predmet.ProtustrankaFormatedOIB>
  <DomainObject.Predmet.ProtustrankaFormatedWithAdress>
    <izvorni_sadrzaj> NUKLEUS kreativna agencija društvo s ograničenom odgovornošću za poslovne usluge, Dr. Tome Bratkovića 1, 40000 Čakovec</izvorni_sadrzaj>
    <derivirana_varijabla naziv="DomainObject.Predmet.ProtustrankaFormatedWithAdress_1"> NUKLEUS kreativna agencija društvo s ograničenom odgovornošću za poslovne usluge, Dr. Tome Bratkovića 1, 40000 Čakovec</derivirana_varijabla>
  </DomainObject.Predmet.ProtustrankaFormatedWithAdress>
  <DomainObject.Predmet.ProtustrankaFormatedWithAdressOIB>
    <izvorni_sadrzaj> NUKLEUS kreativna agencija društvo s ograničenom odgovornošću za poslovne usluge, OIB 19096273328, Dr. Tome Bratkovića 1, 40000 Čakovec</izvorni_sadrzaj>
    <derivirana_varijabla naziv="DomainObject.Predmet.ProtustrankaFormatedWithAdressOIB_1"> NUKLEUS kreativna agencija društvo s ograničenom odgovornošću za poslovne usluge, OIB 19096273328, Dr. Tome Bratkovića 1, 40000 Čakovec</derivirana_varijabla>
  </DomainObject.Predmet.ProtustrankaFormatedWithAdressOIB>
  <DomainObject.Predmet.ProtustrankaWithAdress>
    <izvorni_sadrzaj>NUKLEUS kreativna agencija društvo s ograničenom odgovornošću za poslovne usluge Dr. Tome Bratkovića 1, 40000 Čakovec</izvorni_sadrzaj>
    <derivirana_varijabla naziv="DomainObject.Predmet.ProtustrankaWithAdress_1">NUKLEUS kreativna agencija društvo s ograničenom odgovornošću za poslovne usluge Dr. Tome Bratkovića 1, 40000 Čakovec</derivirana_varijabla>
  </DomainObject.Predmet.ProtustrankaWithAdress>
  <DomainObject.Predmet.ProtustrankaWithAdressOIB>
    <izvorni_sadrzaj>NUKLEUS kreativna agencija društvo s ograničenom odgovornošću za poslovne usluge, OIB 19096273328, Dr. Tome Bratkovića 1, 40000 Čakovec</izvorni_sadrzaj>
    <derivirana_varijabla naziv="DomainObject.Predmet.ProtustrankaWithAdressOIB_1">NUKLEUS kreativna agencija društvo s ograničenom odgovornošću za poslovne usluge, OIB 19096273328, Dr. Tome Bratkovića 1, 40000 Čakovec</derivirana_varijabla>
  </DomainObject.Predmet.ProtustrankaWithAdressOIB>
  <DomainObject.Predmet.ProtustrankaNazivFormated>
    <izvorni_sadrzaj>NUKLEUS kreativna agencija društvo s ograničenom odgovornošću za poslovne usluge</izvorni_sadrzaj>
    <derivirana_varijabla naziv="DomainObject.Predmet.ProtustrankaNazivFormated_1">NUKLEUS kreativna agencija društvo s ograničenom odgovornošću za poslovne usluge</derivirana_varijabla>
  </DomainObject.Predmet.ProtustrankaNazivFormated>
  <DomainObject.Predmet.ProtustrankaNazivFormatedOIB>
    <izvorni_sadrzaj>NUKLEUS kreativna agencija društvo s ograničenom odgovornošću za poslovne usluge, OIB 19096273328</izvorni_sadrzaj>
    <derivirana_varijabla naziv="DomainObject.Predmet.ProtustrankaNazivFormatedOIB_1">NUKLEUS kreativna agencija društvo s ograničenom odgovornošću za poslovne usluge, OIB 19096273328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22175.12</izvorni_sadrzaj>
    <derivirana_varijabla naziv="DomainObject.Predmet.TrenutnaVrijednost_1">22175.12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NUKLEUS kreativna agencija društvo s ograničenom odgovornošću za poslovne usluge</item>
    </izvorni_sadrzaj>
    <derivirana_varijabla naziv="DomainObject.Predmet.ProtuStrankaListFormated_1">
      <item>NUKLEUS kreativna agencija društvo s ograničenom odgovornošću za poslovne usluge</item>
    </derivirana_varijabla>
  </DomainObject.Predmet.ProtuStrankaListFormated>
  <DomainObject.Predmet.ProtuStrankaListFormatedOIB>
    <izvorni_sadrzaj>
      <item>NUKLEUS kreativna agencija društvo s ograničenom odgovornošću za poslovne usluge, OIB 19096273328</item>
    </izvorni_sadrzaj>
    <derivirana_varijabla naziv="DomainObject.Predmet.ProtuStrankaListFormatedOIB_1">
      <item>NUKLEUS kreativna agencija društvo s ograničenom odgovornošću za poslovne usluge, OIB 19096273328</item>
    </derivirana_varijabla>
  </DomainObject.Predmet.ProtuStrankaListFormatedOIB>
  <DomainObject.Predmet.ProtuStrankaListFormatedWithAdress>
    <izvorni_sadrzaj>
      <item>NUKLEUS kreativna agencija društvo s ograničenom odgovornošću za poslovne usluge, Dr. Tome Bratkovića 1, 40000 Čakovec</item>
    </izvorni_sadrzaj>
    <derivirana_varijabla naziv="DomainObject.Predmet.ProtuStrankaListFormatedWithAdress_1">
      <item>NUKLEUS kreativna agencija društvo s ograničenom odgovornošću za poslovne usluge, Dr. Tome Bratkovića 1, 40000 Čakovec</item>
    </derivirana_varijabla>
  </DomainObject.Predmet.ProtuStrankaListFormatedWithAdress>
  <DomainObject.Predmet.ProtuStrankaListFormatedWithAdressOIB>
    <izvorni_sadrzaj>
      <item>NUKLEUS kreativna agencija društvo s ograničenom odgovornošću za poslovne usluge, OIB 19096273328, Dr. Tome Bratkovića 1, 40000 Čakovec</item>
    </izvorni_sadrzaj>
    <derivirana_varijabla naziv="DomainObject.Predmet.ProtuStrankaListFormatedWithAdressOIB_1">
      <item>NUKLEUS kreativna agencija društvo s ograničenom odgovornošću za poslovne usluge, OIB 19096273328, Dr. Tome Bratkovića 1, 40000 Čakovec</item>
    </derivirana_varijabla>
  </DomainObject.Predmet.ProtuStrankaListFormatedWithAdressOIB>
  <DomainObject.Predmet.ProtuStrankaListNazivFormated>
    <izvorni_sadrzaj>
      <item>NUKLEUS kreativna agencija društvo s ograničenom odgovornošću za poslovne usluge</item>
    </izvorni_sadrzaj>
    <derivirana_varijabla naziv="DomainObject.Predmet.ProtuStrankaListNazivFormated_1">
      <item>NUKLEUS kreativna agencija društvo s ograničenom odgovornošću za poslovne usluge</item>
    </derivirana_varijabla>
  </DomainObject.Predmet.ProtuStrankaListNazivFormated>
  <DomainObject.Predmet.ProtuStrankaListNazivFormatedOIB>
    <izvorni_sadrzaj>
      <item>NUKLEUS kreativna agencija društvo s ograničenom odgovornošću za poslovne usluge, OIB 19096273328</item>
    </izvorni_sadrzaj>
    <derivirana_varijabla naziv="DomainObject.Predmet.ProtuStrankaListNazivFormatedOIB_1">
      <item>NUKLEUS kreativna agencija društvo s ograničenom odgovornošću za poslovne usluge, OIB 19096273328</item>
    </derivirana_varijabla>
  </DomainObject.Predmet.ProtuStrankaListNazivFormatedOIB>
  <DomainObject.Predmet.OstaliListFormated>
    <izvorni_sadrzaj>
      <item>Neven Dubravčić</item>
      <item>e-Oglasna</item>
      <item>Sudski registar Trgovačkog suda u Varaždinu</item>
    </izvorni_sadrzaj>
    <derivirana_varijabla naziv="DomainObject.Predmet.OstaliListFormated_1">
      <item>Neven Dubravčić</item>
      <item>e-Oglasna</item>
      <item>Sudski registar Trgovačkog suda u Varaždinu</item>
    </derivirana_varijabla>
  </DomainObject.Predmet.OstaliListFormated>
  <DomainObject.Predmet.OstaliListFormatedOIB>
    <izvorni_sadrzaj>
      <item>Neven Dubravčić, OIB 90843739705</item>
      <item>e-Oglasna</item>
      <item>Sudski registar Trgovačkog suda u Varaždinu</item>
    </izvorni_sadrzaj>
    <derivirana_varijabla naziv="DomainObject.Predmet.OstaliListFormatedOIB_1">
      <item>Neven Dubravčić, OIB 90843739705</item>
      <item>e-Oglasna</item>
      <item>Sudski registar Trgovačkog suda u Varaždinu</item>
    </derivirana_varijabla>
  </DomainObject.Predmet.OstaliListFormatedOIB>
  <DomainObject.Predmet.OstaliListFormatedWithAdress>
    <izvorni_sadrzaj>
      <item>Neven Dubravčić, Britanski Trg 7, 10000 Zagreb</item>
      <item>e-Oglasna</item>
      <item>Sudski registar Trgovačkog suda u Varaždinu, B.Radića 2, 42000 Varaždin</item>
    </izvorni_sadrzaj>
    <derivirana_varijabla naziv="DomainObject.Predmet.OstaliListFormatedWithAdress_1">
      <item>Neven Dubravčić, Britanski Trg 7, 10000 Zagreb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Neven Dubravčić, OIB 90843739705, Britanski Trg 7, 10000 Zagreb</item>
      <item>e-Oglasna</item>
      <item>Sudski registar Trgovačkog suda u Varaždinu, B.Radića 2, 42000 Varaždin</item>
    </izvorni_sadrzaj>
    <derivirana_varijabla naziv="DomainObject.Predmet.OstaliListFormatedWithAdressOIB_1">
      <item>Neven Dubravčić, OIB 90843739705, Britanski Trg 7, 10000 Zagreb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Neven Dubravčić</item>
      <item>e-Oglasna</item>
      <item>Sudski registar Trgovačkog suda u Varaždinu</item>
    </izvorni_sadrzaj>
    <derivirana_varijabla naziv="DomainObject.Predmet.OstaliListNazivFormated_1">
      <item>Neven Dubravčić</item>
      <item>e-Oglasna</item>
      <item>Sudski registar Trgovačkog suda u Varaždinu</item>
    </derivirana_varijabla>
  </DomainObject.Predmet.OstaliListNazivFormated>
  <DomainObject.Predmet.OstaliListNazivFormatedOIB>
    <izvorni_sadrzaj>
      <item>Neven Dubravčić, OIB 90843739705</item>
      <item>e-Oglasna</item>
      <item>Sudski registar Trgovačkog suda u Varaždinu</item>
    </izvorni_sadrzaj>
    <derivirana_varijabla naziv="DomainObject.Predmet.OstaliListNazivFormatedOIB_1">
      <item>Neven Dubravčić, OIB 90843739705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NUKLEUS kreativna agencija društvo s ograničenom odgovornošću za poslovne usluge</izvorni_sadrzaj>
    <derivirana_varijabla naziv="DomainObject.Predmet.ProtustrankaIDrugi_1">NUKLEUS kreativna agencija društvo s ograničenom odgovornošću za poslovne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NUKLEUS kreativna agencija društvo s ograničenom odgovornošću za poslovne usluge, OIB 19096273328, Dr. Tome Bratkovića 1, 40000 Čakovec</izvorni_sadrzaj>
    <derivirana_varijabla naziv="DomainObject.Predmet.ProtustrankaIDrugiAdressOIB_1">NUKLEUS kreativna agencija društvo s ograničenom odgovornošću za poslovne usluge, OIB 19096273328, Dr.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 Dubravčić</item>
      <item>NUKLEUS kreativna agencija društvo s ograničenom odgovornošću za poslovne usluge</item>
      <item>Agencija za osiguranje radničkih tražbina</item>
      <item>e-Oglasna</item>
      <item>Sudski registar Trgovačkog suda u Varaždinu</item>
    </izvorni_sadrzaj>
    <derivirana_varijabla naziv="DomainObject.Predmet.SudioniciListNaziv_1">
      <item>Neven Dubravčić</item>
      <item>NUKLEUS kreativna agencija društvo s ograničenom odgovornošću za poslovne usluge</item>
      <item>Agencija za osiguranje radničkih tražbina</item>
      <item>e-Oglasna</item>
      <item>Sudski registar Trgovačkog suda u Varaždinu</item>
    </derivirana_varijabla>
  </DomainObject.Predmet.SudioniciListNaziv>
  <DomainObject.Predmet.SudioniciListAdressOIB>
    <izvorni_sadrzaj>
      <item>Neven Dubravčić, OIB 90843739705, Britanski Trg 7,10000 Zagreb</item>
      <item>NUKLEUS kreativna agencija društvo s ograničenom odgovornošću za poslovne usluge, OIB 19096273328, Dr. Tome Bratkovića 1,40000 Čakovec</item>
      <item>Agencija za osiguranje radničkih tražbina, OIB 04323472109, Frankopanska 11,10000 Zagreb</item>
      <item>e-Oglasna</item>
      <item>Sudski registar Trgovačkog suda u Varaždinu, B.Radića 2,42000 Varaždin</item>
    </izvorni_sadrzaj>
    <derivirana_varijabla naziv="DomainObject.Predmet.SudioniciListAdressOIB_1">
      <item>Neven Dubravčić, OIB 90843739705, Britanski Trg 7,10000 Zagreb</item>
      <item>NUKLEUS kreativna agencija društvo s ograničenom odgovornošću za poslovne usluge, OIB 19096273328, Dr. Tome Bratkovića 1,40000 Čakovec</item>
      <item>Agencija za osiguranje radničkih tražbina, OIB 04323472109, Frankopanska 11,10000 Zagreb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90843739705</item>
      <item>, OIB 19096273328</item>
      <item>, OIB 04323472109</item>
      <item>, OIB null</item>
      <item>, OIB null</item>
    </izvorni_sadrzaj>
    <derivirana_varijabla naziv="DomainObject.Predmet.SudioniciListNazivOIB_1">
      <item>, OIB 90843739705</item>
      <item>, OIB 19096273328</item>
      <item>, OIB 04323472109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St-334/2018-9</izvorni_sadrzaj>
    <derivirana_varijabla naziv="DomainObject.PredzadnjaOdlukaIzPredmeta.Oznaka_1">St-334/2018-9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7F307-3AE5-4A4F-AF33-F38163FFC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1109</properties:Characters>
  <properties:Lines>43</properties:Lines>
  <properties:Paragraphs>16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2019-05-21T11:34:00Z</cp:lastPrinted>
  <dcterms:modified xmlns:xsi="http://www.w3.org/2001/XMLSchema-instance" xsi:type="dcterms:W3CDTF">2019-05-21T11:34:00Z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(ST-38-19-6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