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e9f1" w14:paraId="cece9f1" w:rsidRDefault="00C82E77" w:rsidP="00DF08C9" w:rsidR="00DF08C9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DF08C9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DF08C9" w:rsidRPr="00A15EE7">
        <w:tc>
          <w:tcPr>
            <w:tcW w:type="dxa" w:w="3060"/>
          </w:tcPr>
          <w:p w:rsidRDefault="00DF08C9" w:rsidP="00121469" w:rsidR="00DF08C9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DF08C9" w:rsidP="00DF08C9" w:rsidR="00DF08C9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163F3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4507B4">
        <w:rPr>
          <w:rFonts w:hAnsi="Times New Roman" w:ascii="Times New Roman"/>
        </w:rPr>
        <w:t>8891/2015</w:t>
      </w:r>
      <w:r w:rsidR="00A205A4">
        <w:rPr>
          <w:rFonts w:hAnsi="Times New Roman" w:ascii="Times New Roman"/>
        </w:rPr>
        <w:t>-10</w:t>
      </w:r>
    </w:p>
    <w:p w:rsidRDefault="00A2705F" w:rsidP="00DF08C9" w:rsidR="00A2705F">
      <w:pPr>
        <w:jc w:val="center"/>
        <w:rPr>
          <w:rFonts w:hAnsi="Times New Roman" w:ascii="Times New Roman"/>
          <w:szCs w:val="24"/>
          <w:lang w:val="hr-HR"/>
        </w:rPr>
      </w:pPr>
    </w:p>
    <w:p w:rsidRDefault="00A2705F" w:rsidP="000D00E5" w:rsidR="00A2705F" w:rsidRPr="00A2705F">
      <w:pPr>
        <w:jc w:val="center"/>
        <w:rPr>
          <w:rFonts w:hAnsi="Times New Roman" w:ascii="Times New Roman"/>
        </w:rPr>
      </w:pPr>
      <w:r w:rsidRPr="00A2705F">
        <w:rPr>
          <w:rFonts w:hAnsi="Times New Roman" w:ascii="Times New Roman"/>
        </w:rPr>
        <w:t>REPUBLIKA HRVATSKA</w:t>
      </w:r>
    </w:p>
    <w:p w:rsidRDefault="00DF08C9" w:rsidP="00DF08C9" w:rsidR="00DF08C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F08C9" w:rsidP="00DF08C9" w:rsidR="00DF08C9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0346B0" w:rsidP="000346B0" w:rsidR="000346B0">
      <w:pPr>
        <w:jc w:val="center"/>
        <w:rPr>
          <w:rFonts w:hAnsi="Times New Roman" w:ascii="Times New Roman"/>
          <w:szCs w:val="24"/>
          <w:lang w:val="hr-HR"/>
        </w:rPr>
      </w:pPr>
    </w:p>
    <w:p w:rsidRDefault="004507B4" w:rsidP="004507B4" w:rsidR="004507B4" w:rsidRPr="0048203E">
      <w:pPr>
        <w:jc w:val="both"/>
        <w:rPr>
          <w:rFonts w:hAnsi="Times New Roman" w:ascii="Times New Roman"/>
          <w:szCs w:val="24"/>
          <w:lang w:val="hr-HR"/>
        </w:rPr>
      </w:pPr>
      <w:r w:rsidRPr="007A4D2B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PREDIKAT d.o.o., Zagreb (Grad Zagreb), Ivana Lučića 10, OIB: 85280635292, dana 1</w:t>
      </w:r>
      <w:r>
        <w:rPr>
          <w:rFonts w:hAnsi="Times New Roman" w:ascii="Times New Roman"/>
          <w:szCs w:val="24"/>
          <w:lang w:val="hr-HR"/>
        </w:rPr>
        <w:t>6</w:t>
      </w:r>
      <w:r w:rsidRPr="007A4D2B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siječnja</w:t>
      </w:r>
      <w:r w:rsidRPr="007A4D2B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7A4D2B">
        <w:rPr>
          <w:rFonts w:hAnsi="Times New Roman" w:ascii="Times New Roman"/>
          <w:szCs w:val="24"/>
          <w:lang w:val="hr-HR"/>
        </w:rPr>
        <w:t>. godine</w:t>
      </w:r>
    </w:p>
    <w:p w:rsidRDefault="00A11B46" w:rsidP="00A11B46" w:rsidR="00A11B46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4507B4" w:rsidRPr="007A4D2B">
        <w:rPr>
          <w:rFonts w:hAnsi="Times New Roman" w:ascii="Times New Roman"/>
          <w:szCs w:val="24"/>
        </w:rPr>
        <w:t>PREDIKAT d.o.o., Zagreb (Grad Zagreb), Ivana Lučića 10, OIB: 85280635292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4507B4">
        <w:rPr>
          <w:rFonts w:hAnsi="Times New Roman" w:ascii="Times New Roman"/>
          <w:szCs w:val="24"/>
        </w:rPr>
        <w:t>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6E478F" w:rsidR="006E478F" w:rsidRPr="006E478F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6E478F" w:rsidRPr="006E478F">
        <w:rPr>
          <w:rFonts w:hAnsi="Times New Roman" w:ascii="Times New Roman"/>
          <w:szCs w:val="24"/>
        </w:rPr>
        <w:t>Hromadko Jasna, OIB: 22088644509,  Zelengorska br. 1.</w:t>
      </w:r>
    </w:p>
    <w:p w:rsidRDefault="00A11B46" w:rsidP="00A11B46" w:rsidR="00A11B46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4507B4" w:rsidRPr="007A4D2B">
        <w:rPr>
          <w:rFonts w:hAnsi="Times New Roman" w:ascii="Times New Roman"/>
          <w:szCs w:val="24"/>
          <w:lang w:val="hr-HR"/>
        </w:rPr>
        <w:t>PREDIKAT d.o.o., Zagreb (Grad Zagreb), Ivana Lučića 10, OIB: 85280635292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507B4" w:rsidP="004507B4" w:rsidR="004507B4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507B4" w:rsidP="004507B4" w:rsidR="004507B4" w:rsidRPr="00A15EE7">
      <w:pPr>
        <w:jc w:val="both"/>
        <w:rPr>
          <w:rFonts w:hAnsi="Times New Roman" w:ascii="Times New Roman"/>
          <w:lang w:val="hr-HR"/>
        </w:rPr>
      </w:pPr>
    </w:p>
    <w:p w:rsidRDefault="004507B4" w:rsidP="004507B4" w:rsidR="004507B4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116.307,94 kuna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4507B4" w:rsidP="004507B4" w:rsidR="004507B4" w:rsidRPr="00A15EE7">
      <w:pPr>
        <w:jc w:val="both"/>
        <w:rPr>
          <w:rFonts w:hAnsi="Times New Roman" w:ascii="Times New Roman"/>
          <w:lang w:val="hr-HR"/>
        </w:rPr>
      </w:pPr>
    </w:p>
    <w:p w:rsidRDefault="004507B4" w:rsidP="004507B4" w:rsidR="004507B4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50B">
        <w:rPr>
          <w:rFonts w:hAnsi="Times New Roman" w:ascii="Times New Roman"/>
          <w:lang w:val="hr-HR"/>
        </w:rPr>
        <w:t xml:space="preserve">dostavile su </w:t>
      </w:r>
      <w:r w:rsidRPr="00ED171E">
        <w:rPr>
          <w:rFonts w:hAnsi="Times New Roman" w:ascii="Times New Roman"/>
          <w:lang w:val="hr-HR"/>
        </w:rPr>
        <w:t xml:space="preserve">u ostavljenom roku od 15 dana </w:t>
      </w:r>
      <w:r w:rsidR="00A8650B">
        <w:rPr>
          <w:rFonts w:hAnsi="Times New Roman" w:ascii="Times New Roman"/>
          <w:lang w:val="hr-HR"/>
        </w:rPr>
        <w:t>podnesak iz kojega proizlazi kako predloženi dužnik nema 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205A4" w:rsidP="00E91121" w:rsidR="00A205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05A4" w:rsidP="00E91121" w:rsidR="00A205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05A4" w:rsidP="00E91121" w:rsidR="00A205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05A4" w:rsidP="00E91121" w:rsidR="00A205A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05A4" w:rsidP="00E91121" w:rsidR="00A205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18B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0346B0">
      <w:rPr>
        <w:rFonts w:hAnsi="Times New Roman" w:ascii="Times New Roman"/>
        <w:lang w:val="hr-HR"/>
      </w:rPr>
      <w:t>8</w:t>
    </w:r>
    <w:r w:rsidR="00A8650B">
      <w:rPr>
        <w:rFonts w:hAnsi="Times New Roman" w:ascii="Times New Roman"/>
        <w:lang w:val="hr-HR"/>
      </w:rPr>
      <w:t>891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8B2" w:rsidP="00840E3D" w:rsidR="00840E3D">
    <w:pPr>
      <w:pStyle w:val="Zaglavlje"/>
      <w:rPr>
        <w:rFonts w:hAnsi="Times New Roman" w:ascii="Times New Roman"/>
        <w:lang w:val="hr-HR"/>
      </w:rPr>
    </w:pPr>
  </w:p>
  <w:p w:rsidRDefault="000E18B2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E18B2"/>
    <w:rsid w:val="001E0AD0"/>
    <w:rsid w:val="001F33BC"/>
    <w:rsid w:val="00217C60"/>
    <w:rsid w:val="00287A20"/>
    <w:rsid w:val="003172BB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71118"/>
    <w:rsid w:val="00772BCE"/>
    <w:rsid w:val="00791143"/>
    <w:rsid w:val="00820848"/>
    <w:rsid w:val="009163F3"/>
    <w:rsid w:val="009B1AB7"/>
    <w:rsid w:val="009E11B2"/>
    <w:rsid w:val="009F0D91"/>
    <w:rsid w:val="00A11B46"/>
    <w:rsid w:val="00A205A4"/>
    <w:rsid w:val="00A2705F"/>
    <w:rsid w:val="00A8650B"/>
    <w:rsid w:val="00AA5ACF"/>
    <w:rsid w:val="00BD2513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8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8B2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8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8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8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8B2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8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8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8891</izvorni_sadrzaj>
    <derivirana_varijabla naziv="DomainObject.Predmet.Broj_1">8891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St-8891/2015</izvorni_sadrzaj>
    <derivirana_varijabla naziv="DomainObject.Predmet.OznakaBroj_1">St-8891/2015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PREDIKAT d.o.o.</izvorni_sadrzaj>
    <derivirana_varijabla naziv="DomainObject.Predmet.ProtustrankaFormated_1">  PREDIKAT d.o.o.</derivirana_varijabla>
  </DomainObject.Predmet.ProtustrankaFormated>
  <DomainObject.Predmet.ProtustrankaFormatedOIB>
    <izvorni_sadrzaj>  PREDIKAT d.o.o., OIB 85280635292</izvorni_sadrzaj>
    <derivirana_varijabla naziv="DomainObject.Predmet.ProtustrankaFormatedOIB_1">  PREDIKAT d.o.o., OIB 85280635292</derivirana_varijabla>
  </DomainObject.Predmet.ProtustrankaFormatedOIB>
  <DomainObject.Predmet.ProtustrankaFormatedWithAdress>
    <izvorni_sadrzaj> PREDIKAT d.o.o., Ivana Lučića 10, 10000 Zagreb</izvorni_sadrzaj>
    <derivirana_varijabla naziv="DomainObject.Predmet.ProtustrankaFormatedWithAdress_1"> PREDIKAT d.o.o., Ivana Lučića 10, 10000 Zagreb</derivirana_varijabla>
  </DomainObject.Predmet.ProtustrankaFormatedWithAdress>
  <DomainObject.Predmet.ProtustrankaFormatedWithAdressOIB>
    <izvorni_sadrzaj> PREDIKAT d.o.o., OIB 85280635292, Ivana Lučića 10, 10000 Zagreb</izvorni_sadrzaj>
    <derivirana_varijabla naziv="DomainObject.Predmet.ProtustrankaFormatedWithAdressOIB_1"> PREDIKAT d.o.o., OIB 85280635292, Ivana Lučića 10, 10000 Zagreb</derivirana_varijabla>
  </DomainObject.Predmet.ProtustrankaFormatedWithAdressOIB>
  <DomainObject.Predmet.ProtustrankaWithAdress>
    <izvorni_sadrzaj>PREDIKAT d.o.o. Ivana Lučića 10, 10000 Zagreb</izvorni_sadrzaj>
    <derivirana_varijabla naziv="DomainObject.Predmet.ProtustrankaWithAdress_1">PREDIKAT d.o.o. Ivana Lučića 10, 10000 Zagreb</derivirana_varijabla>
  </DomainObject.Predmet.ProtustrankaWithAdress>
  <DomainObject.Predmet.ProtustrankaWithAdressOIB>
    <izvorni_sadrzaj>PREDIKAT d.o.o., OIB 85280635292, Ivana Lučića 10, 10000 Zagreb</izvorni_sadrzaj>
    <derivirana_varijabla naziv="DomainObject.Predmet.ProtustrankaWithAdressOIB_1">PREDIKAT d.o.o., OIB 85280635292, Ivana Lučića 10, 10000 Zagreb</derivirana_varijabla>
  </DomainObject.Predmet.ProtustrankaWithAdressOIB>
  <DomainObject.Predmet.ProtustrankaNazivFormated>
    <izvorni_sadrzaj>PREDIKAT d.o.o.</izvorni_sadrzaj>
    <derivirana_varijabla naziv="DomainObject.Predmet.ProtustrankaNazivFormated_1">PREDIKAT d.o.o.</derivirana_varijabla>
  </DomainObject.Predmet.ProtustrankaNazivFormated>
  <DomainObject.Predmet.ProtustrankaNazivFormatedOIB>
    <izvorni_sadrzaj>PREDIKAT d.o.o., OIB 85280635292</izvorni_sadrzaj>
    <derivirana_varijabla naziv="DomainObject.Predmet.ProtustrankaNazivFormatedOIB_1">PREDIKAT d.o.o., OIB 85280635292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PREDIKAT d.o.o.</item>
    </izvorni_sadrzaj>
    <derivirana_varijabla naziv="DomainObject.Predmet.ProtuStrankaListFormated_1">
      <item>PREDIKAT d.o.o.</item>
    </derivirana_varijabla>
  </DomainObject.Predmet.ProtuStrankaListFormated>
  <DomainObject.Predmet.ProtuStrankaListFormatedOIB>
    <izvorni_sadrzaj>
      <item>PREDIKAT d.o.o., OIB 85280635292</item>
    </izvorni_sadrzaj>
    <derivirana_varijabla naziv="DomainObject.Predmet.ProtuStrankaListFormatedOIB_1">
      <item>PREDIKAT d.o.o., OIB 85280635292</item>
    </derivirana_varijabla>
  </DomainObject.Predmet.ProtuStrankaListFormatedOIB>
  <DomainObject.Predmet.ProtuStrankaListFormatedWithAdress>
    <izvorni_sadrzaj>
      <item>PREDIKAT d.o.o., Ivana Lučića 10, 10000 Zagreb</item>
    </izvorni_sadrzaj>
    <derivirana_varijabla naziv="DomainObject.Predmet.ProtuStrankaListFormatedWithAdress_1">
      <item>PREDIKAT d.o.o., Ivana Lučića 10, 10000 Zagreb</item>
    </derivirana_varijabla>
  </DomainObject.Predmet.ProtuStrankaListFormatedWithAdress>
  <DomainObject.Predmet.ProtuStrankaListFormatedWithAdressOIB>
    <izvorni_sadrzaj>
      <item>PREDIKAT d.o.o., OIB 85280635292, Ivana Lučića 10, 10000 Zagreb</item>
    </izvorni_sadrzaj>
    <derivirana_varijabla naziv="DomainObject.Predmet.ProtuStrankaListFormatedWithAdressOIB_1">
      <item>PREDIKAT d.o.o., OIB 85280635292, Ivana Lučića 10, 10000 Zagreb</item>
    </derivirana_varijabla>
  </DomainObject.Predmet.ProtuStrankaListFormatedWithAdressOIB>
  <DomainObject.Predmet.ProtuStrankaListNazivFormated>
    <izvorni_sadrzaj>
      <item>PREDIKAT d.o.o.</item>
    </izvorni_sadrzaj>
    <derivirana_varijabla naziv="DomainObject.Predmet.ProtuStrankaListNazivFormated_1">
      <item>PREDIKAT d.o.o.</item>
    </derivirana_varijabla>
  </DomainObject.Predmet.ProtuStrankaListNazivFormated>
  <DomainObject.Predmet.ProtuStrankaListNazivFormatedOIB>
    <izvorni_sadrzaj>
      <item>PREDIKAT d.o.o., OIB 85280635292</item>
    </izvorni_sadrzaj>
    <derivirana_varijabla naziv="DomainObject.Predmet.ProtuStrankaListNazivFormatedOIB_1">
      <item>PREDIKAT d.o.o., OIB 85280635292</item>
    </derivirana_varijabla>
  </DomainObject.Predmet.ProtuStrankaListNazivFormatedOIB>
  <DomainObject.Predmet.OstaliListFormated>
    <izvorni_sadrzaj>
      <item>HRVATSKI ZAVOD ZA MIROVINSKO OSIGURANJE</item>
      <item>Financijska agencija</item>
      <item>Robert Adžić</item>
    </izvorni_sadrzaj>
    <derivirana_varijabla naziv="DomainObject.Predmet.OstaliListFormated_1">
      <item>HRVATSKI ZAVOD ZA MIROVINSKO OSIGURANJE</item>
      <item>Financijska agencija</item>
      <item>Robert Adžić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Robert Adžić, OIB 70767340035</item>
    </izvorni_sadrzaj>
    <derivirana_varijabla naziv="DomainObject.Predmet.OstaliListFormatedOIB_1">
      <item>HRVATSKI ZAVOD ZA MIROVINSKO OSIGURANJE, OIB 84397956623</item>
      <item>Financijska agencija, OIB 85821130368</item>
      <item>Robert Adžić, OIB 70767340035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Robert Adžić, Horvatova Ulica 15,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Robert Adžić, Horvatova Ulica 15,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Robert Adžić, OIB 70767340035, Horvatova Ulica 15,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Robert Adžić, OIB 70767340035, Horvatova Ulica 15,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Robert Adžić</item>
    </izvorni_sadrzaj>
    <derivirana_varijabla naziv="DomainObject.Predmet.OstaliListNazivFormated_1">
      <item>HRVATSKI ZAVOD ZA MIROVINSKO OSIGURANJE</item>
      <item>Financijska agencija</item>
      <item>Robert Adžić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Robert Adžić, OIB 70767340035</item>
    </izvorni_sadrzaj>
    <derivirana_varijabla naziv="DomainObject.Predmet.OstaliListNazivFormatedOIB_1">
      <item>HRVATSKI ZAVOD ZA MIROVINSKO OSIGURANJE, OIB 84397956623</item>
      <item>Financijska agencija, OIB 85821130368</item>
      <item>Robert Adžić, OIB 70767340035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PREDIKAT d.o.o.</izvorni_sadrzaj>
    <derivirana_varijabla naziv="DomainObject.Predmet.ProtustrankaIDrugi_1">PREDIKAT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PREDIKAT d.o.o., OIB 85280635292, Ivana Lučića 10, 10000 Zagreb</izvorni_sadrzaj>
    <derivirana_varijabla naziv="DomainObject.Predmet.ProtustrankaIDrugiAdressOIB_1">PREDIKAT d.o.o., OIB 85280635292, Ivana Lučića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PREDIKAT d.o.o.</item>
      <item>HRVATSKI ZAVOD ZA MIROVINSKO OSIGURANJE</item>
      <item>Financijska agencija</item>
      <item>Robert Adžić</item>
    </izvorni_sadrzaj>
    <derivirana_varijabla naziv="DomainObject.Predmet.SudioniciListNaziv_1">
      <item>FINA Regionalni centar Zagreb</item>
      <item>PREDIKAT d.o.o.</item>
      <item>HRVATSKI ZAVOD ZA MIROVINSKO OSIGURANJE</item>
      <item>Financijska agencija</item>
      <item>Robert Adžić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PREDIKAT d.o.o., OIB 85280635292, Ivana Lučića 10,10000 Zagreb</item>
      <item>HRVATSKI ZAVOD ZA MIROVINSKO OSIGURANJE, OIB 84397956623, Trpimirova 4,10000 Zagreb</item>
      <item>Financijska agencija, OIB 85821130368, Ulica grada Vukovara 70,10000 Zagreb</item>
      <item>Robert Adžić, OIB 70767340035, Horvatova Ulica 15,10000 Zagreb</item>
    </izvorni_sadrzaj>
    <derivirana_varijabla naziv="DomainObject.Predmet.SudioniciListAdressOIB_1">
      <item>FINA Regionalni centar Zagreb, OIB 85821130368, Trg svibanjskih žrtava 1995. 1,10000 Zagreb</item>
      <item>PREDIKAT d.o.o., OIB 85280635292, Ivana Lučića 10,10000 Zagreb</item>
      <item>HRVATSKI ZAVOD ZA MIROVINSKO OSIGURANJE, OIB 84397956623, Trpimirova 4,10000 Zagreb</item>
      <item>Financijska agencija, OIB 85821130368, Ulica grada Vukovara 70,10000 Zagreb</item>
      <item>Robert Adžić, OIB 70767340035, Horvatova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85280635292</item>
      <item>, OIB 84397956623</item>
      <item>, OIB 85821130368</item>
      <item>, OIB 70767340035</item>
    </izvorni_sadrzaj>
    <derivirana_varijabla naziv="DomainObject.Predmet.SudioniciListNazivOIB_1">
      <item>, OIB 85821130368</item>
      <item>, OIB 85280635292</item>
      <item>, OIB 84397956623</item>
      <item>, OIB 85821130368</item>
      <item>, OIB 70767340035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3099</properties:Characters>
  <properties:Lines>108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2017-01-16T14:13:00Z</dcterms:created>
  <dc:creator>Nikola Ribarić</dc:creator>
  <cp:lastModifiedBy>Jadranka Zelić</cp:lastModifiedBy>
  <cp:lastPrinted>2017-01-16T14:12:00Z</cp:lastPrinted>
  <dcterms:modified xmlns:xsi="http://www.w3.org/2001/XMLSchema-instance" xsi:type="dcterms:W3CDTF">2017-01-16T14:14:00Z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