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0688" w14:paraId="72e0688" w:rsidRDefault="003D790B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St-190/15-72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882873" w:rsidR="0088287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2A7302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22E" w:rsidP="00882873" w:rsidR="00E5722E">
      <w:pPr>
        <w:ind w:hanging="720" w:left="360"/>
        <w:rPr>
          <w:sz w:val="22"/>
          <w:szCs w:val="22"/>
        </w:rPr>
      </w:pPr>
    </w:p>
    <w:p w:rsidRDefault="00882873" w:rsidP="00882873" w:rsidR="00882873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882873" w:rsidP="00882873" w:rsidR="00882873">
      <w:pPr>
        <w:pStyle w:val="Tijeloteksta"/>
        <w:ind w:left="360"/>
        <w:jc w:val="center"/>
        <w:rPr>
          <w:b/>
          <w:bCs/>
        </w:rPr>
      </w:pPr>
    </w:p>
    <w:p w:rsidRDefault="00E5722E" w:rsidP="00882873" w:rsidR="00E5722E">
      <w:pPr>
        <w:pStyle w:val="Tijeloteksta"/>
        <w:ind w:left="360"/>
        <w:jc w:val="center"/>
        <w:rPr>
          <w:b/>
          <w:bCs/>
        </w:rPr>
      </w:pPr>
    </w:p>
    <w:p w:rsidRDefault="00882873" w:rsidP="00882873" w:rsidR="00882873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</w:t>
      </w:r>
      <w:r w:rsidR="003D790B">
        <w:t xml:space="preserve"> 07. veljače 2017.   </w:t>
      </w:r>
      <w:r>
        <w:t xml:space="preserve">           </w:t>
      </w:r>
    </w:p>
    <w:p w:rsidRDefault="006E2E0D" w:rsidP="00D63FFA" w:rsidR="00B217D9">
      <w:pPr>
        <w:ind w:firstLine="708"/>
        <w:jc w:val="both"/>
      </w:pPr>
      <w:r>
        <w:t xml:space="preserve">          </w:t>
      </w:r>
    </w:p>
    <w:p w:rsidRDefault="00E5722E" w:rsidP="00D63FFA" w:rsidR="00E5722E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D63FFA" w:rsidP="00A2646D" w:rsidR="00D63FFA" w:rsidRPr="00AE7D8E">
      <w:pPr>
        <w:jc w:val="both"/>
      </w:pPr>
    </w:p>
    <w:p w:rsidRDefault="00F35A55" w:rsidP="00882873" w:rsidR="00260103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F90B33">
        <w:t>Mati Koljanin, Supetar (Brač) Tina Ujevića 5, OIB 42780641943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F90B33" w:rsidP="00F90B33" w:rsidR="00F90B33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247/10000 ETAŽNO VLASNIŠTVO (E-37) nekretnine na kč.br. 8724/4 u naravi zgrada mješovite uporabe broj 59 i dvorište Ul. Matije Gupca, sa 1094 m2, upisano u zk.ul. 589 ETAŽNO VLASNIŠTVO u određenim omjerima, k.o. Osijek, što u naravi čini :</w:t>
      </w:r>
    </w:p>
    <w:p w:rsidRDefault="00F90B33" w:rsidP="00F90B33" w:rsidR="00F90B33">
      <w:pPr>
        <w:pStyle w:val="Odlomakpopisa"/>
        <w:numPr>
          <w:ilvl w:val="0"/>
          <w:numId w:val="12"/>
        </w:numPr>
        <w:ind w:left="1425"/>
      </w:pPr>
      <w:r>
        <w:t>stan 34 nalazi se na petom katu, a sastoji se od: predprostora, kupaonice, ostave, sobe s kuhinjom, sobe i loggie, ukupne površine 61,17 m2, te sporednog dijela koji se sastoji od drvarnice 34, na međukatu, površine 2,87 m2.</w:t>
      </w:r>
    </w:p>
    <w:p w:rsidRDefault="004323C4" w:rsidP="004323C4" w:rsidR="004323C4" w:rsidRPr="004323C4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iznosu od  </w:t>
      </w:r>
      <w:r w:rsidR="00F90B33">
        <w:rPr>
          <w:b/>
          <w:bCs/>
        </w:rPr>
        <w:t>294.</w:t>
      </w:r>
      <w:r w:rsidR="00CD18C6">
        <w:rPr>
          <w:b/>
          <w:bCs/>
        </w:rPr>
        <w:t>759,00</w:t>
      </w:r>
      <w:r w:rsidRPr="004323C4">
        <w:rPr>
          <w:b/>
          <w:bCs/>
        </w:rPr>
        <w:t xml:space="preserve"> kn.  </w:t>
      </w:r>
    </w:p>
    <w:p w:rsidRDefault="00882873" w:rsidP="004323C4" w:rsidR="00882873">
      <w:pPr>
        <w:rPr>
          <w:lang w:eastAsia="en-US"/>
        </w:rPr>
      </w:pPr>
    </w:p>
    <w:p w:rsidRDefault="00CD18C6" w:rsidP="00CD18C6" w:rsidR="00CD18C6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68/10000 ETAŽNO VLASNIŠTVO (E-63) nekretnine na kč.br. 8724/4 u naravi zgrada mješovite uporabe broj 59 i dvorište Ul. Matije Gupca, sa 1094 m2, upisano u zk.ul. 589 ETAŽNO VLASNIŠTVO u određenim omjerima, k.o. Osijek, što u naravi čini :</w:t>
      </w:r>
    </w:p>
    <w:p w:rsidRDefault="00CD18C6" w:rsidP="00CD18C6" w:rsidR="00CD18C6">
      <w:pPr>
        <w:pStyle w:val="Odlomakpopisa"/>
        <w:numPr>
          <w:ilvl w:val="0"/>
          <w:numId w:val="12"/>
        </w:numPr>
        <w:ind w:left="1425"/>
      </w:pPr>
      <w:r>
        <w:t>garažno mjesto 25, površine 16,98 m2.</w:t>
      </w:r>
    </w:p>
    <w:p w:rsidRDefault="00FB07C7" w:rsidP="004323C4" w:rsidR="00737C36" w:rsidRPr="004323C4">
      <w:pPr>
        <w:ind w:firstLine="708" w:left="708"/>
        <w:rPr>
          <w:b/>
        </w:rPr>
      </w:pPr>
      <w:r w:rsidRPr="004323C4">
        <w:rPr>
          <w:b/>
          <w:bCs/>
        </w:rPr>
        <w:t>za k</w:t>
      </w:r>
      <w:r w:rsidR="00AE43E1" w:rsidRPr="004323C4">
        <w:rPr>
          <w:b/>
          <w:bCs/>
        </w:rPr>
        <w:t>u</w:t>
      </w:r>
      <w:r w:rsidR="004323C4" w:rsidRPr="004323C4">
        <w:rPr>
          <w:b/>
          <w:bCs/>
        </w:rPr>
        <w:t xml:space="preserve">povninu u iznosu od  </w:t>
      </w:r>
      <w:r w:rsidR="00CD18C6">
        <w:rPr>
          <w:b/>
          <w:bCs/>
        </w:rPr>
        <w:t>21.699,95</w:t>
      </w:r>
      <w:r w:rsidR="004323C4" w:rsidRPr="004323C4">
        <w:rPr>
          <w:b/>
          <w:bCs/>
        </w:rPr>
        <w:t xml:space="preserve"> kn. </w:t>
      </w:r>
    </w:p>
    <w:p w:rsidRDefault="00D63FFA" w:rsidP="00D63FFA" w:rsidR="00D63FFA">
      <w:pPr>
        <w:pStyle w:val="Tijeloteksta"/>
        <w:ind w:firstLine="708" w:left="357"/>
        <w:rPr>
          <w:bCs/>
        </w:rPr>
      </w:pP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CD18C6">
        <w:t xml:space="preserve">Mate Koljanin, Supetar (Brač) Tina Ujevića 5, OIB 42780641943,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648DA">
        <w:t xml:space="preserve">, za nekretnine navedene u točkama </w:t>
      </w:r>
      <w:r w:rsidR="004323C4">
        <w:t xml:space="preserve"> I 1.</w:t>
      </w:r>
      <w:r w:rsidR="00AE7D8E">
        <w:t xml:space="preserve"> </w:t>
      </w:r>
      <w:r w:rsidR="00CD18C6">
        <w:t xml:space="preserve">i I 2. u ukupnom </w:t>
      </w:r>
      <w:r w:rsidR="00AE7D8E">
        <w:t xml:space="preserve"> iznosu od </w:t>
      </w:r>
      <w:r w:rsidR="00CD18C6">
        <w:t xml:space="preserve">283.215,82 kn, </w:t>
      </w:r>
      <w:r w:rsidR="00AE43E1">
        <w:t>na 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E5722E" w:rsidP="00E5722E" w:rsidR="00E5722E">
      <w:pPr>
        <w:pStyle w:val="Tijeloteksta"/>
      </w:pPr>
    </w:p>
    <w:p w:rsidRDefault="00E5722E" w:rsidP="00E5722E" w:rsidR="00E5722E">
      <w:pPr>
        <w:pStyle w:val="Tijeloteksta"/>
        <w:jc w:val="center"/>
      </w:pPr>
      <w:r>
        <w:t>2</w:t>
      </w:r>
    </w:p>
    <w:p w:rsidRDefault="007648DA" w:rsidP="00E5722E" w:rsidR="00E5722E">
      <w:pPr>
        <w:pStyle w:val="Tijeloteksta"/>
        <w:jc w:val="right"/>
      </w:pPr>
      <w:r>
        <w:t>13 St-190/15-72</w:t>
      </w:r>
    </w:p>
    <w:p w:rsidRDefault="00E5722E" w:rsidP="002A7302" w:rsidR="00E5722E">
      <w:pPr>
        <w:pStyle w:val="Tijeloteksta"/>
      </w:pPr>
    </w:p>
    <w:p w:rsidRDefault="00E5722E" w:rsidP="00D63FFA" w:rsidR="00E5722E">
      <w:pPr>
        <w:pStyle w:val="Tijeloteksta"/>
        <w:ind w:left="1065"/>
      </w:pPr>
    </w:p>
    <w:p w:rsidRDefault="00E5722E" w:rsidP="00D63FFA" w:rsidR="00E5722E">
      <w:pPr>
        <w:pStyle w:val="Tijeloteksta"/>
        <w:ind w:left="1065"/>
      </w:pPr>
    </w:p>
    <w:p w:rsidRDefault="00F35A55" w:rsidP="00E5722E" w:rsidR="00E5722E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5722E" w:rsidP="00E5722E" w:rsidR="00E5722E">
      <w:pPr>
        <w:pStyle w:val="Tijeloteksta"/>
        <w:jc w:val="center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EA0702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A2646D" w:rsidP="00D63FFA" w:rsidR="00AE43E1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5722E" w:rsidP="00737C36" w:rsidR="00E5722E">
      <w:pPr>
        <w:rPr>
          <w:b/>
          <w:bCs/>
        </w:rPr>
      </w:pPr>
    </w:p>
    <w:p w:rsidRDefault="00E5722E" w:rsidP="00737C36" w:rsidR="00E5722E">
      <w:pPr>
        <w:rPr>
          <w:b/>
          <w:bCs/>
        </w:rPr>
      </w:pPr>
    </w:p>
    <w:p w:rsidRDefault="00E5722E" w:rsidP="00737C36" w:rsidR="00E5722E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B217D9" w:rsidR="003E6C32">
      <w:pPr>
        <w:rPr>
          <w:b/>
          <w:bCs/>
        </w:rPr>
      </w:pPr>
    </w:p>
    <w:p w:rsidRDefault="00E5722E" w:rsidP="00B217D9" w:rsidR="00E5722E">
      <w:pPr>
        <w:rPr>
          <w:b/>
          <w:bCs/>
        </w:rPr>
      </w:pPr>
    </w:p>
    <w:p w:rsidRDefault="00E5722E" w:rsidP="00B217D9" w:rsidR="00E5722E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3E6C32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7648DA">
        <w:t>07. veljače 2017.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7648DA">
        <w:t>Mate Koljanin iz Supetra.</w:t>
      </w:r>
      <w:r w:rsidR="00EA0702">
        <w:t xml:space="preserve"> </w:t>
      </w:r>
      <w:r w:rsidR="00605981">
        <w:t>Kao jedini ponuditelj za nekretnine navedene u točci I</w:t>
      </w:r>
      <w:r w:rsidR="00EA0702">
        <w:t>-1.</w:t>
      </w:r>
      <w:r w:rsidR="00605981">
        <w:t xml:space="preserve"> ovog rješenja dao je ponudu u iznosu od </w:t>
      </w:r>
      <w:r w:rsidR="007648DA">
        <w:t xml:space="preserve">294759,00 kn </w:t>
      </w:r>
      <w:r w:rsidR="00EA0702">
        <w:t xml:space="preserve"> i za nekretnine navedene u točci I-2. ovog rješenja dao je ponudu u iznosu od </w:t>
      </w:r>
      <w:r w:rsidR="007648DA">
        <w:t xml:space="preserve">21.699,95 </w:t>
      </w:r>
      <w:r w:rsidR="00EA0702">
        <w:t>kn, u visini utvrđenih početnih cijena</w:t>
      </w:r>
      <w:r w:rsidR="00605981">
        <w:t xml:space="preserve"> iz zaključka o prodaji St-</w:t>
      </w:r>
      <w:r w:rsidR="00EA0702">
        <w:t>190/15-</w:t>
      </w:r>
      <w:r w:rsidR="007648DA">
        <w:t>63 od 13. siječnja 2017</w:t>
      </w:r>
      <w:r w:rsidR="00A91C43">
        <w:t>. godine. Stečajni sudac utvrdio je da je ponuditelj</w:t>
      </w:r>
      <w:r w:rsidR="00EA0702">
        <w:t xml:space="preserve"> </w:t>
      </w:r>
      <w:r w:rsidR="007648DA">
        <w:t>Mate Koljanin iz Supetra</w:t>
      </w:r>
      <w:r w:rsidR="00A91C43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E5722E" w:rsidP="00E5722E" w:rsidR="00E5722E">
      <w:pPr>
        <w:pStyle w:val="Tijeloteksta"/>
      </w:pPr>
    </w:p>
    <w:p w:rsidRDefault="002A7302" w:rsidP="00E5722E" w:rsidR="002A7302">
      <w:pPr>
        <w:pStyle w:val="Tijeloteksta"/>
      </w:pPr>
    </w:p>
    <w:p w:rsidRDefault="002A7302" w:rsidP="00E5722E" w:rsidR="002A7302">
      <w:pPr>
        <w:pStyle w:val="Tijeloteksta"/>
      </w:pPr>
    </w:p>
    <w:p w:rsidRDefault="00E5722E" w:rsidP="00E5722E" w:rsidR="00E5722E">
      <w:pPr>
        <w:pStyle w:val="Tijeloteksta"/>
        <w:jc w:val="center"/>
      </w:pPr>
      <w:r>
        <w:lastRenderedPageBreak/>
        <w:t>3</w:t>
      </w:r>
    </w:p>
    <w:p w:rsidRDefault="00E5722E" w:rsidP="00E5722E" w:rsidR="00E5722E">
      <w:pPr>
        <w:pStyle w:val="Tijeloteksta"/>
        <w:jc w:val="right"/>
      </w:pPr>
      <w:r>
        <w:t>13</w:t>
      </w:r>
      <w:r w:rsidR="002A7302">
        <w:t xml:space="preserve"> St-190/15-72</w:t>
      </w:r>
    </w:p>
    <w:p w:rsidRDefault="00E5722E" w:rsidP="00E5722E" w:rsidR="00E5722E">
      <w:pPr>
        <w:pStyle w:val="Tijeloteksta"/>
        <w:jc w:val="center"/>
      </w:pPr>
    </w:p>
    <w:p w:rsidRDefault="00E5722E" w:rsidP="0070012E" w:rsidR="00E5722E">
      <w:pPr>
        <w:jc w:val="both"/>
        <w:rPr>
          <w:bCs/>
        </w:rPr>
      </w:pPr>
    </w:p>
    <w:p w:rsidRDefault="00E5722E" w:rsidP="0070012E" w:rsidR="00E5722E">
      <w:pPr>
        <w:jc w:val="both"/>
        <w:rPr>
          <w:bCs/>
        </w:rPr>
      </w:pPr>
    </w:p>
    <w:p w:rsidRDefault="00E5722E" w:rsidP="0070012E" w:rsidR="00E5722E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E5722E" w:rsidP="00D63FFA" w:rsidR="00E5722E">
      <w:pPr>
        <w:jc w:val="both"/>
        <w:rPr>
          <w:bCs/>
        </w:rPr>
      </w:pPr>
    </w:p>
    <w:p w:rsidRDefault="00D63FFA" w:rsidP="00D63FFA" w:rsidR="00D63FFA" w:rsidRPr="00D63FFA">
      <w:pPr>
        <w:jc w:val="both"/>
        <w:rPr>
          <w:bCs/>
        </w:rPr>
      </w:pPr>
    </w:p>
    <w:p w:rsidRDefault="00A91C43" w:rsidP="00B217D9" w:rsidR="0070012E">
      <w:pPr>
        <w:jc w:val="center"/>
      </w:pPr>
      <w:r>
        <w:t xml:space="preserve">U Osijeku </w:t>
      </w:r>
      <w:r w:rsidR="002A7302">
        <w:t xml:space="preserve">07. veljače 2017. </w:t>
      </w:r>
      <w:r w:rsidR="00E5722E">
        <w:t xml:space="preserve"> </w:t>
      </w:r>
    </w:p>
    <w:p w:rsidRDefault="00E5722E" w:rsidP="00B217D9" w:rsidR="00E5722E">
      <w:pPr>
        <w:jc w:val="center"/>
      </w:pPr>
    </w:p>
    <w:p w:rsidRDefault="00E5722E" w:rsidP="00B217D9" w:rsidR="00E5722E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E5722E" w:rsidP="0070012E" w:rsidR="00E5722E"/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E5722E" w:rsidP="0070012E" w:rsidR="00E5722E"/>
    <w:p w:rsidRDefault="00E5722E" w:rsidP="0070012E" w:rsidR="00E5722E"/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15E03" w:rsidP="00737C36" w:rsidR="00015E03">
      <w:pPr>
        <w:rPr>
          <w:bCs/>
        </w:rPr>
      </w:pP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F90B33">
        <w:t xml:space="preserve"> Mate Koljanin dostava na adresu Osijek, Matije Gupca 55 a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E5722E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2A7302" w:rsidP="00E5722E" w:rsidR="00E5722E" w:rsidRPr="009438AC">
      <w:pPr>
        <w:numPr>
          <w:ilvl w:val="0"/>
          <w:numId w:val="1"/>
        </w:numPr>
      </w:pPr>
      <w:r>
        <w:t>kal. 27/2</w:t>
      </w:r>
    </w:p>
    <w:p w:rsidRDefault="002A5965" w:rsidP="002A5965" w:rsidR="002A5965" w:rsidRPr="009438AC">
      <w:pPr>
        <w:ind w:left="360"/>
      </w:pPr>
    </w:p>
    <w:sectPr w:rsidSect="00360A8F" w:rsidR="002A5965" w:rsidRPr="009438AC">
      <w:pgSz w:h="16838" w:w="11906"/>
      <w:pgMar w:gutter="0" w:footer="708" w:header="708" w:left="1440" w:bottom="709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2A7302"/>
    <w:rsid w:val="002E6296"/>
    <w:rsid w:val="00360A8F"/>
    <w:rsid w:val="003D790B"/>
    <w:rsid w:val="003E6C32"/>
    <w:rsid w:val="004323C4"/>
    <w:rsid w:val="00445467"/>
    <w:rsid w:val="004D5C30"/>
    <w:rsid w:val="00605981"/>
    <w:rsid w:val="00657546"/>
    <w:rsid w:val="006E2E0D"/>
    <w:rsid w:val="0070012E"/>
    <w:rsid w:val="00737C36"/>
    <w:rsid w:val="00753AD5"/>
    <w:rsid w:val="007648DA"/>
    <w:rsid w:val="00780F93"/>
    <w:rsid w:val="00836734"/>
    <w:rsid w:val="00882873"/>
    <w:rsid w:val="009438AC"/>
    <w:rsid w:val="009C1B13"/>
    <w:rsid w:val="00A2646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7A36"/>
    <w:rsid w:val="00C067DF"/>
    <w:rsid w:val="00C868B3"/>
    <w:rsid w:val="00CD18C6"/>
    <w:rsid w:val="00CF6A1A"/>
    <w:rsid w:val="00D07E0F"/>
    <w:rsid w:val="00D22B2F"/>
    <w:rsid w:val="00D3189F"/>
    <w:rsid w:val="00D63FFA"/>
    <w:rsid w:val="00D67D22"/>
    <w:rsid w:val="00DD53EC"/>
    <w:rsid w:val="00DF6C09"/>
    <w:rsid w:val="00E21566"/>
    <w:rsid w:val="00E51A88"/>
    <w:rsid w:val="00E5722E"/>
    <w:rsid w:val="00EA0702"/>
    <w:rsid w:val="00EE3D3C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AD9B9-4081-4E6B-BB54-8B1DCC5D3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811</properties:Words>
  <properties:Characters>4264</properties:Characters>
  <properties:Lines>142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2017-02-07T10:41:00Z</dcterms:created>
  <dc:creator>Herman Jadranka</dc:creator>
  <cp:lastModifiedBy>Maja Kocijan</cp:lastModifiedBy>
  <cp:lastPrinted>2017-02-07T10:49:00Z</cp:lastPrinted>
  <dcterms:modified xmlns:xsi="http://www.w3.org/2001/XMLSchema-instance" xsi:type="dcterms:W3CDTF">2017-02-07T10:51:00Z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