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c144" w14:paraId="328c14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proofErr w:type="spellStart"/>
      <w:r w:rsidR="00F508E4">
        <w:rPr>
          <w:lang w:val="hr-HR"/>
        </w:rPr>
        <w:t>B.F</w:t>
      </w:r>
      <w:proofErr w:type="spellEnd"/>
      <w:r w:rsidR="00F508E4">
        <w:rPr>
          <w:lang w:val="hr-HR"/>
        </w:rPr>
        <w:t xml:space="preserve">. OLYNTHIA ŠOLTA d.o.o., OIB: 50068787581, Stomorska, Stomorska </w:t>
      </w:r>
      <w:proofErr w:type="spellStart"/>
      <w:r w:rsidR="00F508E4">
        <w:rPr>
          <w:lang w:val="hr-HR"/>
        </w:rPr>
        <w:t>bb</w:t>
      </w:r>
      <w:proofErr w:type="spellEnd"/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D755CC">
        <w:rPr>
          <w:lang w:val="hr-HR"/>
        </w:rPr>
        <w:t>24</w:t>
      </w:r>
      <w:r w:rsidR="00E45641" w:rsidRPr="00275B05">
        <w:rPr>
          <w:lang w:val="hr-HR"/>
        </w:rPr>
        <w:t xml:space="preserve">. </w:t>
      </w:r>
      <w:r w:rsidR="00D755CC">
        <w:rPr>
          <w:lang w:val="hr-HR"/>
        </w:rPr>
        <w:t>ožujka</w:t>
      </w:r>
      <w:r w:rsidR="00E45641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proofErr w:type="spellStart"/>
      <w:r w:rsidR="00F508E4">
        <w:rPr>
          <w:lang w:val="hr-HR"/>
        </w:rPr>
        <w:t>B.F</w:t>
      </w:r>
      <w:proofErr w:type="spellEnd"/>
      <w:r w:rsidR="00F508E4">
        <w:rPr>
          <w:lang w:val="hr-HR"/>
        </w:rPr>
        <w:t xml:space="preserve">. OLYNTHIA ŠOLTA d.o.o., OIB: 50068787581, Stomorska, Stomorska </w:t>
      </w:r>
      <w:proofErr w:type="spellStart"/>
      <w:r w:rsidR="00F508E4">
        <w:rPr>
          <w:lang w:val="hr-HR"/>
        </w:rPr>
        <w:t>bb</w:t>
      </w:r>
      <w:proofErr w:type="spellEnd"/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D755CC">
        <w:rPr>
          <w:lang w:val="hr-HR"/>
        </w:rPr>
        <w:t>24</w:t>
      </w:r>
      <w:r w:rsidR="00E45641" w:rsidRPr="00275B05">
        <w:rPr>
          <w:lang w:val="hr-HR"/>
        </w:rPr>
        <w:t xml:space="preserve">. </w:t>
      </w:r>
      <w:r w:rsidR="00D755CC">
        <w:rPr>
          <w:lang w:val="hr-HR"/>
        </w:rPr>
        <w:t>ožujka</w:t>
      </w:r>
      <w:r w:rsidR="00E45641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D755CC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08E4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508E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42873">
        <w:t xml:space="preserve"> </w:t>
      </w:r>
      <w:proofErr w:type="spellStart"/>
      <w:r w:rsidR="00242873">
        <w:t>Domagoj</w:t>
      </w:r>
      <w:proofErr w:type="spellEnd"/>
      <w:r w:rsidR="00242873">
        <w:t xml:space="preserve"> </w:t>
      </w:r>
      <w:proofErr w:type="spellStart"/>
      <w:r w:rsidR="00242873">
        <w:t>Repač</w:t>
      </w:r>
      <w:proofErr w:type="spellEnd"/>
      <w:r w:rsidR="00242873">
        <w:t xml:space="preserve">, OIB: 24977406612, Zagreb, </w:t>
      </w:r>
      <w:proofErr w:type="spellStart"/>
      <w:r w:rsidR="00242873">
        <w:t>Đorđićeva</w:t>
      </w:r>
      <w:proofErr w:type="spellEnd"/>
      <w:r w:rsidR="00242873">
        <w:t xml:space="preserve"> 24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proofErr w:type="spellStart"/>
      <w:r w:rsidR="00F508E4">
        <w:rPr>
          <w:lang w:val="hr-HR"/>
        </w:rPr>
        <w:t>B.F</w:t>
      </w:r>
      <w:proofErr w:type="spellEnd"/>
      <w:r w:rsidR="00F508E4">
        <w:rPr>
          <w:lang w:val="hr-HR"/>
        </w:rPr>
        <w:t xml:space="preserve">. OLYNTHIA ŠOLTA d.o.o., OIB: 50068787581, Stomorska, Stomorska </w:t>
      </w:r>
      <w:proofErr w:type="spellStart"/>
      <w:r w:rsidR="00F508E4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D755CC">
        <w:rPr>
          <w:lang w:val="hr-HR"/>
        </w:rPr>
        <w:t>3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</w:t>
      </w:r>
      <w:r w:rsidR="00D755CC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D755CC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proofErr w:type="spellStart"/>
      <w:r w:rsidR="00F508E4">
        <w:rPr>
          <w:lang w:val="hr-HR"/>
        </w:rPr>
        <w:t>B.F</w:t>
      </w:r>
      <w:proofErr w:type="spellEnd"/>
      <w:r w:rsidR="00F508E4">
        <w:rPr>
          <w:lang w:val="hr-HR"/>
        </w:rPr>
        <w:t xml:space="preserve">. OLYNTHIA ŠOLTA d.o.o., OIB: 50068787581, Stomorska, Stomorska </w:t>
      </w:r>
      <w:proofErr w:type="spellStart"/>
      <w:r w:rsidR="00F508E4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D755CC">
        <w:rPr>
          <w:lang w:val="hr-HR"/>
        </w:rPr>
        <w:t>0</w:t>
      </w:r>
      <w:r w:rsidR="00F508E4">
        <w:rPr>
          <w:lang w:val="hr-HR"/>
        </w:rPr>
        <w:t>3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</w:t>
      </w:r>
      <w:r w:rsidR="00D755CC">
        <w:rPr>
          <w:lang w:val="hr-HR"/>
        </w:rPr>
        <w:t>siječnja</w:t>
      </w:r>
      <w:r w:rsidR="007C3F60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755C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508E4">
        <w:rPr>
          <w:lang w:val="hr-HR"/>
        </w:rPr>
        <w:t>29.968,69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D755CC">
        <w:rPr>
          <w:lang w:val="hr-HR"/>
        </w:rPr>
        <w:t>18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D755CC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755CC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755CC">
        <w:rPr>
          <w:lang w:val="hr-HR"/>
        </w:rPr>
        <w:t>24</w:t>
      </w:r>
      <w:r w:rsidR="00E45641" w:rsidRPr="00275B05">
        <w:rPr>
          <w:lang w:val="hr-HR"/>
        </w:rPr>
        <w:t xml:space="preserve">. </w:t>
      </w:r>
      <w:r w:rsidR="00D755CC">
        <w:rPr>
          <w:lang w:val="hr-HR"/>
        </w:rPr>
        <w:t>ožujka</w:t>
      </w:r>
      <w:r w:rsidR="00E45641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641139">
      <w:pPr>
        <w:jc w:val="both"/>
        <w:rPr>
          <w:color w:themeColor="text1" w:val="000000"/>
          <w:sz w:val="20"/>
          <w:szCs w:val="2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382D">
      <w:rPr>
        <w:lang w:val="hr-HR"/>
      </w:rPr>
      <w:t>4</w:t>
    </w:r>
    <w:r w:rsidR="00F508E4">
      <w:rPr>
        <w:lang w:val="hr-HR"/>
      </w:rPr>
      <w:t>6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382D">
      <w:rPr>
        <w:lang w:val="hr-HR"/>
      </w:rPr>
      <w:t>4</w:t>
    </w:r>
    <w:r w:rsidR="00F508E4">
      <w:rPr>
        <w:lang w:val="hr-HR"/>
      </w:rPr>
      <w:t>6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2873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139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3CD2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55CC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08E4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B.F. OLYNTHIA ŠOLTA d.o.o. za turizam i usluge</izvorni_sadrzaj>
    <derivirana_varijabla naziv="DomainObject.Predmet.ProtustrankaFormated_1">  B.F. OLYNTHIA ŠOLTA d.o.o. za turizam i usluge</derivirana_varijabla>
  </DomainObject.Predmet.ProtustrankaFormated>
  <DomainObject.Predmet.ProtustrankaFormatedOIB>
    <izvorni_sadrzaj>  B.F. OLYNTHIA ŠOLTA d.o.o. za turizam i usluge, OIB 50068787581</izvorni_sadrzaj>
    <derivirana_varijabla naziv="DomainObject.Predmet.ProtustrankaFormatedOIB_1">  B.F. OLYNTHIA ŠOLTA d.o.o. za turizam i usluge, OIB 50068787581</derivirana_varijabla>
  </DomainObject.Predmet.ProtustrankaFormatedOIB>
  <DomainObject.Predmet.ProtustrankaFormatedWithAdress>
    <izvorni_sadrzaj> B.F. OLYNTHIA ŠOLTA d.o.o. za turizam i usluge, Stomorska/bb, 21430 Stomorska</izvorni_sadrzaj>
    <derivirana_varijabla naziv="DomainObject.Predmet.ProtustrankaFormatedWithAdress_1"> B.F. OLYNTHIA ŠOLTA d.o.o. za turizam i usluge, Stomorska/bb, 21430 Stomorska</derivirana_varijabla>
  </DomainObject.Predmet.ProtustrankaFormatedWithAdress>
  <DomainObject.Predmet.ProtustrankaFormatedWithAdressOIB>
    <izvorni_sadrzaj> B.F. OLYNTHIA ŠOLTA d.o.o. za turizam i usluge, OIB 50068787581, Stomorska/bb, 21430 Stomorska</izvorni_sadrzaj>
    <derivirana_varijabla naziv="DomainObject.Predmet.ProtustrankaFormatedWithAdressOIB_1"> B.F. OLYNTHIA ŠOLTA d.o.o. za turizam i usluge, OIB 50068787581, Stomorska/bb, 21430 Stomorska</derivirana_varijabla>
  </DomainObject.Predmet.ProtustrankaFormatedWithAdressOIB>
  <DomainObject.Predmet.ProtustrankaWithAdress>
    <izvorni_sadrzaj>B.F. OLYNTHIA ŠOLTA d.o.o. za turizam i usluge Stomorska/bb, 21430 Stomorska</izvorni_sadrzaj>
    <derivirana_varijabla naziv="DomainObject.Predmet.ProtustrankaWithAdress_1">B.F. OLYNTHIA ŠOLTA d.o.o. za turizam i usluge Stomorska/bb, 21430 Stomorska</derivirana_varijabla>
  </DomainObject.Predmet.ProtustrankaWithAdress>
  <DomainObject.Predmet.ProtustrankaWithAdressOIB>
    <izvorni_sadrzaj>B.F. OLYNTHIA ŠOLTA d.o.o. za turizam i usluge, OIB 50068787581, Stomorska/bb, 21430 Stomorska</izvorni_sadrzaj>
    <derivirana_varijabla naziv="DomainObject.Predmet.ProtustrankaWithAdressOIB_1">B.F. OLYNTHIA ŠOLTA d.o.o. za turizam i usluge, OIB 50068787581, Stomorska/bb, 21430 Stomorska</derivirana_varijabla>
  </DomainObject.Predmet.ProtustrankaWithAdressOIB>
  <DomainObject.Predmet.ProtustrankaNazivFormated>
    <izvorni_sadrzaj>B.F. OLYNTHIA ŠOLTA d.o.o. za turizam i usluge</izvorni_sadrzaj>
    <derivirana_varijabla naziv="DomainObject.Predmet.ProtustrankaNazivFormated_1">B.F. OLYNTHIA ŠOLTA d.o.o. za turizam i usluge</derivirana_varijabla>
  </DomainObject.Predmet.ProtustrankaNazivFormated>
  <DomainObject.Predmet.ProtustrankaNazivFormatedOIB>
    <izvorni_sadrzaj>B.F. OLYNTHIA ŠOLTA d.o.o. za turizam i usluge, OIB 50068787581</izvorni_sadrzaj>
    <derivirana_varijabla naziv="DomainObject.Predmet.ProtustrankaNazivFormatedOIB_1">B.F. OLYNTHIA ŠOLTA d.o.o. za turizam i usluge, OIB 50068787581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29968.69</izvorni_sadrzaj>
    <derivirana_varijabla naziv="DomainObject.Predmet.TrenutnaVrijednost_1">29968.69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B.F. OLYNTHIA ŠOLTA d.o.o. za turizam i usluge</item>
    </izvorni_sadrzaj>
    <derivirana_varijabla naziv="DomainObject.Predmet.ProtuStrankaListFormated_1">
      <item>B.F. OLYNTHIA ŠOLTA d.o.o. za turizam i usluge</item>
    </derivirana_varijabla>
  </DomainObject.Predmet.ProtuStrankaListFormated>
  <DomainObject.Predmet.ProtuStrankaListFormatedOIB>
    <izvorni_sadrzaj>
      <item>B.F. OLYNTHIA ŠOLTA d.o.o. za turizam i usluge, OIB 50068787581</item>
    </izvorni_sadrzaj>
    <derivirana_varijabla naziv="DomainObject.Predmet.ProtuStrankaListFormatedOIB_1">
      <item>B.F. OLYNTHIA ŠOLTA d.o.o. za turizam i usluge, OIB 50068787581</item>
    </derivirana_varijabla>
  </DomainObject.Predmet.ProtuStrankaListFormatedOIB>
  <DomainObject.Predmet.ProtuStrankaListFormatedWithAdress>
    <izvorni_sadrzaj>
      <item>B.F. OLYNTHIA ŠOLTA d.o.o. za turizam i usluge, Stomorska/bb, 21430 Stomorska</item>
    </izvorni_sadrzaj>
    <derivirana_varijabla naziv="DomainObject.Predmet.ProtuStrankaListFormatedWithAdress_1">
      <item>B.F. OLYNTHIA ŠOLTA d.o.o. za turizam i usluge, Stomorska/bb, 21430 Stomorska</item>
    </derivirana_varijabla>
  </DomainObject.Predmet.ProtuStrankaListFormatedWithAdress>
  <DomainObject.Predmet.ProtuStrankaListFormatedWithAdressOIB>
    <izvorni_sadrzaj>
      <item>B.F. OLYNTHIA ŠOLTA d.o.o. za turizam i usluge, OIB 50068787581, Stomorska/bb, 21430 Stomorska</item>
    </izvorni_sadrzaj>
    <derivirana_varijabla naziv="DomainObject.Predmet.ProtuStrankaListFormatedWithAdressOIB_1">
      <item>B.F. OLYNTHIA ŠOLTA d.o.o. za turizam i usluge, OIB 50068787581, Stomorska/bb, 21430 Stomorska</item>
    </derivirana_varijabla>
  </DomainObject.Predmet.ProtuStrankaListFormatedWithAdressOIB>
  <DomainObject.Predmet.ProtuStrankaListNazivFormated>
    <izvorni_sadrzaj>
      <item>B.F. OLYNTHIA ŠOLTA d.o.o. za turizam i usluge</item>
    </izvorni_sadrzaj>
    <derivirana_varijabla naziv="DomainObject.Predmet.ProtuStrankaListNazivFormated_1">
      <item>B.F. OLYNTHIA ŠOLTA d.o.o. za turizam i usluge</item>
    </derivirana_varijabla>
  </DomainObject.Predmet.ProtuStrankaListNazivFormated>
  <DomainObject.Predmet.ProtuStrankaListNazivFormatedOIB>
    <izvorni_sadrzaj>
      <item>B.F. OLYNTHIA ŠOLTA d.o.o. za turizam i usluge, OIB 50068787581</item>
    </izvorni_sadrzaj>
    <derivirana_varijabla naziv="DomainObject.Predmet.ProtuStrankaListNazivFormatedOIB_1">
      <item>B.F. OLYNTHIA ŠOLTA d.o.o. za turizam i usluge, OIB 50068787581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B.F. OLYNTHIA ŠOLTA d.o.o. za turizam i usluge</izvorni_sadrzaj>
    <derivirana_varijabla naziv="DomainObject.Predmet.ProtustrankaIDrugi_1">B.F. OLYNTHIA ŠOLTA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B.F. OLYNTHIA ŠOLTA d.o.o. za turizam i usluge, OIB 50068787581, Stomorska/bb, 21430 Stomorska</izvorni_sadrzaj>
    <derivirana_varijabla naziv="DomainObject.Predmet.ProtustrankaIDrugiAdressOIB_1">B.F. OLYNTHIA ŠOLTA d.o.o. za turizam i usluge, OIB 50068787581, Stomorska/bb,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B.F. OLYNTHIA ŠOLTA d.o.o. za turizam i usluge</item>
      <item>FINANCIJSKA AGENCIJA, RC SPLIT</item>
    </izvorni_sadrzaj>
    <derivirana_varijabla naziv="DomainObject.Predmet.SudioniciListNaziv_1">
      <item>B.F. OLYNTHIA ŠOLTA d.o.o. za turizam i usluge</item>
      <item>FINANCIJSKA AGENCIJA, RC SPLIT</item>
    </derivirana_varijabla>
  </DomainObject.Predmet.SudioniciListNaziv>
  <DomainObject.Predmet.SudioniciListAdressOIB>
    <izvorni_sadrzaj>
      <item>B.F. OLYNTHIA ŠOLTA d.o.o. za turizam i usluge, OIB 50068787581, Stomorska/bb,21430 Stomorska</item>
      <item>FINANCIJSKA AGENCIJA, RC SPLIT, OIB 85821130368, Mažuranićevo šetalište 24 b,21000 Split</item>
    </izvorni_sadrzaj>
    <derivirana_varijabla naziv="DomainObject.Predmet.SudioniciListAdressOIB_1">
      <item>B.F. OLYNTHIA ŠOLTA d.o.o. za turizam i usluge, OIB 50068787581, Stomorska/bb,21430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50068787581</item>
      <item>, OIB 85821130368</item>
    </izvorni_sadrzaj>
    <derivirana_varijabla naziv="DomainObject.Predmet.SudioniciListNazivOIB_1">
      <item>, OIB 50068787581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0FB85-6AF6-471D-99B8-A3A4D403E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4200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2017-03-24T08:34:00Z</cp:lastPrinted>
  <dcterms:modified xmlns:xsi="http://www.w3.org/2001/XMLSchema-instance" xsi:type="dcterms:W3CDTF">2017-03-24T08:42:00Z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