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4947d" w14:paraId="364947d" w:rsidRDefault="005B6A42" w:rsidR="00E16FAF" w:rsidRPr="00011DF9">
      <w:pPr>
        <w:jc w:val="center"/>
        <w15:collapsed w:val="false"/>
        <w:rPr>
          <w:rFonts w:hAnsi="Sylfaen" w:ascii="Sylfaen"/>
          <w:b/>
        </w:rPr>
      </w:pPr>
      <w:bookmarkStart w:name="_GoBack" w:id="0"/>
      <w:bookmarkEnd w:id="0"/>
      <w:r w:rsidRPr="00011DF9">
        <w:rPr>
          <w:rFonts w:hAnsi="Sylfaen" w:ascii="Sylfaen"/>
          <w:b/>
        </w:rPr>
        <w:t>HIEROS</w:t>
      </w:r>
      <w:r w:rsidR="00365E5E" w:rsidRPr="00011DF9">
        <w:rPr>
          <w:rFonts w:hAnsi="Sylfaen" w:ascii="Sylfaen"/>
          <w:b/>
        </w:rPr>
        <w:t xml:space="preserve"> d.o.o. – u stečaju</w:t>
      </w:r>
    </w:p>
    <w:p w:rsidRDefault="0005531F" w:rsidR="00E66ED9" w:rsidRPr="00011DF9">
      <w:pPr>
        <w:jc w:val="center"/>
        <w:rPr>
          <w:rFonts w:hAnsi="Sylfaen" w:ascii="Sylfaen"/>
          <w:b/>
        </w:rPr>
      </w:pPr>
      <w:r w:rsidRPr="00011DF9">
        <w:rPr>
          <w:rFonts w:hAnsi="Sylfaen" w:ascii="Sylfaen"/>
        </w:rPr>
        <w:t>Zagreb, Porečka 13, MBS:</w:t>
      </w:r>
      <w:r w:rsidRPr="00011DF9">
        <w:rPr>
          <w:rFonts w:hAnsi="Sylfaen" w:ascii="Sylfaen"/>
          <w:b/>
        </w:rPr>
        <w:t xml:space="preserve"> </w:t>
      </w:r>
      <w:r w:rsidRPr="00011DF9">
        <w:rPr>
          <w:rFonts w:hAnsi="Sylfaen" w:ascii="Sylfaen"/>
        </w:rPr>
        <w:t>080486851, OIB:</w:t>
      </w:r>
      <w:r w:rsidRPr="00011DF9">
        <w:rPr>
          <w:rFonts w:hAnsi="Sylfaen" w:ascii="Sylfaen"/>
          <w:b/>
        </w:rPr>
        <w:t xml:space="preserve"> </w:t>
      </w:r>
      <w:r w:rsidRPr="00011DF9">
        <w:rPr>
          <w:rFonts w:hAnsi="Sylfaen" w:ascii="Sylfaen"/>
        </w:rPr>
        <w:t>80449263748</w:t>
      </w:r>
    </w:p>
    <w:p w:rsidRDefault="00365E5E" w:rsidP="00C3295D" w:rsidR="00365E5E" w:rsidRPr="00011DF9">
      <w:pPr>
        <w:jc w:val="center"/>
        <w:rPr>
          <w:rFonts w:hAnsi="Sylfaen" w:ascii="Sylfaen"/>
          <w:b/>
        </w:rPr>
      </w:pPr>
      <w:r w:rsidRPr="00011DF9">
        <w:rPr>
          <w:rFonts w:hAnsi="Sylfaen" w:ascii="Sylfaen"/>
          <w:b/>
        </w:rPr>
        <w:t>zastupano po stečajnoj upraviteljici ANAMARII IVANKOVIĆ  iz Zagreba, Britanski trg 10</w:t>
      </w:r>
    </w:p>
    <w:p w:rsidRDefault="003E16FA" w:rsidP="00C3295D" w:rsidR="003E16FA" w:rsidRPr="00011DF9">
      <w:pPr>
        <w:pBdr>
          <w:bottom w:space="1" w:sz="12" w:color="000000" w:val="single"/>
        </w:pBdr>
        <w:jc w:val="center"/>
        <w:rPr>
          <w:rFonts w:hAnsi="Sylfaen" w:ascii="Sylfaen"/>
        </w:rPr>
      </w:pPr>
      <w:r w:rsidRPr="00011DF9">
        <w:rPr>
          <w:rFonts w:hAnsi="Sylfaen" w:ascii="Sylfaen"/>
        </w:rPr>
        <w:t>M: 099/505-0000</w:t>
      </w:r>
      <w:r w:rsidR="00931799" w:rsidRPr="00011DF9">
        <w:rPr>
          <w:rFonts w:hAnsi="Sylfaen" w:ascii="Sylfaen"/>
        </w:rPr>
        <w:t xml:space="preserve">, E-mail: </w:t>
      </w:r>
      <w:r w:rsidRPr="00011DF9">
        <w:rPr>
          <w:rFonts w:hAnsi="Sylfaen" w:ascii="Sylfaen"/>
        </w:rPr>
        <w:t>ivankovic@odvjetnica-</w:t>
      </w:r>
      <w:proofErr w:type="spellStart"/>
      <w:r w:rsidRPr="00011DF9">
        <w:rPr>
          <w:rFonts w:hAnsi="Sylfaen" w:ascii="Sylfaen"/>
        </w:rPr>
        <w:t>ivankovic.hr</w:t>
      </w:r>
      <w:proofErr w:type="spellEnd"/>
    </w:p>
    <w:p w:rsidRDefault="00413518" w:rsidP="00413518" w:rsidR="008F10DC">
      <w:pPr>
        <w:jc w:val="center"/>
        <w:rPr>
          <w:rFonts w:hAnsi="Sylfaen" w:ascii="Sylfaen"/>
          <w:sz w:val="24"/>
          <w:szCs w:val="24"/>
        </w:rPr>
      </w:pPr>
      <w:r w:rsidRPr="00882EC1">
        <w:rPr>
          <w:rFonts w:hAnsi="Sylfaen" w:ascii="Sylfaen"/>
          <w:sz w:val="24"/>
          <w:szCs w:val="24"/>
        </w:rPr>
        <w:t xml:space="preserve"> </w:t>
      </w:r>
    </w:p>
    <w:p w:rsidRDefault="00413518" w:rsidP="00413518" w:rsidR="00413518" w:rsidRPr="00F24B02">
      <w:pPr>
        <w:jc w:val="center"/>
        <w:rPr>
          <w:rFonts w:hAnsi="Sylfaen" w:ascii="Sylfaen"/>
          <w:b/>
          <w:sz w:val="24"/>
          <w:szCs w:val="24"/>
        </w:rPr>
      </w:pPr>
      <w:r w:rsidRPr="00882EC1">
        <w:rPr>
          <w:rFonts w:hAnsi="Sylfaen" w:ascii="Sylfaen"/>
          <w:sz w:val="24"/>
          <w:szCs w:val="24"/>
        </w:rPr>
        <w:t xml:space="preserve">  </w:t>
      </w:r>
      <w:r w:rsidRPr="00F24B02">
        <w:rPr>
          <w:rFonts w:hAnsi="Sylfaen" w:ascii="Sylfaen"/>
          <w:b/>
          <w:sz w:val="24"/>
          <w:szCs w:val="24"/>
        </w:rPr>
        <w:t>Obrazac 20.</w:t>
      </w:r>
    </w:p>
    <w:p w:rsidRDefault="00413518" w:rsidP="00413518" w:rsidR="00413518" w:rsidRPr="00F24B02">
      <w:pPr>
        <w:jc w:val="center"/>
        <w:rPr>
          <w:rFonts w:hAnsi="Sylfaen" w:ascii="Sylfaen"/>
          <w:b/>
          <w:sz w:val="24"/>
          <w:szCs w:val="24"/>
        </w:rPr>
      </w:pPr>
      <w:r w:rsidRPr="00F24B02">
        <w:rPr>
          <w:rFonts w:hAnsi="Sylfaen" w:ascii="Sylfaen"/>
          <w:b/>
          <w:sz w:val="24"/>
          <w:szCs w:val="24"/>
        </w:rPr>
        <w:t>IZVJEŠĆE STEČAJNOGA UPRAVITELJA O TIJEKU STEČAJNOGA POSTUPKA I STANJU STEČAJNE MASE</w:t>
      </w:r>
    </w:p>
    <w:p w:rsidRDefault="00413518" w:rsidP="00413518" w:rsidR="00413518" w:rsidRPr="00F24B02">
      <w:pPr>
        <w:jc w:val="both"/>
        <w:rPr>
          <w:rFonts w:hAnsi="Sylfaen" w:ascii="Sylfaen"/>
          <w:sz w:val="24"/>
          <w:szCs w:val="24"/>
        </w:rPr>
      </w:pPr>
    </w:p>
    <w:p w:rsidRDefault="00413518" w:rsidP="00413518" w:rsidR="00413518" w:rsidRPr="00E4628F">
      <w:pPr>
        <w:jc w:val="both"/>
        <w:rPr>
          <w:rFonts w:hAnsi="Sylfaen" w:ascii="Sylfaen"/>
          <w:b/>
          <w:sz w:val="24"/>
          <w:szCs w:val="24"/>
        </w:rPr>
      </w:pPr>
      <w:r w:rsidRPr="00E4628F">
        <w:rPr>
          <w:rFonts w:hAnsi="Sylfaen" w:ascii="Sylfaen"/>
          <w:b/>
          <w:sz w:val="24"/>
          <w:szCs w:val="24"/>
          <w:lang w:val="pl-PL"/>
        </w:rPr>
        <w:t>TRGOVAČKI SUD U ZAGREBU</w:t>
      </w:r>
    </w:p>
    <w:p w:rsidRDefault="00413518" w:rsidP="00413518" w:rsidR="00413518" w:rsidRPr="00E4628F">
      <w:pPr>
        <w:jc w:val="both"/>
        <w:rPr>
          <w:rFonts w:hAnsi="Sylfaen" w:ascii="Sylfaen"/>
          <w:b/>
          <w:sz w:val="24"/>
          <w:szCs w:val="24"/>
          <w:lang w:val="pl-PL"/>
        </w:rPr>
      </w:pPr>
      <w:r w:rsidRPr="00E4628F">
        <w:rPr>
          <w:rFonts w:hAnsi="Sylfaen" w:ascii="Sylfaen"/>
          <w:b/>
          <w:sz w:val="24"/>
          <w:szCs w:val="24"/>
          <w:lang w:val="pl-PL"/>
        </w:rPr>
        <w:t>Poslovni broj spisa St-</w:t>
      </w:r>
      <w:r w:rsidR="00F5749F">
        <w:rPr>
          <w:rFonts w:hAnsi="Sylfaen" w:ascii="Sylfaen"/>
          <w:b/>
          <w:sz w:val="24"/>
          <w:szCs w:val="24"/>
          <w:lang w:val="pl-PL"/>
        </w:rPr>
        <w:t>411/2012</w:t>
      </w:r>
    </w:p>
    <w:p w:rsidRDefault="00413518" w:rsidP="00413518" w:rsidR="00413518" w:rsidRPr="00E4628F">
      <w:pPr>
        <w:ind w:hanging="2160" w:left="2160"/>
        <w:jc w:val="both"/>
        <w:rPr>
          <w:rFonts w:hAnsi="Sylfaen" w:ascii="Sylfaen"/>
          <w:b/>
          <w:sz w:val="24"/>
          <w:szCs w:val="24"/>
          <w:lang w:val="pl-PL"/>
        </w:rPr>
      </w:pPr>
      <w:r w:rsidRPr="00E4628F">
        <w:rPr>
          <w:rFonts w:hAnsi="Sylfaen" w:ascii="Sylfaen"/>
          <w:b/>
          <w:sz w:val="24"/>
          <w:szCs w:val="24"/>
          <w:lang w:val="pl-PL"/>
        </w:rPr>
        <w:t>Stečajni dužnik</w:t>
      </w:r>
    </w:p>
    <w:p w:rsidRDefault="00413518" w:rsidP="00413518" w:rsidR="00413518" w:rsidRPr="00E4628F">
      <w:pPr>
        <w:jc w:val="both"/>
        <w:rPr>
          <w:rFonts w:hAnsi="Sylfaen" w:ascii="Sylfaen"/>
          <w:b/>
          <w:sz w:val="24"/>
          <w:szCs w:val="24"/>
        </w:rPr>
      </w:pPr>
      <w:r w:rsidRPr="00413518">
        <w:rPr>
          <w:rFonts w:hAnsi="Sylfaen" w:ascii="Sylfaen"/>
          <w:b/>
        </w:rPr>
        <w:t>HIEROS d.o.o. u stečaju iz Zagreba, Porečka 13, OIB: 80449263748</w:t>
      </w:r>
      <w:r>
        <w:rPr>
          <w:rFonts w:hAnsi="Sylfaen" w:ascii="Sylfaen"/>
          <w:b/>
        </w:rPr>
        <w:t>,</w:t>
      </w:r>
      <w:r>
        <w:rPr>
          <w:rFonts w:hAnsi="Sylfaen" w:ascii="Sylfaen"/>
        </w:rPr>
        <w:t xml:space="preserve"> </w:t>
      </w:r>
      <w:r w:rsidRPr="00E4628F">
        <w:rPr>
          <w:rFonts w:eastAsia="Times New Roman" w:hAnsi="Sylfaen" w:ascii="Sylfaen"/>
          <w:b/>
          <w:sz w:val="24"/>
          <w:szCs w:val="24"/>
        </w:rPr>
        <w:t xml:space="preserve">zastupano po stečajnoj upraviteljici </w:t>
      </w:r>
      <w:proofErr w:type="spellStart"/>
      <w:r w:rsidRPr="00E4628F">
        <w:rPr>
          <w:rFonts w:eastAsia="Times New Roman" w:hAnsi="Sylfaen" w:ascii="Sylfaen"/>
          <w:b/>
          <w:sz w:val="24"/>
          <w:szCs w:val="24"/>
        </w:rPr>
        <w:t>Anamarii</w:t>
      </w:r>
      <w:proofErr w:type="spellEnd"/>
      <w:r w:rsidRPr="00E4628F">
        <w:rPr>
          <w:rFonts w:eastAsia="Times New Roman" w:hAnsi="Sylfaen" w:ascii="Sylfaen"/>
          <w:b/>
          <w:sz w:val="24"/>
          <w:szCs w:val="24"/>
        </w:rPr>
        <w:t xml:space="preserve"> Ivanković iz Zagreba,</w:t>
      </w:r>
      <w:r w:rsidRPr="00E4628F">
        <w:rPr>
          <w:rFonts w:hAnsi="Sylfaen" w:ascii="Sylfaen"/>
          <w:b/>
          <w:sz w:val="24"/>
          <w:szCs w:val="24"/>
        </w:rPr>
        <w:t xml:space="preserve"> </w:t>
      </w:r>
      <w:r w:rsidRPr="00E4628F">
        <w:rPr>
          <w:rFonts w:eastAsia="Times New Roman" w:hAnsi="Sylfaen" w:ascii="Sylfaen"/>
          <w:b/>
          <w:sz w:val="24"/>
          <w:szCs w:val="24"/>
        </w:rPr>
        <w:t>Britanski trg 10, OIB: 26902318451</w:t>
      </w:r>
    </w:p>
    <w:p w:rsidRDefault="00413518" w:rsidP="00413518" w:rsidR="00413518">
      <w:pPr>
        <w:ind w:left="360"/>
        <w:jc w:val="both"/>
        <w:rPr>
          <w:rFonts w:hAnsi="Sylfaen" w:ascii="Sylfaen"/>
        </w:rPr>
      </w:pPr>
    </w:p>
    <w:p w:rsidRDefault="00413518" w:rsidP="00413518" w:rsidR="00413518" w:rsidRPr="00244A29">
      <w:pPr>
        <w:rPr>
          <w:rFonts w:hAnsi="Sylfaen" w:ascii="Sylfaen"/>
          <w:b/>
          <w:sz w:val="28"/>
          <w:szCs w:val="28"/>
          <w:lang w:val="pl-PL"/>
        </w:rPr>
      </w:pPr>
      <w:r w:rsidRPr="00244A29">
        <w:rPr>
          <w:rFonts w:hAnsi="Sylfaen" w:ascii="Sylfaen"/>
          <w:b/>
          <w:sz w:val="28"/>
          <w:szCs w:val="28"/>
          <w:lang w:val="pl-PL"/>
        </w:rPr>
        <w:t xml:space="preserve">I.  TIJEK STEČAJNOGA POSTUPKA U RAZDOBLJU OD </w:t>
      </w:r>
      <w:r>
        <w:rPr>
          <w:rFonts w:hAnsi="Sylfaen" w:ascii="Sylfaen"/>
          <w:b/>
          <w:sz w:val="28"/>
          <w:szCs w:val="28"/>
          <w:lang w:val="pl-PL"/>
        </w:rPr>
        <w:t>09.07</w:t>
      </w:r>
      <w:r w:rsidRPr="00244A29">
        <w:rPr>
          <w:rFonts w:hAnsi="Sylfaen" w:ascii="Sylfaen"/>
          <w:b/>
          <w:sz w:val="28"/>
          <w:szCs w:val="28"/>
          <w:lang w:val="pl-PL"/>
        </w:rPr>
        <w:t>.201</w:t>
      </w:r>
      <w:r>
        <w:rPr>
          <w:rFonts w:hAnsi="Sylfaen" w:ascii="Sylfaen"/>
          <w:b/>
          <w:sz w:val="28"/>
          <w:szCs w:val="28"/>
          <w:lang w:val="pl-PL"/>
        </w:rPr>
        <w:t>2</w:t>
      </w:r>
      <w:r w:rsidRPr="00244A29">
        <w:rPr>
          <w:rFonts w:hAnsi="Sylfaen" w:ascii="Sylfaen"/>
          <w:b/>
          <w:sz w:val="28"/>
          <w:szCs w:val="28"/>
          <w:lang w:val="pl-PL"/>
        </w:rPr>
        <w:t xml:space="preserve">. do </w:t>
      </w:r>
      <w:r w:rsidR="00500E88">
        <w:rPr>
          <w:rFonts w:hAnsi="Sylfaen" w:ascii="Sylfaen"/>
          <w:b/>
          <w:sz w:val="28"/>
          <w:szCs w:val="28"/>
          <w:lang w:val="pl-PL"/>
        </w:rPr>
        <w:t>22</w:t>
      </w:r>
      <w:r w:rsidR="003D7B6A">
        <w:rPr>
          <w:rFonts w:hAnsi="Sylfaen" w:ascii="Sylfaen"/>
          <w:b/>
          <w:sz w:val="28"/>
          <w:szCs w:val="28"/>
          <w:lang w:val="pl-PL"/>
        </w:rPr>
        <w:t>.</w:t>
      </w:r>
      <w:r w:rsidR="00500E88">
        <w:rPr>
          <w:rFonts w:hAnsi="Sylfaen" w:ascii="Sylfaen"/>
          <w:b/>
          <w:sz w:val="28"/>
          <w:szCs w:val="28"/>
          <w:lang w:val="pl-PL"/>
        </w:rPr>
        <w:t>02.2018</w:t>
      </w:r>
      <w:r w:rsidRPr="00244A29">
        <w:rPr>
          <w:rFonts w:hAnsi="Sylfaen" w:ascii="Sylfaen"/>
          <w:b/>
          <w:sz w:val="28"/>
          <w:szCs w:val="28"/>
          <w:lang w:val="pl-PL"/>
        </w:rPr>
        <w:t>.g.</w:t>
      </w:r>
    </w:p>
    <w:p w:rsidRDefault="00653FE0" w:rsidP="0005531F" w:rsidR="00653FE0">
      <w:pPr>
        <w:jc w:val="both"/>
        <w:rPr>
          <w:rFonts w:hAnsi="Sylfaen" w:ascii="Sylfaen"/>
        </w:rPr>
      </w:pPr>
    </w:p>
    <w:p w:rsidRDefault="00413518" w:rsidP="00413518" w:rsidR="00413518" w:rsidRPr="008F10DC">
      <w:pPr>
        <w:pStyle w:val="Tijeloteksta"/>
        <w:rPr>
          <w:rFonts w:hAnsi="Sylfaen" w:ascii="Sylfaen"/>
          <w:sz w:val="24"/>
          <w:szCs w:val="24"/>
        </w:rPr>
      </w:pPr>
      <w:r w:rsidRPr="008F10DC">
        <w:rPr>
          <w:rFonts w:hAnsi="Sylfaen" w:ascii="Sylfaen"/>
          <w:sz w:val="24"/>
          <w:szCs w:val="24"/>
        </w:rPr>
        <w:t>Nakon otvaranja stečajnog postupka poduzela sam sljedeće aktivnosti:</w:t>
      </w:r>
    </w:p>
    <w:p w:rsidRDefault="00413518" w:rsidP="00413518" w:rsidR="00413518" w:rsidRPr="008F10DC">
      <w:pPr>
        <w:pStyle w:val="Tijeloteksta"/>
        <w:rPr>
          <w:rFonts w:hAnsi="Sylfaen" w:ascii="Sylfaen"/>
          <w:sz w:val="24"/>
          <w:szCs w:val="24"/>
        </w:rPr>
      </w:pPr>
    </w:p>
    <w:p w:rsidRDefault="00413518" w:rsidP="00413518" w:rsidR="00413518" w:rsidRPr="008F10DC">
      <w:pPr>
        <w:pStyle w:val="Tijeloteksta"/>
        <w:numPr>
          <w:ilvl w:val="0"/>
          <w:numId w:val="14"/>
        </w:numPr>
        <w:suppressAutoHyphens w:val="false"/>
        <w:spacing w:after="0"/>
        <w:jc w:val="both"/>
        <w:rPr>
          <w:rFonts w:hAnsi="Sylfaen" w:ascii="Sylfaen"/>
          <w:sz w:val="24"/>
          <w:szCs w:val="24"/>
        </w:rPr>
      </w:pPr>
      <w:r w:rsidRPr="008F10DC">
        <w:rPr>
          <w:rFonts w:hAnsi="Sylfaen" w:ascii="Sylfaen"/>
          <w:sz w:val="24"/>
          <w:szCs w:val="24"/>
        </w:rPr>
        <w:t xml:space="preserve">Odmah po preuzimanju dužnosti stečajne upraviteljice ponovno sam pokušala pribaviti dokumentaciju stečajnog dužnika od ranijeg direktora gosp. Denisa </w:t>
      </w:r>
      <w:proofErr w:type="spellStart"/>
      <w:r w:rsidRPr="008F10DC">
        <w:rPr>
          <w:rFonts w:hAnsi="Sylfaen" w:ascii="Sylfaen"/>
          <w:sz w:val="24"/>
          <w:szCs w:val="24"/>
        </w:rPr>
        <w:t>Jakelić</w:t>
      </w:r>
      <w:proofErr w:type="spellEnd"/>
      <w:r w:rsidRPr="008F10DC">
        <w:rPr>
          <w:rFonts w:hAnsi="Sylfaen" w:ascii="Sylfaen"/>
          <w:sz w:val="24"/>
          <w:szCs w:val="24"/>
        </w:rPr>
        <w:t xml:space="preserve"> iz Zagreba, Porečka 13, međutim, isti mi je telefonskim putem izjavio da nema </w:t>
      </w:r>
      <w:proofErr w:type="spellStart"/>
      <w:r w:rsidRPr="008F10DC">
        <w:rPr>
          <w:rFonts w:hAnsi="Sylfaen" w:ascii="Sylfaen"/>
          <w:sz w:val="24"/>
          <w:szCs w:val="24"/>
        </w:rPr>
        <w:t>nikakove</w:t>
      </w:r>
      <w:proofErr w:type="spellEnd"/>
      <w:r w:rsidRPr="008F10DC">
        <w:rPr>
          <w:rFonts w:hAnsi="Sylfaen" w:ascii="Sylfaen"/>
          <w:sz w:val="24"/>
          <w:szCs w:val="24"/>
        </w:rPr>
        <w:t xml:space="preserve"> dokumentacije odnosno da se ista nalazi u posjedu drugog ranijeg direktora gosp. Maria Herceg iz </w:t>
      </w:r>
      <w:proofErr w:type="spellStart"/>
      <w:r w:rsidRPr="008F10DC">
        <w:rPr>
          <w:rFonts w:hAnsi="Sylfaen" w:ascii="Sylfaen"/>
          <w:sz w:val="24"/>
          <w:szCs w:val="24"/>
        </w:rPr>
        <w:t>Kladaja</w:t>
      </w:r>
      <w:proofErr w:type="spellEnd"/>
      <w:r w:rsidRPr="008F10DC">
        <w:rPr>
          <w:rFonts w:hAnsi="Sylfaen" w:ascii="Sylfaen"/>
          <w:sz w:val="24"/>
          <w:szCs w:val="24"/>
        </w:rPr>
        <w:t xml:space="preserve">, od kojega je preuzeo vlasničke udjele stečajnog dužnika u veljači 2010. </w:t>
      </w:r>
      <w:proofErr w:type="spellStart"/>
      <w:r w:rsidRPr="008F10DC">
        <w:rPr>
          <w:rFonts w:hAnsi="Sylfaen" w:ascii="Sylfaen"/>
          <w:sz w:val="24"/>
          <w:szCs w:val="24"/>
        </w:rPr>
        <w:t>god.</w:t>
      </w:r>
      <w:proofErr w:type="spellEnd"/>
      <w:r w:rsidRPr="008F10DC">
        <w:rPr>
          <w:rFonts w:hAnsi="Sylfaen" w:ascii="Sylfaen"/>
          <w:sz w:val="24"/>
          <w:szCs w:val="24"/>
        </w:rPr>
        <w:t xml:space="preserve">. Stoga sam stupila u kontakt sa ranijim direktorom gosp. Mariom Herceg iz </w:t>
      </w:r>
      <w:proofErr w:type="spellStart"/>
      <w:r w:rsidRPr="008F10DC">
        <w:rPr>
          <w:rFonts w:hAnsi="Sylfaen" w:ascii="Sylfaen"/>
          <w:sz w:val="24"/>
          <w:szCs w:val="24"/>
        </w:rPr>
        <w:t>Kladja</w:t>
      </w:r>
      <w:proofErr w:type="spellEnd"/>
      <w:r w:rsidRPr="008F10DC">
        <w:rPr>
          <w:rFonts w:hAnsi="Sylfaen" w:ascii="Sylfaen"/>
          <w:sz w:val="24"/>
          <w:szCs w:val="24"/>
        </w:rPr>
        <w:t xml:space="preserve"> i pristupila na raniju adresu sjedišta društva u Samoboru, Josipa Jelačića 14, na kojoj adresi se nalaze skladišne prostorije u vlasništvu stečajnog dužnika, u naravi poslovne prostorije, slobodne od osoba i stvari, a gdje je stečajni dužnik ranije obavljao svoju osnovnu djelatnost – ugradnju </w:t>
      </w:r>
      <w:proofErr w:type="spellStart"/>
      <w:r w:rsidRPr="008F10DC">
        <w:rPr>
          <w:rFonts w:hAnsi="Sylfaen" w:ascii="Sylfaen"/>
          <w:sz w:val="24"/>
          <w:szCs w:val="24"/>
        </w:rPr>
        <w:t>elektro</w:t>
      </w:r>
      <w:proofErr w:type="spellEnd"/>
      <w:r w:rsidRPr="008F10DC">
        <w:rPr>
          <w:rFonts w:hAnsi="Sylfaen" w:ascii="Sylfaen"/>
          <w:sz w:val="24"/>
          <w:szCs w:val="24"/>
        </w:rPr>
        <w:t xml:space="preserve"> i strojarskih instalacija te graditeljstvo. Izvršena je primopredaja skladišnih prostorija, a budući kod stečajnog dužnika nisu zatečene </w:t>
      </w:r>
      <w:proofErr w:type="spellStart"/>
      <w:r w:rsidRPr="008F10DC">
        <w:rPr>
          <w:rFonts w:hAnsi="Sylfaen" w:ascii="Sylfaen"/>
          <w:sz w:val="24"/>
          <w:szCs w:val="24"/>
        </w:rPr>
        <w:t>nikakove</w:t>
      </w:r>
      <w:proofErr w:type="spellEnd"/>
      <w:r w:rsidRPr="008F10DC">
        <w:rPr>
          <w:rFonts w:hAnsi="Sylfaen" w:ascii="Sylfaen"/>
          <w:sz w:val="24"/>
          <w:szCs w:val="24"/>
        </w:rPr>
        <w:t xml:space="preserve"> pokretnine nije bilo potrebe za imenovanje povjerenstva za popis predmeta stečajne mase sukladno odredbi članka 25. i članka 150. Stečajnog zakona. Procjenu nekretnina povjerila sam ovlaštenom sudskom vještaku za graditeljstvo Hrvoju Baliji iz Zagreba. Popis imovine stečajnog dužnika nalazi se uz odgovarajuće tablice.</w:t>
      </w:r>
    </w:p>
    <w:p w:rsidRDefault="00413518" w:rsidP="00413518" w:rsidR="00413518" w:rsidRPr="008F10DC">
      <w:pPr>
        <w:pStyle w:val="Tijeloteksta"/>
        <w:ind w:left="750"/>
        <w:rPr>
          <w:rFonts w:hAnsi="Sylfaen" w:ascii="Sylfaen"/>
          <w:sz w:val="24"/>
          <w:szCs w:val="24"/>
        </w:rPr>
      </w:pPr>
    </w:p>
    <w:p w:rsidRDefault="00413518" w:rsidP="00413518" w:rsidR="00413518" w:rsidRPr="008F10DC">
      <w:pPr>
        <w:pStyle w:val="Tijeloteksta"/>
        <w:numPr>
          <w:ilvl w:val="0"/>
          <w:numId w:val="14"/>
        </w:numPr>
        <w:suppressAutoHyphens w:val="false"/>
        <w:spacing w:after="0"/>
        <w:jc w:val="both"/>
        <w:rPr>
          <w:rFonts w:hAnsi="Sylfaen" w:ascii="Sylfaen"/>
          <w:sz w:val="24"/>
          <w:szCs w:val="24"/>
        </w:rPr>
      </w:pPr>
      <w:r w:rsidRPr="008F10DC">
        <w:rPr>
          <w:rFonts w:hAnsi="Sylfaen" w:ascii="Sylfaen"/>
          <w:sz w:val="24"/>
          <w:szCs w:val="24"/>
        </w:rPr>
        <w:t xml:space="preserve">Od poslovne dokumentacije od ranijeg direktora gosp. Maria Herceg iz </w:t>
      </w:r>
      <w:proofErr w:type="spellStart"/>
      <w:r w:rsidRPr="008F10DC">
        <w:rPr>
          <w:rFonts w:hAnsi="Sylfaen" w:ascii="Sylfaen"/>
          <w:sz w:val="24"/>
          <w:szCs w:val="24"/>
        </w:rPr>
        <w:t>Kladja</w:t>
      </w:r>
      <w:proofErr w:type="spellEnd"/>
      <w:r w:rsidRPr="008F10DC">
        <w:rPr>
          <w:rFonts w:hAnsi="Sylfaen" w:ascii="Sylfaen"/>
          <w:sz w:val="24"/>
          <w:szCs w:val="24"/>
        </w:rPr>
        <w:t xml:space="preserve"> dobila sam završni račun sa </w:t>
      </w:r>
      <w:proofErr w:type="spellStart"/>
      <w:r w:rsidRPr="008F10DC">
        <w:rPr>
          <w:rFonts w:hAnsi="Sylfaen" w:ascii="Sylfaen"/>
          <w:sz w:val="24"/>
          <w:szCs w:val="24"/>
        </w:rPr>
        <w:t>priležećom</w:t>
      </w:r>
      <w:proofErr w:type="spellEnd"/>
      <w:r w:rsidRPr="008F10DC">
        <w:rPr>
          <w:rFonts w:hAnsi="Sylfaen" w:ascii="Sylfaen"/>
          <w:sz w:val="24"/>
          <w:szCs w:val="24"/>
        </w:rPr>
        <w:t xml:space="preserve"> dokumentacijom za 2009. god., a koju sam već za vrijeme prethodnog postupka pribavila od Ministarstva financije-porezne uprave te promete kupaca i dobavljača sa 31.12.2009. </w:t>
      </w:r>
      <w:proofErr w:type="spellStart"/>
      <w:r w:rsidRPr="008F10DC">
        <w:rPr>
          <w:rFonts w:hAnsi="Sylfaen" w:ascii="Sylfaen"/>
          <w:sz w:val="24"/>
          <w:szCs w:val="24"/>
        </w:rPr>
        <w:t>god.</w:t>
      </w:r>
      <w:proofErr w:type="spellEnd"/>
      <w:r w:rsidRPr="008F10DC">
        <w:rPr>
          <w:rFonts w:hAnsi="Sylfaen" w:ascii="Sylfaen"/>
          <w:sz w:val="24"/>
          <w:szCs w:val="24"/>
        </w:rPr>
        <w:t xml:space="preserve">. Ujedno sam u posjedu preslike Izjave Denisa  </w:t>
      </w:r>
      <w:proofErr w:type="spellStart"/>
      <w:r w:rsidRPr="008F10DC">
        <w:rPr>
          <w:rFonts w:hAnsi="Sylfaen" w:ascii="Sylfaen"/>
          <w:sz w:val="24"/>
          <w:szCs w:val="24"/>
        </w:rPr>
        <w:t>Jakelića</w:t>
      </w:r>
      <w:proofErr w:type="spellEnd"/>
      <w:r w:rsidRPr="008F10DC">
        <w:rPr>
          <w:rFonts w:hAnsi="Sylfaen" w:ascii="Sylfaen"/>
          <w:sz w:val="24"/>
          <w:szCs w:val="24"/>
        </w:rPr>
        <w:t xml:space="preserve"> od dana 26.02.2010. god., a koji je obnašao funkciju </w:t>
      </w:r>
      <w:r w:rsidRPr="008F10DC">
        <w:rPr>
          <w:rFonts w:hAnsi="Sylfaen" w:ascii="Sylfaen"/>
          <w:sz w:val="24"/>
          <w:szCs w:val="24"/>
        </w:rPr>
        <w:lastRenderedPageBreak/>
        <w:t xml:space="preserve">direktora do otvaranja stečajnog postupka, ovjerene od strane Javnog bilježnika Jasne Zorić iz Zagreba, Dugoselska 12, broj OV-3466/10 od dana 18.03.2010. god. Navedenom Izjavom koja predstavlja dopunu o preuzimanju vlasništva tvrtke stečajnog dužnika, a kojom Denis </w:t>
      </w:r>
      <w:proofErr w:type="spellStart"/>
      <w:r w:rsidRPr="008F10DC">
        <w:rPr>
          <w:rFonts w:hAnsi="Sylfaen" w:ascii="Sylfaen"/>
          <w:sz w:val="24"/>
          <w:szCs w:val="24"/>
        </w:rPr>
        <w:t>Jakelić</w:t>
      </w:r>
      <w:proofErr w:type="spellEnd"/>
      <w:r w:rsidRPr="008F10DC">
        <w:rPr>
          <w:rFonts w:hAnsi="Sylfaen" w:ascii="Sylfaen"/>
          <w:sz w:val="24"/>
          <w:szCs w:val="24"/>
        </w:rPr>
        <w:t xml:space="preserve"> izjavljuje pod moralnom i materijalnom odgovornošću da je upoznat sa svim pravima i obvezama stečajnog dužnika te da preuzima cjelokupnu dokumentaciju i obvezuje se dalje voditi poslovanje i uredno i u rokovima predavati svu dokumentaciju nadležnim tijelima. Iz pisanog odgovora Ministarstva financija, Porezne uprave, Ispostava Pešćenica razvidno je da je stečajni dužnik  tom tijelu podnio zadnji godišnji obračun za 2009. god. iz čega zaključujem da raniji direktor Denis </w:t>
      </w:r>
      <w:proofErr w:type="spellStart"/>
      <w:r w:rsidRPr="008F10DC">
        <w:rPr>
          <w:rFonts w:hAnsi="Sylfaen" w:ascii="Sylfaen"/>
          <w:sz w:val="24"/>
          <w:szCs w:val="24"/>
        </w:rPr>
        <w:t>Jakelić</w:t>
      </w:r>
      <w:proofErr w:type="spellEnd"/>
      <w:r w:rsidRPr="008F10DC">
        <w:rPr>
          <w:rFonts w:hAnsi="Sylfaen" w:ascii="Sylfaen"/>
          <w:sz w:val="24"/>
          <w:szCs w:val="24"/>
        </w:rPr>
        <w:t xml:space="preserve"> nije nadležnim tijelima predavao </w:t>
      </w:r>
      <w:proofErr w:type="spellStart"/>
      <w:r w:rsidRPr="008F10DC">
        <w:rPr>
          <w:rFonts w:hAnsi="Sylfaen" w:ascii="Sylfaen"/>
          <w:sz w:val="24"/>
          <w:szCs w:val="24"/>
        </w:rPr>
        <w:t>ikakova</w:t>
      </w:r>
      <w:proofErr w:type="spellEnd"/>
      <w:r w:rsidRPr="008F10DC">
        <w:rPr>
          <w:rFonts w:hAnsi="Sylfaen" w:ascii="Sylfaen"/>
          <w:sz w:val="24"/>
          <w:szCs w:val="24"/>
        </w:rPr>
        <w:t xml:space="preserve"> izvješća. </w:t>
      </w:r>
    </w:p>
    <w:p w:rsidRDefault="00413518" w:rsidP="00413518" w:rsidR="00413518" w:rsidRPr="008F10DC">
      <w:pPr>
        <w:pStyle w:val="Tijeloteksta"/>
        <w:rPr>
          <w:rFonts w:hAnsi="Sylfaen" w:ascii="Sylfaen"/>
          <w:sz w:val="24"/>
          <w:szCs w:val="24"/>
        </w:rPr>
      </w:pPr>
    </w:p>
    <w:p w:rsidRDefault="00413518" w:rsidP="00413518" w:rsidR="00413518" w:rsidRPr="008F10DC">
      <w:pPr>
        <w:pStyle w:val="Tijeloteksta"/>
        <w:numPr>
          <w:ilvl w:val="0"/>
          <w:numId w:val="14"/>
        </w:numPr>
        <w:suppressAutoHyphens w:val="false"/>
        <w:spacing w:after="0"/>
        <w:jc w:val="both"/>
        <w:rPr>
          <w:rFonts w:hAnsi="Sylfaen" w:ascii="Sylfaen"/>
          <w:sz w:val="24"/>
          <w:szCs w:val="24"/>
        </w:rPr>
      </w:pPr>
      <w:r w:rsidRPr="008F10DC">
        <w:rPr>
          <w:rFonts w:hAnsi="Sylfaen" w:ascii="Sylfaen"/>
          <w:sz w:val="24"/>
          <w:szCs w:val="24"/>
        </w:rPr>
        <w:t xml:space="preserve">Napravila sam žig sa naznakom tvrtke u stečaju, ishodila obavijest o razvrstavanju poslovnog subjekta kod Državnog zavoda za statistiku, zatvorila sve postojeće žiro-račune dužnika kod Hypo Alpe </w:t>
      </w:r>
      <w:proofErr w:type="spellStart"/>
      <w:r w:rsidRPr="008F10DC">
        <w:rPr>
          <w:rFonts w:hAnsi="Sylfaen" w:ascii="Sylfaen"/>
          <w:sz w:val="24"/>
          <w:szCs w:val="24"/>
        </w:rPr>
        <w:t>Adria</w:t>
      </w:r>
      <w:proofErr w:type="spellEnd"/>
      <w:r w:rsidRPr="008F10DC">
        <w:rPr>
          <w:rFonts w:hAnsi="Sylfaen" w:ascii="Sylfaen"/>
          <w:sz w:val="24"/>
          <w:szCs w:val="24"/>
        </w:rPr>
        <w:t xml:space="preserve"> </w:t>
      </w:r>
      <w:proofErr w:type="spellStart"/>
      <w:r w:rsidRPr="008F10DC">
        <w:rPr>
          <w:rFonts w:hAnsi="Sylfaen" w:ascii="Sylfaen"/>
          <w:sz w:val="24"/>
          <w:szCs w:val="24"/>
        </w:rPr>
        <w:t>bank</w:t>
      </w:r>
      <w:proofErr w:type="spellEnd"/>
      <w:r w:rsidRPr="008F10DC">
        <w:rPr>
          <w:rFonts w:hAnsi="Sylfaen" w:ascii="Sylfaen"/>
          <w:sz w:val="24"/>
          <w:szCs w:val="24"/>
        </w:rPr>
        <w:t xml:space="preserve"> d.d. te otvorila novi žiro-račun dužnika u stečaju kod Privredne banke Zagreb d.d.</w:t>
      </w:r>
    </w:p>
    <w:p w:rsidRDefault="00413518" w:rsidP="00413518" w:rsidR="00413518" w:rsidRPr="008F10DC">
      <w:pPr>
        <w:pStyle w:val="Tijeloteksta"/>
        <w:ind w:left="360"/>
        <w:rPr>
          <w:rFonts w:hAnsi="Sylfaen" w:ascii="Sylfaen"/>
          <w:sz w:val="24"/>
          <w:szCs w:val="24"/>
        </w:rPr>
      </w:pPr>
      <w:r w:rsidRPr="008F10DC">
        <w:rPr>
          <w:rFonts w:hAnsi="Sylfaen" w:ascii="Sylfaen"/>
          <w:sz w:val="24"/>
          <w:szCs w:val="24"/>
        </w:rPr>
        <w:t xml:space="preserve"> </w:t>
      </w:r>
    </w:p>
    <w:p w:rsidRDefault="00413518" w:rsidP="00413518" w:rsidR="00413518" w:rsidRPr="008F10DC">
      <w:pPr>
        <w:pStyle w:val="Tijeloteksta"/>
        <w:numPr>
          <w:ilvl w:val="0"/>
          <w:numId w:val="14"/>
        </w:numPr>
        <w:suppressAutoHyphens w:val="false"/>
        <w:spacing w:after="0"/>
        <w:jc w:val="both"/>
        <w:rPr>
          <w:rFonts w:hAnsi="Sylfaen" w:ascii="Sylfaen"/>
          <w:sz w:val="24"/>
          <w:szCs w:val="24"/>
        </w:rPr>
      </w:pPr>
      <w:r w:rsidRPr="008F10DC">
        <w:rPr>
          <w:rFonts w:hAnsi="Sylfaen" w:ascii="Sylfaen"/>
          <w:sz w:val="24"/>
          <w:szCs w:val="24"/>
        </w:rPr>
        <w:t>U nedostatku poslovne dokumentacije nisam u mogućnosti poduzeti sve potrebne aktivnosti oko sređivanja očevidnika knjigovodstvenih podataka stečajnog dužnika do dana otvaranja stečajnog postupka. Izradu početne stečajne bilance, kao i obavljanje financijskih i knjigovodstvenih poslova stečajnog dužnika povjerila sam stručnom knjigovodstvenom servisu.</w:t>
      </w:r>
    </w:p>
    <w:p w:rsidRDefault="00413518" w:rsidP="00413518" w:rsidR="00413518" w:rsidRPr="008F10DC">
      <w:pPr>
        <w:pStyle w:val="Tijeloteksta"/>
        <w:suppressAutoHyphens w:val="false"/>
        <w:spacing w:after="0"/>
        <w:ind w:left="750"/>
        <w:jc w:val="both"/>
        <w:rPr>
          <w:rFonts w:hAnsi="Sylfaen" w:ascii="Sylfaen"/>
          <w:sz w:val="24"/>
          <w:szCs w:val="24"/>
        </w:rPr>
      </w:pPr>
    </w:p>
    <w:p w:rsidRDefault="00413518" w:rsidP="00413518" w:rsidR="00413518" w:rsidRPr="008F10DC">
      <w:pPr>
        <w:numPr>
          <w:ilvl w:val="0"/>
          <w:numId w:val="14"/>
        </w:numPr>
        <w:jc w:val="both"/>
        <w:rPr>
          <w:rFonts w:hAnsi="Sylfaen" w:ascii="Sylfaen"/>
          <w:sz w:val="24"/>
          <w:szCs w:val="24"/>
        </w:rPr>
      </w:pPr>
      <w:r w:rsidRPr="008F10DC">
        <w:rPr>
          <w:rFonts w:hAnsi="Sylfaen" w:ascii="Sylfaen"/>
          <w:sz w:val="24"/>
          <w:szCs w:val="24"/>
        </w:rPr>
        <w:t xml:space="preserve">Sklopila sam Ugovor o djelu s Marijom Kardum iz Zagreba </w:t>
      </w:r>
      <w:proofErr w:type="spellStart"/>
      <w:r w:rsidRPr="008F10DC">
        <w:rPr>
          <w:rFonts w:hAnsi="Sylfaen" w:ascii="Sylfaen"/>
          <w:sz w:val="24"/>
          <w:szCs w:val="24"/>
        </w:rPr>
        <w:t>Ciglanska</w:t>
      </w:r>
      <w:proofErr w:type="spellEnd"/>
      <w:r w:rsidRPr="008F10DC">
        <w:rPr>
          <w:rFonts w:hAnsi="Sylfaen" w:ascii="Sylfaen"/>
          <w:sz w:val="24"/>
          <w:szCs w:val="24"/>
        </w:rPr>
        <w:t xml:space="preserve"> 9/3 radi obavljanja administrativnih poslova. Za zastupanje stečajnog dužnika izdana je punomoć Ingi </w:t>
      </w:r>
      <w:proofErr w:type="spellStart"/>
      <w:r w:rsidRPr="008F10DC">
        <w:rPr>
          <w:rFonts w:hAnsi="Sylfaen" w:ascii="Sylfaen"/>
          <w:sz w:val="24"/>
          <w:szCs w:val="24"/>
        </w:rPr>
        <w:t>Slijpčević</w:t>
      </w:r>
      <w:proofErr w:type="spellEnd"/>
      <w:r w:rsidRPr="008F10DC">
        <w:rPr>
          <w:rFonts w:hAnsi="Sylfaen" w:ascii="Sylfaen"/>
          <w:sz w:val="24"/>
          <w:szCs w:val="24"/>
        </w:rPr>
        <w:t>, odvjetnici iz Zagreba, Katančićeva 3.</w:t>
      </w:r>
    </w:p>
    <w:p w:rsidRDefault="00413518" w:rsidP="000825D9" w:rsidR="00413518" w:rsidRPr="008F10DC">
      <w:pPr>
        <w:jc w:val="both"/>
        <w:rPr>
          <w:rFonts w:hAnsi="Sylfaen" w:ascii="Sylfaen"/>
          <w:sz w:val="24"/>
          <w:szCs w:val="24"/>
        </w:rPr>
      </w:pPr>
    </w:p>
    <w:p w:rsidRDefault="00413518" w:rsidP="00413518" w:rsidR="00413518">
      <w:pPr>
        <w:numPr>
          <w:ilvl w:val="0"/>
          <w:numId w:val="14"/>
        </w:numPr>
        <w:jc w:val="both"/>
        <w:rPr>
          <w:rFonts w:hAnsi="Sylfaen" w:ascii="Sylfaen"/>
          <w:sz w:val="24"/>
          <w:szCs w:val="24"/>
        </w:rPr>
      </w:pPr>
      <w:r w:rsidRPr="008F10DC">
        <w:rPr>
          <w:rFonts w:hAnsi="Sylfaen" w:ascii="Sylfaen"/>
          <w:sz w:val="24"/>
          <w:szCs w:val="24"/>
        </w:rPr>
        <w:t>Stečajni dužnik danom otvaranja stečajnog postupka ne vodi nikakve parnice niti druge sudske ili upravne postupke radi imovine koja ulazi u stečajnu masu.</w:t>
      </w:r>
    </w:p>
    <w:p w:rsidRDefault="00525A6E" w:rsidP="00525A6E" w:rsidR="00525A6E">
      <w:pPr>
        <w:ind w:left="750"/>
        <w:jc w:val="both"/>
        <w:rPr>
          <w:rFonts w:hAnsi="Sylfaen" w:ascii="Sylfaen"/>
          <w:sz w:val="24"/>
          <w:szCs w:val="24"/>
        </w:rPr>
      </w:pPr>
    </w:p>
    <w:p w:rsidRDefault="00525A6E" w:rsidP="00413518" w:rsidR="00F806EB">
      <w:pPr>
        <w:numPr>
          <w:ilvl w:val="0"/>
          <w:numId w:val="14"/>
        </w:numPr>
        <w:jc w:val="both"/>
        <w:rPr>
          <w:rFonts w:hAnsi="Sylfaen" w:ascii="Sylfaen"/>
          <w:sz w:val="24"/>
          <w:szCs w:val="24"/>
        </w:rPr>
      </w:pPr>
      <w:r>
        <w:rPr>
          <w:rFonts w:hAnsi="Sylfaen" w:ascii="Sylfaen"/>
          <w:sz w:val="24"/>
          <w:szCs w:val="24"/>
        </w:rPr>
        <w:t xml:space="preserve">Pred Ministarstvom financija, Porezna uprava, Područni ured Zagreb, Služba za prekršajni postupak, pod brojem Klasa: UP/I-740-04/11-02/4392 u tijeku je prekršajni postupak na temelju optužnog prijedloga Ministarstva financija, Porezne uprave, Područni ured Zagreb, Ispostave Samobor, Klasa: 740-04/2011-01/191 od 12.09.2011. god.  protiv ranijeg direktora Denisa </w:t>
      </w:r>
      <w:proofErr w:type="spellStart"/>
      <w:r>
        <w:rPr>
          <w:rFonts w:hAnsi="Sylfaen" w:ascii="Sylfaen"/>
          <w:sz w:val="24"/>
          <w:szCs w:val="24"/>
        </w:rPr>
        <w:t>Jakelić</w:t>
      </w:r>
      <w:proofErr w:type="spellEnd"/>
      <w:r>
        <w:rPr>
          <w:rFonts w:hAnsi="Sylfaen" w:ascii="Sylfaen"/>
          <w:sz w:val="24"/>
          <w:szCs w:val="24"/>
        </w:rPr>
        <w:t xml:space="preserve"> iz Zagreba kao I okrivljenika i pravne osobe HIEROS d.o.o. iz Zagreba kao II okrivljenika, a radi prekršaja iz čl. 28. st. 1 </w:t>
      </w:r>
      <w:proofErr w:type="spellStart"/>
      <w:r>
        <w:rPr>
          <w:rFonts w:hAnsi="Sylfaen" w:ascii="Sylfaen"/>
          <w:sz w:val="24"/>
          <w:szCs w:val="24"/>
        </w:rPr>
        <w:t>toč</w:t>
      </w:r>
      <w:proofErr w:type="spellEnd"/>
      <w:r>
        <w:rPr>
          <w:rFonts w:hAnsi="Sylfaen" w:ascii="Sylfaen"/>
          <w:sz w:val="24"/>
          <w:szCs w:val="24"/>
        </w:rPr>
        <w:t xml:space="preserve">. 3 i st. 3 Zakona o porezu na dodanu vrijednost i čl. 207. st. 1. </w:t>
      </w:r>
      <w:proofErr w:type="spellStart"/>
      <w:r>
        <w:rPr>
          <w:rFonts w:hAnsi="Sylfaen" w:ascii="Sylfaen"/>
          <w:sz w:val="24"/>
          <w:szCs w:val="24"/>
        </w:rPr>
        <w:t>toč</w:t>
      </w:r>
      <w:proofErr w:type="spellEnd"/>
      <w:r>
        <w:rPr>
          <w:rFonts w:hAnsi="Sylfaen" w:ascii="Sylfaen"/>
          <w:sz w:val="24"/>
          <w:szCs w:val="24"/>
        </w:rPr>
        <w:t xml:space="preserve">. 18. i st. 2. Općeg poreznog zakona. </w:t>
      </w:r>
      <w:r w:rsidR="00F806EB">
        <w:rPr>
          <w:rFonts w:hAnsi="Sylfaen" w:ascii="Sylfaen"/>
          <w:sz w:val="24"/>
          <w:szCs w:val="24"/>
        </w:rPr>
        <w:t xml:space="preserve">Navedeno počinjenje prekršaja datira iz perioda prije otvaranja stečajnog postupka. </w:t>
      </w:r>
      <w:r>
        <w:rPr>
          <w:rFonts w:hAnsi="Sylfaen" w:ascii="Sylfaen"/>
          <w:sz w:val="24"/>
          <w:szCs w:val="24"/>
        </w:rPr>
        <w:t>Za obranu stečajnog dužnika</w:t>
      </w:r>
      <w:r w:rsidR="00F806EB">
        <w:rPr>
          <w:rFonts w:hAnsi="Sylfaen" w:ascii="Sylfaen"/>
          <w:sz w:val="24"/>
          <w:szCs w:val="24"/>
        </w:rPr>
        <w:t xml:space="preserve"> kao pravnog slijednika izdana je punomoć Ingi </w:t>
      </w:r>
      <w:proofErr w:type="spellStart"/>
      <w:r w:rsidR="00F806EB">
        <w:rPr>
          <w:rFonts w:hAnsi="Sylfaen" w:ascii="Sylfaen"/>
          <w:sz w:val="24"/>
          <w:szCs w:val="24"/>
        </w:rPr>
        <w:t>Slijepčević</w:t>
      </w:r>
      <w:proofErr w:type="spellEnd"/>
      <w:r w:rsidR="00F806EB">
        <w:rPr>
          <w:rFonts w:hAnsi="Sylfaen" w:ascii="Sylfaen"/>
          <w:sz w:val="24"/>
          <w:szCs w:val="24"/>
        </w:rPr>
        <w:t xml:space="preserve">, odvjetnici iz Zagreba, Britanski trg 3. </w:t>
      </w:r>
    </w:p>
    <w:p w:rsidRDefault="00F806EB" w:rsidP="00F806EB" w:rsidR="00F806EB">
      <w:pPr>
        <w:ind w:left="750"/>
        <w:jc w:val="both"/>
        <w:rPr>
          <w:rFonts w:hAnsi="Sylfaen" w:ascii="Sylfaen"/>
          <w:sz w:val="24"/>
          <w:szCs w:val="24"/>
        </w:rPr>
      </w:pPr>
    </w:p>
    <w:p w:rsidRDefault="000825D9" w:rsidP="00413518" w:rsidR="00413518" w:rsidRPr="000825D9">
      <w:pPr>
        <w:pStyle w:val="Tijeloteksta"/>
        <w:suppressAutoHyphens w:val="false"/>
        <w:spacing w:after="0"/>
        <w:ind w:left="750"/>
        <w:jc w:val="both"/>
        <w:rPr>
          <w:rFonts w:hAnsi="Sylfaen" w:ascii="Sylfaen"/>
          <w:sz w:val="24"/>
          <w:szCs w:val="24"/>
        </w:rPr>
      </w:pPr>
      <w:r w:rsidRPr="000825D9">
        <w:rPr>
          <w:rFonts w:hAnsi="Sylfaen" w:ascii="Sylfaen"/>
          <w:sz w:val="24"/>
          <w:szCs w:val="24"/>
        </w:rPr>
        <w:lastRenderedPageBreak/>
        <w:t xml:space="preserve">Rješenjem o prekršaju Ministarstva financija – Porezne uprave, </w:t>
      </w:r>
      <w:proofErr w:type="spellStart"/>
      <w:r w:rsidRPr="000825D9">
        <w:rPr>
          <w:rFonts w:hAnsi="Sylfaen" w:ascii="Sylfaen"/>
          <w:sz w:val="24"/>
          <w:szCs w:val="24"/>
        </w:rPr>
        <w:t>Podrućni</w:t>
      </w:r>
      <w:proofErr w:type="spellEnd"/>
      <w:r w:rsidRPr="000825D9">
        <w:rPr>
          <w:rFonts w:hAnsi="Sylfaen" w:ascii="Sylfaen"/>
          <w:sz w:val="24"/>
          <w:szCs w:val="24"/>
        </w:rPr>
        <w:t xml:space="preserve"> ured Zagreb, služba za prekršajni postupak, Klasa: UP/I-740-04/08-02/4841 od dana 06.11.2014. god. obustavljen je prekršajni postupak protiv stečajnog dužnika zbog postupanja protivno odredbi čl. 17. i čl. 19. st. 1. Zakona o porezu na dodanu vri</w:t>
      </w:r>
      <w:r>
        <w:rPr>
          <w:rFonts w:hAnsi="Sylfaen" w:ascii="Sylfaen"/>
          <w:sz w:val="24"/>
          <w:szCs w:val="24"/>
        </w:rPr>
        <w:t>j</w:t>
      </w:r>
      <w:r w:rsidRPr="000825D9">
        <w:rPr>
          <w:rFonts w:hAnsi="Sylfaen" w:ascii="Sylfaen"/>
          <w:sz w:val="24"/>
          <w:szCs w:val="24"/>
        </w:rPr>
        <w:t>ednost.</w:t>
      </w:r>
    </w:p>
    <w:p w:rsidRDefault="00413518" w:rsidP="00413518" w:rsidR="00413518" w:rsidRPr="006D0386">
      <w:pPr>
        <w:pStyle w:val="Tijeloteksta"/>
        <w:rPr>
          <w:rFonts w:hAnsi="Sylfaen" w:ascii="Sylfaen"/>
        </w:rPr>
      </w:pPr>
    </w:p>
    <w:p w:rsidRDefault="00413518" w:rsidP="00413518" w:rsidR="00413518">
      <w:pPr>
        <w:pStyle w:val="Tijeloteksta"/>
        <w:jc w:val="both"/>
        <w:rPr>
          <w:rFonts w:hAnsi="Sylfaen" w:ascii="Sylfaen"/>
          <w:b/>
          <w:i/>
          <w:sz w:val="28"/>
          <w:szCs w:val="28"/>
          <w:u w:val="single"/>
        </w:rPr>
      </w:pPr>
      <w:r w:rsidRPr="006D0386">
        <w:rPr>
          <w:rFonts w:hAnsi="Sylfaen" w:ascii="Sylfaen"/>
        </w:rPr>
        <w:t xml:space="preserve"> </w:t>
      </w:r>
      <w:r>
        <w:rPr>
          <w:rFonts w:hAnsi="Sylfaen" w:ascii="Sylfaen"/>
          <w:b/>
          <w:i/>
          <w:sz w:val="28"/>
          <w:szCs w:val="28"/>
          <w:u w:val="single"/>
        </w:rPr>
        <w:t>II STANJE STEČAJNE MASE</w:t>
      </w:r>
    </w:p>
    <w:p w:rsidRDefault="00413518" w:rsidP="00413518" w:rsidR="00413518">
      <w:pPr>
        <w:jc w:val="both"/>
        <w:rPr>
          <w:rFonts w:hAnsi="Sylfaen" w:ascii="Sylfaen"/>
          <w:b/>
          <w:i/>
          <w:sz w:val="24"/>
          <w:szCs w:val="24"/>
          <w:u w:val="single"/>
        </w:rPr>
      </w:pPr>
    </w:p>
    <w:p w:rsidRDefault="00413518" w:rsidP="00413518" w:rsidR="00413518">
      <w:pPr>
        <w:jc w:val="both"/>
        <w:rPr>
          <w:rFonts w:hAnsi="Sylfaen" w:ascii="Sylfaen"/>
          <w:b/>
          <w:i/>
          <w:sz w:val="24"/>
          <w:szCs w:val="24"/>
          <w:u w:val="single"/>
        </w:rPr>
      </w:pPr>
      <w:r>
        <w:rPr>
          <w:rFonts w:hAnsi="Sylfaen" w:ascii="Sylfaen"/>
          <w:b/>
          <w:i/>
          <w:sz w:val="24"/>
          <w:szCs w:val="24"/>
          <w:u w:val="single"/>
        </w:rPr>
        <w:t>Nekretnine</w:t>
      </w:r>
    </w:p>
    <w:p w:rsidRDefault="00413518" w:rsidP="00413518" w:rsidR="00413518" w:rsidRPr="00413518">
      <w:pPr>
        <w:jc w:val="both"/>
        <w:rPr>
          <w:rFonts w:hAnsi="Sylfaen" w:ascii="Sylfaen"/>
          <w:b/>
          <w:i/>
          <w:sz w:val="24"/>
          <w:szCs w:val="24"/>
          <w:u w:val="single"/>
        </w:rPr>
      </w:pPr>
    </w:p>
    <w:p w:rsidRDefault="00413518" w:rsidP="00413518" w:rsidR="00413518" w:rsidRPr="008F10DC">
      <w:pPr>
        <w:jc w:val="both"/>
        <w:rPr>
          <w:rFonts w:hAnsi="Sylfaen" w:ascii="Sylfaen"/>
          <w:sz w:val="24"/>
          <w:szCs w:val="24"/>
        </w:rPr>
      </w:pPr>
      <w:r w:rsidRPr="008F10DC">
        <w:rPr>
          <w:rFonts w:hAnsi="Sylfaen" w:ascii="Sylfaen"/>
          <w:sz w:val="24"/>
          <w:szCs w:val="24"/>
        </w:rPr>
        <w:t>Stečajni dužnik ima u vlasništvu nekretnine upisane kod Općinskog suda u Samoboru u zk.ul.br. 5056  kao zk.č.br. 812 – stambena zgrada br. 14 u Ul. J. Jelačića i dvorište – ukupne površine 1196m2 i to vlasništvo sljedećih posebnih dijelova nekretnine:</w:t>
      </w:r>
    </w:p>
    <w:p w:rsidRDefault="00413518" w:rsidP="00413518" w:rsidR="00413518" w:rsidRPr="008F10DC">
      <w:pPr>
        <w:jc w:val="both"/>
        <w:rPr>
          <w:rFonts w:hAnsi="Sylfaen" w:ascii="Sylfaen"/>
          <w:sz w:val="24"/>
          <w:szCs w:val="24"/>
        </w:rPr>
      </w:pPr>
    </w:p>
    <w:p w:rsidRDefault="00413518" w:rsidP="00413518" w:rsidR="00413518" w:rsidRPr="008F10DC">
      <w:pPr>
        <w:numPr>
          <w:ilvl w:val="0"/>
          <w:numId w:val="8"/>
        </w:numPr>
        <w:suppressAutoHyphens w:val="false"/>
        <w:jc w:val="both"/>
        <w:rPr>
          <w:rFonts w:hAnsi="Sylfaen" w:ascii="Sylfaen"/>
          <w:sz w:val="24"/>
          <w:szCs w:val="24"/>
        </w:rPr>
      </w:pPr>
      <w:r w:rsidRPr="008F10DC">
        <w:rPr>
          <w:rFonts w:hAnsi="Sylfaen" w:ascii="Sylfaen"/>
          <w:sz w:val="24"/>
          <w:szCs w:val="24"/>
        </w:rPr>
        <w:t>″39. ETAŽA – 29/1000 – Spremište oznake SP-20 u razini -2, stvarne površine od 53,80 m2″ i</w:t>
      </w:r>
    </w:p>
    <w:p w:rsidRDefault="00413518" w:rsidP="00413518" w:rsidR="00413518" w:rsidRPr="008F10DC">
      <w:pPr>
        <w:numPr>
          <w:ilvl w:val="0"/>
          <w:numId w:val="8"/>
        </w:numPr>
        <w:suppressAutoHyphens w:val="false"/>
        <w:jc w:val="both"/>
        <w:rPr>
          <w:rFonts w:hAnsi="Sylfaen" w:ascii="Sylfaen"/>
          <w:sz w:val="24"/>
          <w:szCs w:val="24"/>
        </w:rPr>
      </w:pPr>
      <w:r w:rsidRPr="008F10DC">
        <w:rPr>
          <w:rFonts w:hAnsi="Sylfaen" w:ascii="Sylfaen"/>
          <w:sz w:val="24"/>
          <w:szCs w:val="24"/>
        </w:rPr>
        <w:t>″40. ETAŽA – 14/1000 – Spremište oznake SP-21 u razini -2, stvarne površine od 26,10 m2″</w:t>
      </w:r>
    </w:p>
    <w:p w:rsidRDefault="00413518" w:rsidP="00413518" w:rsidR="00413518" w:rsidRPr="008F10DC">
      <w:pPr>
        <w:ind w:left="615"/>
        <w:jc w:val="both"/>
        <w:rPr>
          <w:rFonts w:hAnsi="Sylfaen" w:ascii="Sylfaen"/>
          <w:sz w:val="24"/>
          <w:szCs w:val="24"/>
        </w:rPr>
      </w:pPr>
    </w:p>
    <w:p w:rsidRDefault="00413518" w:rsidP="00413518" w:rsidR="00413518" w:rsidRPr="008F10DC">
      <w:pPr>
        <w:jc w:val="both"/>
        <w:rPr>
          <w:rFonts w:hAnsi="Sylfaen" w:ascii="Sylfaen"/>
          <w:sz w:val="24"/>
          <w:szCs w:val="24"/>
        </w:rPr>
      </w:pPr>
      <w:r w:rsidRPr="008F10DC">
        <w:rPr>
          <w:rFonts w:hAnsi="Sylfaen" w:ascii="Sylfaen"/>
          <w:sz w:val="24"/>
          <w:szCs w:val="24"/>
        </w:rPr>
        <w:t xml:space="preserve">Navedene nekretnine opterećene su založnim pravom za korist </w:t>
      </w:r>
      <w:r w:rsidR="00F76189">
        <w:rPr>
          <w:rFonts w:hAnsi="Sylfaen" w:ascii="Sylfaen"/>
          <w:sz w:val="24"/>
          <w:szCs w:val="24"/>
        </w:rPr>
        <w:t xml:space="preserve">ADDIKO BANK d.d. iz Zagreba ( ranije </w:t>
      </w:r>
      <w:r w:rsidRPr="008F10DC">
        <w:rPr>
          <w:rFonts w:hAnsi="Sylfaen" w:ascii="Sylfaen"/>
          <w:sz w:val="24"/>
          <w:szCs w:val="24"/>
        </w:rPr>
        <w:t>HYPO ALPE-ADRIA BANK d.d. iz Zagreba</w:t>
      </w:r>
      <w:r w:rsidR="00F76189">
        <w:rPr>
          <w:rFonts w:hAnsi="Sylfaen" w:ascii="Sylfaen"/>
          <w:sz w:val="24"/>
          <w:szCs w:val="24"/>
        </w:rPr>
        <w:t>)</w:t>
      </w:r>
      <w:r w:rsidR="000825D9">
        <w:rPr>
          <w:rFonts w:hAnsi="Sylfaen" w:ascii="Sylfaen"/>
          <w:sz w:val="24"/>
          <w:szCs w:val="24"/>
        </w:rPr>
        <w:t>, H-ABDUCO d.o.o. iz Zagreba</w:t>
      </w:r>
      <w:r w:rsidRPr="008F10DC">
        <w:rPr>
          <w:rFonts w:hAnsi="Sylfaen" w:ascii="Sylfaen"/>
          <w:sz w:val="24"/>
          <w:szCs w:val="24"/>
        </w:rPr>
        <w:t xml:space="preserve"> i REPUBLIKE HRVATSKE – MINISTARSTVA FINANCIJA.</w:t>
      </w:r>
    </w:p>
    <w:p w:rsidRDefault="00413518" w:rsidP="00413518" w:rsidR="00413518" w:rsidRPr="008F10DC">
      <w:pPr>
        <w:jc w:val="both"/>
        <w:rPr>
          <w:rFonts w:hAnsi="Sylfaen" w:ascii="Sylfaen"/>
          <w:sz w:val="24"/>
          <w:szCs w:val="24"/>
        </w:rPr>
      </w:pPr>
    </w:p>
    <w:p w:rsidRDefault="00413518" w:rsidP="00413518" w:rsidR="00413518" w:rsidRPr="008F10DC">
      <w:pPr>
        <w:jc w:val="both"/>
        <w:rPr>
          <w:rFonts w:hAnsi="Sylfaen" w:ascii="Sylfaen"/>
          <w:sz w:val="24"/>
          <w:szCs w:val="24"/>
        </w:rPr>
      </w:pPr>
      <w:r w:rsidRPr="008F10DC">
        <w:rPr>
          <w:rFonts w:hAnsi="Sylfaen" w:ascii="Sylfaen"/>
          <w:sz w:val="24"/>
          <w:szCs w:val="24"/>
        </w:rPr>
        <w:t xml:space="preserve">Dopisom od dana 28.02.2013. god. obaviještena sam od strane </w:t>
      </w:r>
      <w:proofErr w:type="spellStart"/>
      <w:r w:rsidRPr="008F10DC">
        <w:rPr>
          <w:rFonts w:hAnsi="Sylfaen" w:ascii="Sylfaen"/>
          <w:sz w:val="24"/>
          <w:szCs w:val="24"/>
        </w:rPr>
        <w:t>razlučnog</w:t>
      </w:r>
      <w:proofErr w:type="spellEnd"/>
      <w:r w:rsidRPr="008F10DC">
        <w:rPr>
          <w:rFonts w:hAnsi="Sylfaen" w:ascii="Sylfaen"/>
          <w:sz w:val="24"/>
          <w:szCs w:val="24"/>
        </w:rPr>
        <w:t xml:space="preserve"> vjerovnika HYPO ALPE ADRIA BANK d.d. iz Zagreba ustraje kod prijedloga da se nekretnine na kojima isti ima upisano založno pravo prodaju u ranije pokrenutom ovršnom postupku pred Općinskim sudom u Samoboru. </w:t>
      </w:r>
    </w:p>
    <w:p w:rsidRDefault="00413518" w:rsidP="00413518" w:rsidR="00413518" w:rsidRPr="008F10DC">
      <w:pPr>
        <w:jc w:val="both"/>
        <w:rPr>
          <w:rFonts w:hAnsi="Sylfaen" w:ascii="Sylfaen"/>
          <w:sz w:val="24"/>
          <w:szCs w:val="24"/>
        </w:rPr>
      </w:pPr>
    </w:p>
    <w:p w:rsidRDefault="00413518" w:rsidP="000825D9" w:rsidR="00413518" w:rsidRPr="008F10DC">
      <w:pPr>
        <w:jc w:val="both"/>
        <w:rPr>
          <w:rFonts w:cs="Arial" w:hAnsi="Sylfaen" w:ascii="Sylfaen"/>
          <w:i/>
          <w:color w:val="000000"/>
          <w:sz w:val="24"/>
          <w:szCs w:val="24"/>
          <w:u w:val="single"/>
        </w:rPr>
      </w:pPr>
      <w:r w:rsidRPr="008F10DC">
        <w:rPr>
          <w:rFonts w:hAnsi="Sylfaen" w:ascii="Sylfaen"/>
          <w:sz w:val="24"/>
          <w:szCs w:val="24"/>
        </w:rPr>
        <w:t>U tom smjeru preuzet je postupak pred Općinskim sudom u Samoboru od strane stečajne upraviteljice te je na mjesto ovrhovoditelja stupilo društvo H-ABDUCO d.o.o. iz Zagreba kao stjecatelj tražbine</w:t>
      </w:r>
      <w:r w:rsidR="000825D9">
        <w:rPr>
          <w:rFonts w:hAnsi="Sylfaen" w:ascii="Sylfaen"/>
          <w:sz w:val="24"/>
          <w:szCs w:val="24"/>
        </w:rPr>
        <w:t>.</w:t>
      </w:r>
    </w:p>
    <w:p w:rsidRDefault="00413518" w:rsidP="00413518" w:rsidR="00413518" w:rsidRPr="008F10DC">
      <w:pPr>
        <w:jc w:val="both"/>
        <w:rPr>
          <w:rFonts w:hAnsi="Sylfaen" w:ascii="Sylfaen"/>
          <w:sz w:val="24"/>
          <w:szCs w:val="24"/>
        </w:rPr>
      </w:pPr>
    </w:p>
    <w:p w:rsidRDefault="000825D9" w:rsidP="00413518" w:rsidR="00EA6974" w:rsidRPr="008F10DC">
      <w:pPr>
        <w:jc w:val="both"/>
        <w:rPr>
          <w:rFonts w:hAnsi="Sylfaen" w:ascii="Sylfaen"/>
          <w:sz w:val="24"/>
          <w:szCs w:val="24"/>
        </w:rPr>
      </w:pPr>
      <w:r>
        <w:rPr>
          <w:rFonts w:hAnsi="Sylfaen" w:ascii="Sylfaen"/>
          <w:sz w:val="24"/>
          <w:szCs w:val="24"/>
        </w:rPr>
        <w:t>R</w:t>
      </w:r>
      <w:r w:rsidR="00413518" w:rsidRPr="008F10DC">
        <w:rPr>
          <w:rFonts w:hAnsi="Sylfaen" w:ascii="Sylfaen"/>
          <w:sz w:val="24"/>
          <w:szCs w:val="24"/>
        </w:rPr>
        <w:t xml:space="preserve">ješenjem Općinskog suda u Novom Zagrebu, Stalna služba u Samoboru, </w:t>
      </w:r>
      <w:proofErr w:type="spellStart"/>
      <w:r w:rsidR="00413518" w:rsidRPr="008F10DC">
        <w:rPr>
          <w:rFonts w:hAnsi="Sylfaen" w:ascii="Sylfaen"/>
          <w:sz w:val="24"/>
          <w:szCs w:val="24"/>
        </w:rPr>
        <w:t>posl</w:t>
      </w:r>
      <w:proofErr w:type="spellEnd"/>
      <w:r w:rsidR="00413518" w:rsidRPr="008F10DC">
        <w:rPr>
          <w:rFonts w:hAnsi="Sylfaen" w:ascii="Sylfaen"/>
          <w:sz w:val="24"/>
          <w:szCs w:val="24"/>
        </w:rPr>
        <w:t xml:space="preserve">. br.: </w:t>
      </w:r>
      <w:proofErr w:type="spellStart"/>
      <w:r w:rsidR="00413518" w:rsidRPr="008F10DC">
        <w:rPr>
          <w:rFonts w:hAnsi="Sylfaen" w:ascii="Sylfaen"/>
          <w:sz w:val="24"/>
          <w:szCs w:val="24"/>
        </w:rPr>
        <w:t>Ovr</w:t>
      </w:r>
      <w:proofErr w:type="spellEnd"/>
      <w:r w:rsidR="00413518" w:rsidRPr="008F10DC">
        <w:rPr>
          <w:rFonts w:hAnsi="Sylfaen" w:ascii="Sylfaen"/>
          <w:sz w:val="24"/>
          <w:szCs w:val="24"/>
        </w:rPr>
        <w:t>-5085/15 od dana 14.10.2015. god. Općinski su</w:t>
      </w:r>
      <w:r w:rsidR="00995BF0">
        <w:rPr>
          <w:rFonts w:hAnsi="Sylfaen" w:ascii="Sylfaen"/>
          <w:sz w:val="24"/>
          <w:szCs w:val="24"/>
        </w:rPr>
        <w:t>d u Novom Zagrebu, Stalna služba</w:t>
      </w:r>
      <w:r w:rsidR="00413518" w:rsidRPr="008F10DC">
        <w:rPr>
          <w:rFonts w:hAnsi="Sylfaen" w:ascii="Sylfaen"/>
          <w:sz w:val="24"/>
          <w:szCs w:val="24"/>
        </w:rPr>
        <w:t xml:space="preserve"> u Samoboru oglasio se mjesno nenadležnim za postupanje te je po pravomoćnosti predmet ustupljen Trgovačkom sudu u Zagrebu, kao stvarno i mjesno nadležnom.</w:t>
      </w:r>
    </w:p>
    <w:p w:rsidRDefault="00EA6974" w:rsidP="00413518" w:rsidR="00EA6974">
      <w:pPr>
        <w:jc w:val="both"/>
        <w:rPr>
          <w:rFonts w:hAnsi="Sylfaen" w:ascii="Sylfaen"/>
          <w:sz w:val="24"/>
          <w:szCs w:val="24"/>
        </w:rPr>
      </w:pPr>
    </w:p>
    <w:p w:rsidRDefault="00EA6974" w:rsidP="00413518" w:rsidR="00EA6974">
      <w:pPr>
        <w:jc w:val="both"/>
        <w:rPr>
          <w:rFonts w:hAnsi="Sylfaen" w:ascii="Sylfaen"/>
          <w:sz w:val="24"/>
          <w:szCs w:val="24"/>
        </w:rPr>
      </w:pPr>
      <w:r>
        <w:rPr>
          <w:rFonts w:hAnsi="Sylfaen" w:ascii="Sylfaen"/>
          <w:sz w:val="24"/>
          <w:szCs w:val="24"/>
        </w:rPr>
        <w:t xml:space="preserve">Navedeni predmet pred Trgovačkim sudom u Zagrebu, zaveden je pod bojem </w:t>
      </w:r>
      <w:proofErr w:type="spellStart"/>
      <w:r>
        <w:rPr>
          <w:rFonts w:hAnsi="Sylfaen" w:ascii="Sylfaen"/>
          <w:sz w:val="24"/>
          <w:szCs w:val="24"/>
        </w:rPr>
        <w:t>Ovr</w:t>
      </w:r>
      <w:proofErr w:type="spellEnd"/>
      <w:r>
        <w:rPr>
          <w:rFonts w:hAnsi="Sylfaen" w:ascii="Sylfaen"/>
          <w:sz w:val="24"/>
          <w:szCs w:val="24"/>
        </w:rPr>
        <w:t>-601/2015 te je dopisom suda od 16.06.2016. god. dostavljen višem sudu radi rješavanja sukoba nadležnosti</w:t>
      </w:r>
      <w:r w:rsidR="00525A6E">
        <w:rPr>
          <w:rFonts w:hAnsi="Sylfaen" w:ascii="Sylfaen"/>
          <w:sz w:val="24"/>
          <w:szCs w:val="24"/>
        </w:rPr>
        <w:t>.</w:t>
      </w:r>
    </w:p>
    <w:p w:rsidRDefault="00525A6E" w:rsidP="00413518" w:rsidR="00525A6E">
      <w:pPr>
        <w:jc w:val="both"/>
        <w:rPr>
          <w:rFonts w:hAnsi="Sylfaen" w:ascii="Sylfaen"/>
          <w:sz w:val="24"/>
          <w:szCs w:val="24"/>
        </w:rPr>
      </w:pPr>
    </w:p>
    <w:p w:rsidRDefault="00525A6E" w:rsidP="00413518" w:rsidR="00525A6E">
      <w:pPr>
        <w:jc w:val="both"/>
        <w:rPr>
          <w:rFonts w:hAnsi="Sylfaen" w:ascii="Sylfaen"/>
          <w:sz w:val="24"/>
          <w:szCs w:val="24"/>
        </w:rPr>
      </w:pPr>
      <w:r>
        <w:rPr>
          <w:rFonts w:hAnsi="Sylfaen" w:ascii="Sylfaen"/>
          <w:sz w:val="24"/>
          <w:szCs w:val="24"/>
        </w:rPr>
        <w:lastRenderedPageBreak/>
        <w:t xml:space="preserve">Rješenjem Vrhovnog suda Republike Hrvatske, </w:t>
      </w:r>
      <w:proofErr w:type="spellStart"/>
      <w:r>
        <w:rPr>
          <w:rFonts w:hAnsi="Sylfaen" w:ascii="Sylfaen"/>
          <w:sz w:val="24"/>
          <w:szCs w:val="24"/>
        </w:rPr>
        <w:t>posl</w:t>
      </w:r>
      <w:proofErr w:type="spellEnd"/>
      <w:r>
        <w:rPr>
          <w:rFonts w:hAnsi="Sylfaen" w:ascii="Sylfaen"/>
          <w:sz w:val="24"/>
          <w:szCs w:val="24"/>
        </w:rPr>
        <w:t>. br.: Gr1-396/16 od dana 30.09.2016. god. riješeno je da je za postupanje u predmetu nadležan Općinski sud u Novom Zagrebu, Stalna služba u Samoboru.</w:t>
      </w:r>
    </w:p>
    <w:p w:rsidRDefault="00525A6E" w:rsidP="00413518" w:rsidR="00525A6E">
      <w:pPr>
        <w:jc w:val="both"/>
        <w:rPr>
          <w:rFonts w:hAnsi="Sylfaen" w:ascii="Sylfaen"/>
          <w:sz w:val="24"/>
          <w:szCs w:val="24"/>
        </w:rPr>
      </w:pPr>
    </w:p>
    <w:p w:rsidRDefault="00525A6E" w:rsidP="00413518" w:rsidR="00525A6E">
      <w:pPr>
        <w:jc w:val="both"/>
        <w:rPr>
          <w:rFonts w:hAnsi="Sylfaen" w:ascii="Sylfaen"/>
          <w:sz w:val="24"/>
          <w:szCs w:val="24"/>
        </w:rPr>
      </w:pPr>
      <w:r>
        <w:rPr>
          <w:rFonts w:hAnsi="Sylfaen" w:ascii="Sylfaen"/>
          <w:sz w:val="24"/>
          <w:szCs w:val="24"/>
        </w:rPr>
        <w:t>Do danas nije poduzeta niti jedna radnja od strane nadležnog  Općinskog sud u Novom Zagrebu, Stalna služba u Samoboru.</w:t>
      </w:r>
    </w:p>
    <w:p w:rsidRDefault="00F76189" w:rsidP="00413518" w:rsidR="00F76189">
      <w:pPr>
        <w:jc w:val="both"/>
        <w:rPr>
          <w:rFonts w:hAnsi="Sylfaen" w:ascii="Sylfaen"/>
          <w:sz w:val="24"/>
          <w:szCs w:val="24"/>
        </w:rPr>
      </w:pPr>
    </w:p>
    <w:p w:rsidRDefault="00F76189" w:rsidP="00413518" w:rsidR="00F76189">
      <w:pPr>
        <w:jc w:val="both"/>
        <w:rPr>
          <w:rFonts w:hAnsi="Sylfaen" w:ascii="Sylfaen"/>
          <w:sz w:val="24"/>
          <w:szCs w:val="24"/>
        </w:rPr>
      </w:pPr>
      <w:r>
        <w:rPr>
          <w:rFonts w:hAnsi="Sylfaen" w:ascii="Sylfaen"/>
          <w:sz w:val="24"/>
          <w:szCs w:val="24"/>
        </w:rPr>
        <w:t xml:space="preserve">Dana 04.01.2018. god. zaprimila sam dopis </w:t>
      </w:r>
      <w:proofErr w:type="spellStart"/>
      <w:r>
        <w:rPr>
          <w:rFonts w:hAnsi="Sylfaen" w:ascii="Sylfaen"/>
          <w:sz w:val="24"/>
          <w:szCs w:val="24"/>
        </w:rPr>
        <w:t>Addiko</w:t>
      </w:r>
      <w:proofErr w:type="spellEnd"/>
      <w:r>
        <w:rPr>
          <w:rFonts w:hAnsi="Sylfaen" w:ascii="Sylfaen"/>
          <w:sz w:val="24"/>
          <w:szCs w:val="24"/>
        </w:rPr>
        <w:t xml:space="preserve"> Bank d.d., bez datuma kojim me se obavještava da je Banka prodala svoja potraživanja koja je imala prema stečajnom dužniku kao jamcu platcu i založnom dužniku s osnova Ugovora o kreditu broj 116-139/2007 sa sporazumom o osiguranju novčane tražbine koji Ugovor je zaključen 09.07.2007. god.  i to temeljem govora o naplatnom ustupanju – prodaji potraživanja sklopljenog dana 15.12.2017. god.  između </w:t>
      </w:r>
      <w:proofErr w:type="spellStart"/>
      <w:r>
        <w:rPr>
          <w:rFonts w:hAnsi="Sylfaen" w:ascii="Sylfaen"/>
          <w:sz w:val="24"/>
          <w:szCs w:val="24"/>
        </w:rPr>
        <w:t>Addiko</w:t>
      </w:r>
      <w:proofErr w:type="spellEnd"/>
      <w:r>
        <w:rPr>
          <w:rFonts w:hAnsi="Sylfaen" w:ascii="Sylfaen"/>
          <w:sz w:val="24"/>
          <w:szCs w:val="24"/>
        </w:rPr>
        <w:t xml:space="preserve"> </w:t>
      </w:r>
      <w:proofErr w:type="spellStart"/>
      <w:r>
        <w:rPr>
          <w:rFonts w:hAnsi="Sylfaen" w:ascii="Sylfaen"/>
          <w:sz w:val="24"/>
          <w:szCs w:val="24"/>
        </w:rPr>
        <w:t>bank</w:t>
      </w:r>
      <w:proofErr w:type="spellEnd"/>
      <w:r>
        <w:rPr>
          <w:rFonts w:hAnsi="Sylfaen" w:ascii="Sylfaen"/>
          <w:sz w:val="24"/>
          <w:szCs w:val="24"/>
        </w:rPr>
        <w:t xml:space="preserve"> d.d. Zagreb, </w:t>
      </w:r>
      <w:proofErr w:type="spellStart"/>
      <w:r>
        <w:rPr>
          <w:rFonts w:hAnsi="Sylfaen" w:ascii="Sylfaen"/>
          <w:sz w:val="24"/>
          <w:szCs w:val="24"/>
        </w:rPr>
        <w:t>Slavosnka</w:t>
      </w:r>
      <w:proofErr w:type="spellEnd"/>
      <w:r>
        <w:rPr>
          <w:rFonts w:hAnsi="Sylfaen" w:ascii="Sylfaen"/>
          <w:sz w:val="24"/>
          <w:szCs w:val="24"/>
        </w:rPr>
        <w:t xml:space="preserve"> </w:t>
      </w:r>
      <w:proofErr w:type="spellStart"/>
      <w:r>
        <w:rPr>
          <w:rFonts w:hAnsi="Sylfaen" w:ascii="Sylfaen"/>
          <w:sz w:val="24"/>
          <w:szCs w:val="24"/>
        </w:rPr>
        <w:t>aveija</w:t>
      </w:r>
      <w:proofErr w:type="spellEnd"/>
      <w:r>
        <w:rPr>
          <w:rFonts w:hAnsi="Sylfaen" w:ascii="Sylfaen"/>
          <w:sz w:val="24"/>
          <w:szCs w:val="24"/>
        </w:rPr>
        <w:t xml:space="preserve"> 6 kao </w:t>
      </w:r>
      <w:proofErr w:type="spellStart"/>
      <w:r>
        <w:rPr>
          <w:rFonts w:hAnsi="Sylfaen" w:ascii="Sylfaen"/>
          <w:sz w:val="24"/>
          <w:szCs w:val="24"/>
        </w:rPr>
        <w:t>Cedeta</w:t>
      </w:r>
      <w:proofErr w:type="spellEnd"/>
      <w:r>
        <w:rPr>
          <w:rFonts w:hAnsi="Sylfaen" w:ascii="Sylfaen"/>
          <w:sz w:val="24"/>
          <w:szCs w:val="24"/>
        </w:rPr>
        <w:t xml:space="preserve"> i Vladimira </w:t>
      </w:r>
      <w:proofErr w:type="spellStart"/>
      <w:r>
        <w:rPr>
          <w:rFonts w:hAnsi="Sylfaen" w:ascii="Sylfaen"/>
          <w:sz w:val="24"/>
          <w:szCs w:val="24"/>
        </w:rPr>
        <w:t>Miočinović</w:t>
      </w:r>
      <w:proofErr w:type="spellEnd"/>
      <w:r>
        <w:rPr>
          <w:rFonts w:hAnsi="Sylfaen" w:ascii="Sylfaen"/>
          <w:sz w:val="24"/>
          <w:szCs w:val="24"/>
        </w:rPr>
        <w:t xml:space="preserve">, Samobor, </w:t>
      </w:r>
      <w:proofErr w:type="spellStart"/>
      <w:r>
        <w:rPr>
          <w:rFonts w:hAnsi="Sylfaen" w:ascii="Sylfaen"/>
          <w:sz w:val="24"/>
          <w:szCs w:val="24"/>
        </w:rPr>
        <w:t>Vrhovčak</w:t>
      </w:r>
      <w:proofErr w:type="spellEnd"/>
      <w:r>
        <w:rPr>
          <w:rFonts w:hAnsi="Sylfaen" w:ascii="Sylfaen"/>
          <w:sz w:val="24"/>
          <w:szCs w:val="24"/>
        </w:rPr>
        <w:t xml:space="preserve">, M. </w:t>
      </w:r>
      <w:proofErr w:type="spellStart"/>
      <w:r>
        <w:rPr>
          <w:rFonts w:hAnsi="Sylfaen" w:ascii="Sylfaen"/>
          <w:sz w:val="24"/>
          <w:szCs w:val="24"/>
        </w:rPr>
        <w:t>Strozzi</w:t>
      </w:r>
      <w:proofErr w:type="spellEnd"/>
      <w:r>
        <w:rPr>
          <w:rFonts w:hAnsi="Sylfaen" w:ascii="Sylfaen"/>
          <w:sz w:val="24"/>
          <w:szCs w:val="24"/>
        </w:rPr>
        <w:t xml:space="preserve"> 14/1, OIB: 83080345526 kao Cesionara. </w:t>
      </w:r>
    </w:p>
    <w:p w:rsidRDefault="00BA1B52" w:rsidP="00413518" w:rsidR="00BA1B52">
      <w:pPr>
        <w:jc w:val="both"/>
        <w:rPr>
          <w:rFonts w:hAnsi="Sylfaen" w:ascii="Sylfaen"/>
          <w:sz w:val="24"/>
          <w:szCs w:val="24"/>
        </w:rPr>
      </w:pPr>
      <w:r>
        <w:rPr>
          <w:rFonts w:hAnsi="Sylfaen" w:ascii="Sylfaen"/>
          <w:sz w:val="24"/>
          <w:szCs w:val="24"/>
        </w:rPr>
        <w:t xml:space="preserve">U prilog navedenog dopisa nisam zaprimila priloge odnosno citirani Ugovor, te budući </w:t>
      </w:r>
      <w:proofErr w:type="spellStart"/>
      <w:r>
        <w:rPr>
          <w:rFonts w:hAnsi="Sylfaen" w:ascii="Sylfaen"/>
          <w:sz w:val="24"/>
          <w:szCs w:val="24"/>
        </w:rPr>
        <w:t>Addiko</w:t>
      </w:r>
      <w:proofErr w:type="spellEnd"/>
      <w:r>
        <w:rPr>
          <w:rFonts w:hAnsi="Sylfaen" w:ascii="Sylfaen"/>
          <w:sz w:val="24"/>
          <w:szCs w:val="24"/>
        </w:rPr>
        <w:t xml:space="preserve"> Banke d.d. također ima prijavljenu tražbinu i založno pravo temeljem drugog Ugovora 111-48/2006 od 10.12.2007. god. u tijeku su usklade radi utvrđivanja visine potraživanja koje su prenesene na Cesionara o čemu će se obavijestiti sud radi ažuriranja tablica stečajnih i </w:t>
      </w:r>
      <w:proofErr w:type="spellStart"/>
      <w:r>
        <w:rPr>
          <w:rFonts w:hAnsi="Sylfaen" w:ascii="Sylfaen"/>
          <w:sz w:val="24"/>
          <w:szCs w:val="24"/>
        </w:rPr>
        <w:t>razčučnih</w:t>
      </w:r>
      <w:proofErr w:type="spellEnd"/>
      <w:r>
        <w:rPr>
          <w:rFonts w:hAnsi="Sylfaen" w:ascii="Sylfaen"/>
          <w:sz w:val="24"/>
          <w:szCs w:val="24"/>
        </w:rPr>
        <w:t xml:space="preserve"> vjerovnika.</w:t>
      </w:r>
    </w:p>
    <w:p w:rsidRDefault="00413518" w:rsidP="00413518" w:rsidR="00413518">
      <w:pPr>
        <w:jc w:val="both"/>
        <w:rPr>
          <w:rFonts w:hAnsi="Sylfaen" w:ascii="Sylfaen"/>
          <w:sz w:val="24"/>
          <w:szCs w:val="24"/>
        </w:rPr>
      </w:pPr>
    </w:p>
    <w:p w:rsidRDefault="00413518" w:rsidP="00413518" w:rsidR="00413518">
      <w:pPr>
        <w:jc w:val="both"/>
        <w:rPr>
          <w:rFonts w:hAnsi="Sylfaen" w:ascii="Sylfaen"/>
          <w:sz w:val="24"/>
          <w:szCs w:val="24"/>
        </w:rPr>
      </w:pPr>
      <w:r>
        <w:rPr>
          <w:rFonts w:hAnsi="Sylfaen" w:ascii="Sylfaen"/>
          <w:sz w:val="24"/>
          <w:szCs w:val="24"/>
        </w:rPr>
        <w:t xml:space="preserve">DOKAZ:   rješenje Općinskog suda u Novom Zagrebu, Stalna služba u Samoboru, </w:t>
      </w:r>
      <w:proofErr w:type="spellStart"/>
      <w:r>
        <w:rPr>
          <w:rFonts w:hAnsi="Sylfaen" w:ascii="Sylfaen"/>
          <w:sz w:val="24"/>
          <w:szCs w:val="24"/>
        </w:rPr>
        <w:t>posl</w:t>
      </w:r>
      <w:proofErr w:type="spellEnd"/>
      <w:r>
        <w:rPr>
          <w:rFonts w:hAnsi="Sylfaen" w:ascii="Sylfaen"/>
          <w:sz w:val="24"/>
          <w:szCs w:val="24"/>
        </w:rPr>
        <w:t xml:space="preserve">. br.: </w:t>
      </w:r>
      <w:proofErr w:type="spellStart"/>
      <w:r>
        <w:rPr>
          <w:rFonts w:hAnsi="Sylfaen" w:ascii="Sylfaen"/>
          <w:sz w:val="24"/>
          <w:szCs w:val="24"/>
        </w:rPr>
        <w:t>Ovr</w:t>
      </w:r>
      <w:proofErr w:type="spellEnd"/>
      <w:r>
        <w:rPr>
          <w:rFonts w:hAnsi="Sylfaen" w:ascii="Sylfaen"/>
          <w:sz w:val="24"/>
          <w:szCs w:val="24"/>
        </w:rPr>
        <w:t>-5085/15 od dana 14.10.2015.</w:t>
      </w:r>
      <w:r w:rsidR="00EA6974">
        <w:rPr>
          <w:rFonts w:hAnsi="Sylfaen" w:ascii="Sylfaen"/>
          <w:sz w:val="24"/>
          <w:szCs w:val="24"/>
        </w:rPr>
        <w:t xml:space="preserve"> god. u spisu</w:t>
      </w:r>
    </w:p>
    <w:p w:rsidRDefault="00EA6974" w:rsidP="00413518" w:rsidR="00EA6974">
      <w:pPr>
        <w:jc w:val="both"/>
        <w:rPr>
          <w:rFonts w:hAnsi="Sylfaen" w:ascii="Sylfaen"/>
          <w:sz w:val="24"/>
          <w:szCs w:val="24"/>
        </w:rPr>
      </w:pPr>
      <w:r>
        <w:rPr>
          <w:rFonts w:hAnsi="Sylfaen" w:ascii="Sylfaen"/>
          <w:sz w:val="24"/>
          <w:szCs w:val="24"/>
        </w:rPr>
        <w:t xml:space="preserve">- uvid u predmet koji se kod Trgovačkog suda u Zagrebu vodi pod brojem </w:t>
      </w:r>
      <w:proofErr w:type="spellStart"/>
      <w:r>
        <w:rPr>
          <w:rFonts w:hAnsi="Sylfaen" w:ascii="Sylfaen"/>
          <w:sz w:val="24"/>
          <w:szCs w:val="24"/>
        </w:rPr>
        <w:t>Ovr</w:t>
      </w:r>
      <w:proofErr w:type="spellEnd"/>
      <w:r>
        <w:rPr>
          <w:rFonts w:hAnsi="Sylfaen" w:ascii="Sylfaen"/>
          <w:sz w:val="24"/>
          <w:szCs w:val="24"/>
        </w:rPr>
        <w:t>-601/2015</w:t>
      </w:r>
    </w:p>
    <w:p w:rsidRDefault="008F10DC" w:rsidP="00413518" w:rsidR="00EA6974">
      <w:pPr>
        <w:jc w:val="both"/>
        <w:rPr>
          <w:rFonts w:hAnsi="Sylfaen" w:ascii="Sylfaen"/>
          <w:sz w:val="24"/>
          <w:szCs w:val="24"/>
        </w:rPr>
      </w:pPr>
      <w:r>
        <w:rPr>
          <w:rFonts w:hAnsi="Sylfaen" w:ascii="Sylfaen"/>
          <w:sz w:val="24"/>
          <w:szCs w:val="24"/>
        </w:rPr>
        <w:t xml:space="preserve">- dopis </w:t>
      </w:r>
      <w:proofErr w:type="spellStart"/>
      <w:r>
        <w:rPr>
          <w:rFonts w:hAnsi="Sylfaen" w:ascii="Sylfaen"/>
          <w:sz w:val="24"/>
          <w:szCs w:val="24"/>
        </w:rPr>
        <w:t>razlučnom</w:t>
      </w:r>
      <w:proofErr w:type="spellEnd"/>
      <w:r>
        <w:rPr>
          <w:rFonts w:hAnsi="Sylfaen" w:ascii="Sylfaen"/>
          <w:sz w:val="24"/>
          <w:szCs w:val="24"/>
        </w:rPr>
        <w:t xml:space="preserve"> vjerovniku od dana 16.06.2016. god.</w:t>
      </w:r>
      <w:r w:rsidR="00525A6E">
        <w:rPr>
          <w:rFonts w:hAnsi="Sylfaen" w:ascii="Sylfaen"/>
          <w:sz w:val="24"/>
          <w:szCs w:val="24"/>
        </w:rPr>
        <w:t xml:space="preserve"> u spisu</w:t>
      </w:r>
    </w:p>
    <w:p w:rsidRDefault="00525A6E" w:rsidP="00413518" w:rsidR="00525A6E">
      <w:pPr>
        <w:jc w:val="both"/>
        <w:rPr>
          <w:rFonts w:hAnsi="Sylfaen" w:ascii="Sylfaen"/>
          <w:sz w:val="24"/>
          <w:szCs w:val="24"/>
        </w:rPr>
      </w:pPr>
      <w:r>
        <w:rPr>
          <w:rFonts w:hAnsi="Sylfaen" w:ascii="Sylfaen"/>
          <w:sz w:val="24"/>
          <w:szCs w:val="24"/>
        </w:rPr>
        <w:t xml:space="preserve">- Rješenje Vrhovnog suda Republike Hrvatske, </w:t>
      </w:r>
      <w:proofErr w:type="spellStart"/>
      <w:r>
        <w:rPr>
          <w:rFonts w:hAnsi="Sylfaen" w:ascii="Sylfaen"/>
          <w:sz w:val="24"/>
          <w:szCs w:val="24"/>
        </w:rPr>
        <w:t>posl</w:t>
      </w:r>
      <w:proofErr w:type="spellEnd"/>
      <w:r>
        <w:rPr>
          <w:rFonts w:hAnsi="Sylfaen" w:ascii="Sylfaen"/>
          <w:sz w:val="24"/>
          <w:szCs w:val="24"/>
        </w:rPr>
        <w:t xml:space="preserve">. br.: Gr1-396/16 od dana 30.09.2016. god. s popratnim dopisom Općinskog suda u Novom Zagrebu, Stalna služba u Samoboru, </w:t>
      </w:r>
      <w:proofErr w:type="spellStart"/>
      <w:r>
        <w:rPr>
          <w:rFonts w:hAnsi="Sylfaen" w:ascii="Sylfaen"/>
          <w:sz w:val="24"/>
          <w:szCs w:val="24"/>
        </w:rPr>
        <w:t>posl</w:t>
      </w:r>
      <w:proofErr w:type="spellEnd"/>
      <w:r>
        <w:rPr>
          <w:rFonts w:hAnsi="Sylfaen" w:ascii="Sylfaen"/>
          <w:sz w:val="24"/>
          <w:szCs w:val="24"/>
        </w:rPr>
        <w:t xml:space="preserve">. br.: </w:t>
      </w:r>
      <w:proofErr w:type="spellStart"/>
      <w:r>
        <w:rPr>
          <w:rFonts w:hAnsi="Sylfaen" w:ascii="Sylfaen"/>
          <w:sz w:val="24"/>
          <w:szCs w:val="24"/>
        </w:rPr>
        <w:t>Ovr</w:t>
      </w:r>
      <w:proofErr w:type="spellEnd"/>
      <w:r>
        <w:rPr>
          <w:rFonts w:hAnsi="Sylfaen" w:ascii="Sylfaen"/>
          <w:sz w:val="24"/>
          <w:szCs w:val="24"/>
        </w:rPr>
        <w:t xml:space="preserve">-5085/15 od dana 04.11.2016. god. </w:t>
      </w:r>
      <w:r w:rsidR="00D5617F">
        <w:rPr>
          <w:rFonts w:hAnsi="Sylfaen" w:ascii="Sylfaen"/>
          <w:sz w:val="24"/>
          <w:szCs w:val="24"/>
        </w:rPr>
        <w:t xml:space="preserve"> u spisu</w:t>
      </w:r>
    </w:p>
    <w:p w:rsidRDefault="00F76189" w:rsidP="00413518" w:rsidR="00F76189">
      <w:pPr>
        <w:jc w:val="both"/>
        <w:rPr>
          <w:rFonts w:hAnsi="Sylfaen" w:ascii="Sylfaen"/>
          <w:sz w:val="24"/>
          <w:szCs w:val="24"/>
        </w:rPr>
      </w:pPr>
      <w:r>
        <w:rPr>
          <w:rFonts w:hAnsi="Sylfaen" w:ascii="Sylfaen"/>
          <w:sz w:val="24"/>
          <w:szCs w:val="24"/>
        </w:rPr>
        <w:t xml:space="preserve">- dopis </w:t>
      </w:r>
      <w:proofErr w:type="spellStart"/>
      <w:r>
        <w:rPr>
          <w:rFonts w:hAnsi="Sylfaen" w:ascii="Sylfaen"/>
          <w:sz w:val="24"/>
          <w:szCs w:val="24"/>
        </w:rPr>
        <w:t>Addiko</w:t>
      </w:r>
      <w:proofErr w:type="spellEnd"/>
      <w:r>
        <w:rPr>
          <w:rFonts w:hAnsi="Sylfaen" w:ascii="Sylfaen"/>
          <w:sz w:val="24"/>
          <w:szCs w:val="24"/>
        </w:rPr>
        <w:t xml:space="preserve"> </w:t>
      </w:r>
      <w:proofErr w:type="spellStart"/>
      <w:r>
        <w:rPr>
          <w:rFonts w:hAnsi="Sylfaen" w:ascii="Sylfaen"/>
          <w:sz w:val="24"/>
          <w:szCs w:val="24"/>
        </w:rPr>
        <w:t>bank</w:t>
      </w:r>
      <w:proofErr w:type="spellEnd"/>
      <w:r>
        <w:rPr>
          <w:rFonts w:hAnsi="Sylfaen" w:ascii="Sylfaen"/>
          <w:sz w:val="24"/>
          <w:szCs w:val="24"/>
        </w:rPr>
        <w:t xml:space="preserve"> d.d. bez datuma, zaprimljen dana 04.01.2018. god.</w:t>
      </w:r>
    </w:p>
    <w:p w:rsidRDefault="00413518" w:rsidP="00413518" w:rsidR="00413518">
      <w:pPr>
        <w:jc w:val="both"/>
        <w:rPr>
          <w:rFonts w:hAnsi="Sylfaen" w:ascii="Sylfaen"/>
          <w:b/>
          <w:u w:val="single"/>
        </w:rPr>
      </w:pPr>
    </w:p>
    <w:p w:rsidRDefault="00525A6E" w:rsidP="00413518" w:rsidR="00525A6E">
      <w:pPr>
        <w:jc w:val="both"/>
        <w:rPr>
          <w:rFonts w:hAnsi="Sylfaen" w:ascii="Sylfaen"/>
          <w:b/>
          <w:u w:val="single"/>
        </w:rPr>
      </w:pPr>
    </w:p>
    <w:p w:rsidRDefault="00413518" w:rsidP="00413518" w:rsidR="00413518" w:rsidRPr="00413518">
      <w:pPr>
        <w:jc w:val="both"/>
        <w:rPr>
          <w:rFonts w:hAnsi="Sylfaen" w:ascii="Sylfaen"/>
          <w:b/>
          <w:u w:val="single"/>
        </w:rPr>
      </w:pPr>
      <w:r w:rsidRPr="00413518">
        <w:rPr>
          <w:rFonts w:hAnsi="Sylfaen" w:ascii="Sylfaen"/>
          <w:b/>
          <w:u w:val="single"/>
        </w:rPr>
        <w:t>Potraživanja</w:t>
      </w:r>
    </w:p>
    <w:p w:rsidRDefault="00413518" w:rsidP="00413518" w:rsidR="00413518">
      <w:pPr>
        <w:jc w:val="both"/>
        <w:rPr>
          <w:rFonts w:hAnsi="Sylfaen" w:ascii="Sylfaen"/>
        </w:rPr>
      </w:pPr>
    </w:p>
    <w:p w:rsidRDefault="00413518" w:rsidP="00F806EB" w:rsidR="00413518" w:rsidRPr="008F10DC">
      <w:pPr>
        <w:jc w:val="both"/>
        <w:rPr>
          <w:rFonts w:hAnsi="Sylfaen" w:ascii="Sylfaen"/>
          <w:sz w:val="24"/>
          <w:szCs w:val="24"/>
        </w:rPr>
      </w:pPr>
      <w:r w:rsidRPr="008F10DC">
        <w:rPr>
          <w:rFonts w:hAnsi="Sylfaen" w:ascii="Sylfaen"/>
          <w:sz w:val="24"/>
          <w:szCs w:val="24"/>
        </w:rPr>
        <w:t xml:space="preserve">Potraživanja od kupaca koja na dan 31.12.2009. god. iznose 416.400,00 kn. To je jedina informacija koju posjedujem, nemam </w:t>
      </w:r>
      <w:proofErr w:type="spellStart"/>
      <w:r w:rsidRPr="008F10DC">
        <w:rPr>
          <w:rFonts w:hAnsi="Sylfaen" w:ascii="Sylfaen"/>
          <w:sz w:val="24"/>
          <w:szCs w:val="24"/>
        </w:rPr>
        <w:t>nikakove</w:t>
      </w:r>
      <w:proofErr w:type="spellEnd"/>
      <w:r w:rsidRPr="008F10DC">
        <w:rPr>
          <w:rFonts w:hAnsi="Sylfaen" w:ascii="Sylfaen"/>
          <w:sz w:val="24"/>
          <w:szCs w:val="24"/>
        </w:rPr>
        <w:t xml:space="preserve"> analitičke podatke o periodu nastanka navedenih potraživanja te da li su potraživanja utužena ili zastarjela odnosno da li su kupci solventni. Uvidom u evidencije sudskih sporova kod Trgovačkog suda u Zagrebu razvidno je da su svi sudski postupci pokrenuti po tužbi stečajnog dužnika danas obustavljeni.</w:t>
      </w:r>
    </w:p>
    <w:p w:rsidRDefault="00413518" w:rsidP="00F806EB" w:rsidR="00413518" w:rsidRPr="008F10DC">
      <w:pPr>
        <w:pStyle w:val="Tijeloteksta"/>
        <w:jc w:val="both"/>
        <w:rPr>
          <w:rFonts w:hAnsi="Sylfaen" w:ascii="Sylfaen"/>
          <w:sz w:val="24"/>
          <w:szCs w:val="24"/>
        </w:rPr>
      </w:pPr>
      <w:r w:rsidRPr="008F10DC">
        <w:rPr>
          <w:rFonts w:hAnsi="Sylfaen" w:ascii="Sylfaen"/>
          <w:sz w:val="24"/>
          <w:szCs w:val="24"/>
        </w:rPr>
        <w:t xml:space="preserve">Stoga držim da se eventualnim pokretanjem novih sudskih postupaka, posebno imajući u vidu nastup zastare, ne bi mogla povećati stečajna masa nego bi se ista samo opteretila znatnim troškovima.  </w:t>
      </w:r>
    </w:p>
    <w:p w:rsidRDefault="008F10DC" w:rsidP="00413518" w:rsidR="008F10DC">
      <w:pPr>
        <w:jc w:val="both"/>
        <w:rPr>
          <w:rFonts w:hAnsi="Sylfaen" w:ascii="Sylfaen"/>
        </w:rPr>
      </w:pPr>
    </w:p>
    <w:p w:rsidRDefault="00B113ED" w:rsidP="00413518" w:rsidR="00B113ED">
      <w:pPr>
        <w:jc w:val="both"/>
        <w:rPr>
          <w:rFonts w:hAnsi="Sylfaen" w:ascii="Sylfaen"/>
        </w:rPr>
      </w:pPr>
    </w:p>
    <w:p w:rsidRDefault="00B113ED" w:rsidP="00413518" w:rsidR="00B113ED">
      <w:pPr>
        <w:jc w:val="both"/>
        <w:rPr>
          <w:rFonts w:hAnsi="Sylfaen" w:ascii="Sylfaen"/>
        </w:rPr>
      </w:pPr>
    </w:p>
    <w:p w:rsidRDefault="00B113ED" w:rsidP="00413518" w:rsidR="00B113ED">
      <w:pPr>
        <w:jc w:val="both"/>
        <w:rPr>
          <w:rFonts w:hAnsi="Sylfaen" w:ascii="Sylfaen"/>
        </w:rPr>
      </w:pPr>
    </w:p>
    <w:p w:rsidRDefault="00413518" w:rsidP="00413518" w:rsidR="00413518" w:rsidRPr="00413518">
      <w:pPr>
        <w:jc w:val="both"/>
        <w:rPr>
          <w:rFonts w:hAnsi="Sylfaen" w:ascii="Sylfaen"/>
          <w:b/>
          <w:sz w:val="24"/>
          <w:szCs w:val="24"/>
          <w:u w:val="single"/>
        </w:rPr>
      </w:pPr>
      <w:r w:rsidRPr="00413518">
        <w:rPr>
          <w:rFonts w:hAnsi="Sylfaen" w:ascii="Sylfaen"/>
          <w:b/>
          <w:sz w:val="24"/>
          <w:szCs w:val="24"/>
          <w:u w:val="single"/>
        </w:rPr>
        <w:t>Pokretnine</w:t>
      </w:r>
    </w:p>
    <w:p w:rsidRDefault="00971D3B" w:rsidP="00971D3B" w:rsidR="00971D3B">
      <w:pPr>
        <w:jc w:val="both"/>
        <w:rPr>
          <w:rFonts w:hAnsi="Sylfaen" w:ascii="Sylfaen"/>
          <w:sz w:val="24"/>
          <w:szCs w:val="24"/>
        </w:rPr>
      </w:pPr>
    </w:p>
    <w:p w:rsidRDefault="0004639F" w:rsidP="00DA3C06" w:rsidR="0004639F">
      <w:pPr>
        <w:jc w:val="both"/>
        <w:rPr>
          <w:rFonts w:hAnsi="Sylfaen" w:ascii="Sylfaen"/>
          <w:sz w:val="24"/>
          <w:szCs w:val="24"/>
        </w:rPr>
      </w:pPr>
      <w:r>
        <w:rPr>
          <w:rFonts w:hAnsi="Sylfaen" w:ascii="Sylfaen"/>
          <w:sz w:val="24"/>
          <w:szCs w:val="24"/>
        </w:rPr>
        <w:t xml:space="preserve">Do danas nisu pronađene </w:t>
      </w:r>
      <w:proofErr w:type="spellStart"/>
      <w:r w:rsidR="000D5AFD">
        <w:rPr>
          <w:rFonts w:hAnsi="Sylfaen" w:ascii="Sylfaen"/>
          <w:sz w:val="24"/>
          <w:szCs w:val="24"/>
        </w:rPr>
        <w:t>nikakove</w:t>
      </w:r>
      <w:proofErr w:type="spellEnd"/>
      <w:r>
        <w:rPr>
          <w:rFonts w:hAnsi="Sylfaen" w:ascii="Sylfaen"/>
          <w:sz w:val="24"/>
          <w:szCs w:val="24"/>
        </w:rPr>
        <w:t xml:space="preserve"> pokretnine u vlasništvu stečajnog dužnika odnosno imovina se sastoji od nekretnina opterećenih </w:t>
      </w:r>
      <w:proofErr w:type="spellStart"/>
      <w:r>
        <w:rPr>
          <w:rFonts w:hAnsi="Sylfaen" w:ascii="Sylfaen"/>
          <w:sz w:val="24"/>
          <w:szCs w:val="24"/>
        </w:rPr>
        <w:t>razlučnim</w:t>
      </w:r>
      <w:proofErr w:type="spellEnd"/>
      <w:r>
        <w:rPr>
          <w:rFonts w:hAnsi="Sylfaen" w:ascii="Sylfaen"/>
          <w:sz w:val="24"/>
          <w:szCs w:val="24"/>
        </w:rPr>
        <w:t xml:space="preserve"> pravom, kako je sve opisano u dosadašnjem tijeku postupka.</w:t>
      </w:r>
    </w:p>
    <w:p w:rsidRDefault="00413518" w:rsidP="00653FE0" w:rsidR="00413518">
      <w:pPr>
        <w:jc w:val="both"/>
        <w:rPr>
          <w:rFonts w:hAnsi="Sylfaen" w:ascii="Sylfaen"/>
          <w:sz w:val="24"/>
          <w:szCs w:val="24"/>
        </w:rPr>
      </w:pPr>
    </w:p>
    <w:p w:rsidRDefault="00F76189" w:rsidP="00653FE0" w:rsidR="00F76189">
      <w:pPr>
        <w:jc w:val="both"/>
        <w:rPr>
          <w:rFonts w:hAnsi="Sylfaen" w:ascii="Sylfaen"/>
          <w:sz w:val="24"/>
          <w:szCs w:val="24"/>
        </w:rPr>
      </w:pPr>
    </w:p>
    <w:p w:rsidRDefault="00413518" w:rsidP="00653FE0" w:rsidR="00413518" w:rsidRPr="00413518">
      <w:pPr>
        <w:jc w:val="both"/>
        <w:rPr>
          <w:rFonts w:hAnsi="Sylfaen" w:ascii="Sylfaen"/>
          <w:b/>
          <w:sz w:val="24"/>
          <w:szCs w:val="24"/>
          <w:u w:val="single"/>
        </w:rPr>
      </w:pPr>
      <w:r w:rsidRPr="00413518">
        <w:rPr>
          <w:rFonts w:hAnsi="Sylfaen" w:ascii="Sylfaen"/>
          <w:b/>
          <w:sz w:val="24"/>
          <w:szCs w:val="24"/>
          <w:u w:val="single"/>
        </w:rPr>
        <w:t>Stanje na žiro računu stečajnog dužnika</w:t>
      </w:r>
    </w:p>
    <w:p w:rsidRDefault="00413518" w:rsidP="00653FE0" w:rsidR="00413518">
      <w:pPr>
        <w:jc w:val="both"/>
        <w:rPr>
          <w:rFonts w:hAnsi="Sylfaen" w:ascii="Sylfaen"/>
          <w:sz w:val="24"/>
          <w:szCs w:val="24"/>
        </w:rPr>
      </w:pPr>
    </w:p>
    <w:p w:rsidRDefault="0004639F" w:rsidP="00653FE0" w:rsidR="00DA3C06" w:rsidRPr="00653FE0">
      <w:pPr>
        <w:jc w:val="both"/>
        <w:rPr>
          <w:rFonts w:hAnsi="Sylfaen" w:ascii="Sylfaen"/>
        </w:rPr>
      </w:pPr>
      <w:r>
        <w:rPr>
          <w:rFonts w:hAnsi="Sylfaen" w:ascii="Sylfaen"/>
          <w:sz w:val="24"/>
          <w:szCs w:val="24"/>
        </w:rPr>
        <w:t>T</w:t>
      </w:r>
      <w:r w:rsidRPr="00E95A3D">
        <w:rPr>
          <w:rFonts w:hAnsi="Sylfaen" w:ascii="Sylfaen"/>
          <w:sz w:val="24"/>
          <w:szCs w:val="24"/>
        </w:rPr>
        <w:t xml:space="preserve">akođer skrećem pozornost da na žiro računu stečajnog dužnika </w:t>
      </w:r>
      <w:r w:rsidR="008C7A72">
        <w:rPr>
          <w:rFonts w:hAnsi="Sylfaen" w:ascii="Sylfaen"/>
          <w:sz w:val="24"/>
          <w:szCs w:val="24"/>
        </w:rPr>
        <w:t xml:space="preserve">otvorenom kod Privredne banke Zagreb d.d. </w:t>
      </w:r>
      <w:r>
        <w:rPr>
          <w:rFonts w:hAnsi="Sylfaen" w:ascii="Sylfaen"/>
          <w:sz w:val="24"/>
          <w:szCs w:val="24"/>
        </w:rPr>
        <w:t xml:space="preserve">nije bilo </w:t>
      </w:r>
      <w:proofErr w:type="spellStart"/>
      <w:r>
        <w:rPr>
          <w:rFonts w:hAnsi="Sylfaen" w:ascii="Sylfaen"/>
          <w:sz w:val="24"/>
          <w:szCs w:val="24"/>
        </w:rPr>
        <w:t>nikakovih</w:t>
      </w:r>
      <w:proofErr w:type="spellEnd"/>
      <w:r>
        <w:rPr>
          <w:rFonts w:hAnsi="Sylfaen" w:ascii="Sylfaen"/>
          <w:sz w:val="24"/>
          <w:szCs w:val="24"/>
        </w:rPr>
        <w:t xml:space="preserve"> priljeva novčanih sredstava od otvaranje stečajnog postupka </w:t>
      </w:r>
      <w:r w:rsidRPr="00E95A3D">
        <w:rPr>
          <w:rFonts w:hAnsi="Sylfaen" w:ascii="Sylfaen"/>
          <w:sz w:val="24"/>
          <w:szCs w:val="24"/>
        </w:rPr>
        <w:t>odnosno stanje je od samog otvaranja stečajnog postupka 0,00 kn</w:t>
      </w:r>
      <w:r w:rsidR="001906C1">
        <w:rPr>
          <w:rFonts w:hAnsi="Sylfaen" w:ascii="Sylfaen"/>
          <w:sz w:val="24"/>
          <w:szCs w:val="24"/>
        </w:rPr>
        <w:t xml:space="preserve"> s tim da banka koja vodi poslove pravnog prometa zaračunava naknadu za vođenje računa koja će se naplatiti odmah po prispijeću novčanih sredstava na račun dužnika</w:t>
      </w:r>
    </w:p>
    <w:p w:rsidRDefault="00B113ED" w:rsidP="00B113ED" w:rsidR="00B113ED" w:rsidRPr="00027878">
      <w:pPr>
        <w:ind w:left="1440"/>
        <w:jc w:val="both"/>
        <w:rPr>
          <w:rFonts w:cs="Calibri"/>
          <w:b/>
        </w:rPr>
      </w:pPr>
    </w:p>
    <w:p w:rsidRDefault="00B113ED" w:rsidP="00B113ED" w:rsidR="00B113ED" w:rsidRPr="000B0C03">
      <w:pPr>
        <w:numPr>
          <w:ilvl w:val="0"/>
          <w:numId w:val="17"/>
        </w:numPr>
        <w:jc w:val="both"/>
        <w:rPr>
          <w:rFonts w:cs="Calibri" w:hAnsi="Sylfaen" w:ascii="Sylfaen"/>
          <w:b/>
        </w:rPr>
      </w:pPr>
      <w:r w:rsidRPr="000B0C03">
        <w:rPr>
          <w:rFonts w:cs="Calibri" w:hAnsi="Sylfaen" w:ascii="Sylfaen"/>
          <w:b/>
        </w:rPr>
        <w:t>Dospjeli troškovi stečajnog postupka</w:t>
      </w:r>
    </w:p>
    <w:p w:rsidRDefault="00B113ED" w:rsidP="00B113ED" w:rsidR="00B113ED" w:rsidRPr="000B0C03">
      <w:pPr>
        <w:ind w:left="720"/>
        <w:jc w:val="both"/>
        <w:rPr>
          <w:rFonts w:cs="Calibri" w:hAnsi="Sylfaen" w:ascii="Sylfaen"/>
          <w:b/>
        </w:rPr>
      </w:pPr>
    </w:p>
    <w:p w:rsidRDefault="00B113ED" w:rsidP="00B113ED" w:rsidR="00B113ED" w:rsidRPr="000B0C03">
      <w:pPr>
        <w:jc w:val="both"/>
        <w:rPr>
          <w:rFonts w:cs="Calibri" w:hAnsi="Sylfaen" w:ascii="Sylfaen"/>
        </w:rPr>
      </w:pPr>
      <w:r w:rsidRPr="000B0C03">
        <w:rPr>
          <w:rFonts w:cs="Calibri" w:hAnsi="Sylfaen" w:ascii="Sylfaen"/>
          <w:b/>
        </w:rPr>
        <w:tab/>
      </w:r>
      <w:r w:rsidRPr="000B0C03">
        <w:rPr>
          <w:rFonts w:cs="Calibri" w:hAnsi="Sylfaen" w:ascii="Sylfaen"/>
          <w:b/>
        </w:rPr>
        <w:tab/>
      </w:r>
      <w:r w:rsidRPr="000B0C03">
        <w:rPr>
          <w:rFonts w:cs="Calibri" w:hAnsi="Sylfaen" w:ascii="Sylfaen"/>
        </w:rPr>
        <w:t xml:space="preserve">Dospjeli troškovi stečajnog postupka iznose </w:t>
      </w:r>
      <w:r w:rsidRPr="000B0C03">
        <w:rPr>
          <w:rFonts w:cs="Calibri" w:hAnsi="Sylfaen" w:ascii="Sylfaen"/>
          <w:b/>
        </w:rPr>
        <w:t>ukupno 44.591,00 kn,</w:t>
      </w:r>
      <w:r w:rsidRPr="000B0C03">
        <w:rPr>
          <w:rFonts w:cs="Calibri" w:hAnsi="Sylfaen" w:ascii="Sylfaen"/>
        </w:rPr>
        <w:t xml:space="preserve"> i to:</w:t>
      </w:r>
    </w:p>
    <w:p w:rsidRDefault="00B113ED" w:rsidP="00B113ED" w:rsidR="00B113ED" w:rsidRPr="000B0C03">
      <w:pPr>
        <w:numPr>
          <w:ilvl w:val="0"/>
          <w:numId w:val="16"/>
        </w:numPr>
        <w:jc w:val="both"/>
        <w:rPr>
          <w:rFonts w:cs="Calibri" w:hAnsi="Sylfaen" w:ascii="Sylfaen"/>
        </w:rPr>
      </w:pPr>
      <w:r w:rsidRPr="000B0C03">
        <w:rPr>
          <w:rFonts w:cs="Calibri" w:hAnsi="Sylfaen" w:ascii="Sylfaen"/>
        </w:rPr>
        <w:t>po osnovi usluga knjigovodstva, u bruto iznosu, 24 000,00 kn</w:t>
      </w:r>
    </w:p>
    <w:p w:rsidRDefault="00B113ED" w:rsidP="00B113ED" w:rsidR="00B113ED" w:rsidRPr="000B0C03">
      <w:pPr>
        <w:numPr>
          <w:ilvl w:val="0"/>
          <w:numId w:val="16"/>
        </w:numPr>
        <w:jc w:val="both"/>
        <w:rPr>
          <w:rFonts w:cs="Calibri" w:hAnsi="Sylfaen" w:ascii="Sylfaen"/>
        </w:rPr>
      </w:pPr>
      <w:r w:rsidRPr="000B0C03">
        <w:rPr>
          <w:rFonts w:cs="Calibri" w:hAnsi="Sylfaen" w:ascii="Sylfaen"/>
        </w:rPr>
        <w:t>po osnovi izrade procjene nekretnina iznos od 8.000,00 kn</w:t>
      </w:r>
    </w:p>
    <w:p w:rsidRDefault="00B113ED" w:rsidP="00B113ED" w:rsidR="00B113ED" w:rsidRPr="000B0C03">
      <w:pPr>
        <w:numPr>
          <w:ilvl w:val="0"/>
          <w:numId w:val="16"/>
        </w:numPr>
        <w:jc w:val="both"/>
        <w:rPr>
          <w:rFonts w:cs="Calibri" w:hAnsi="Sylfaen" w:ascii="Sylfaen"/>
        </w:rPr>
      </w:pPr>
      <w:r w:rsidRPr="000B0C03">
        <w:rPr>
          <w:rFonts w:cs="Calibri" w:hAnsi="Sylfaen" w:ascii="Sylfaen"/>
        </w:rPr>
        <w:t>po osnovi odvjetničkih usluga u iznosu od 12.000,00 kn</w:t>
      </w:r>
    </w:p>
    <w:p w:rsidRDefault="00B113ED" w:rsidP="00B113ED" w:rsidR="00B113ED" w:rsidRPr="000B0C03">
      <w:pPr>
        <w:numPr>
          <w:ilvl w:val="0"/>
          <w:numId w:val="16"/>
        </w:numPr>
        <w:jc w:val="both"/>
        <w:rPr>
          <w:rFonts w:cs="Calibri" w:hAnsi="Sylfaen" w:ascii="Sylfaen"/>
        </w:rPr>
      </w:pPr>
      <w:r w:rsidRPr="000B0C03">
        <w:rPr>
          <w:rFonts w:cs="Calibri" w:hAnsi="Sylfaen" w:ascii="Sylfaen"/>
        </w:rPr>
        <w:t>po osnovi troškova javne objave u iznosu od 230,00 kn</w:t>
      </w:r>
    </w:p>
    <w:p w:rsidRDefault="00B113ED" w:rsidP="00B113ED" w:rsidR="00B113ED" w:rsidRPr="000B0C03">
      <w:pPr>
        <w:numPr>
          <w:ilvl w:val="0"/>
          <w:numId w:val="16"/>
        </w:numPr>
        <w:jc w:val="both"/>
        <w:rPr>
          <w:rFonts w:cs="Calibri" w:hAnsi="Sylfaen" w:ascii="Sylfaen"/>
        </w:rPr>
      </w:pPr>
      <w:r w:rsidRPr="000B0C03">
        <w:rPr>
          <w:rFonts w:cs="Calibri" w:hAnsi="Sylfaen" w:ascii="Sylfaen"/>
        </w:rPr>
        <w:t>po osnovi materijalnih troškova u iznosu  361,00kn</w:t>
      </w:r>
    </w:p>
    <w:p w:rsidRDefault="00B113ED" w:rsidP="00B113ED" w:rsidR="00B113ED" w:rsidRPr="000B0C03">
      <w:pPr>
        <w:jc w:val="both"/>
        <w:rPr>
          <w:rFonts w:cs="Calibri" w:hAnsi="Sylfaen" w:ascii="Sylfaen"/>
        </w:rPr>
      </w:pPr>
    </w:p>
    <w:p w:rsidRDefault="00B113ED" w:rsidP="00B113ED" w:rsidR="00B113ED" w:rsidRPr="000B0C03">
      <w:pPr>
        <w:numPr>
          <w:ilvl w:val="0"/>
          <w:numId w:val="17"/>
        </w:numPr>
        <w:jc w:val="both"/>
        <w:rPr>
          <w:rFonts w:cs="Calibri" w:hAnsi="Sylfaen" w:ascii="Sylfaen"/>
          <w:b/>
          <w:bCs/>
          <w:color w:val="000000"/>
        </w:rPr>
      </w:pPr>
      <w:r w:rsidRPr="000B0C03">
        <w:rPr>
          <w:rFonts w:cs="Calibri" w:hAnsi="Sylfaen" w:ascii="Sylfaen"/>
          <w:b/>
          <w:bCs/>
          <w:color w:val="000000"/>
        </w:rPr>
        <w:t xml:space="preserve">Budući troškovi stečajnog postupka za iduća tri mjeseca </w:t>
      </w:r>
    </w:p>
    <w:p w:rsidRDefault="00B113ED" w:rsidP="00B113ED" w:rsidR="00B113ED" w:rsidRPr="000B0C03">
      <w:pPr>
        <w:ind w:left="1440"/>
        <w:jc w:val="both"/>
        <w:rPr>
          <w:rFonts w:cs="Calibri" w:hAnsi="Sylfaen" w:ascii="Sylfaen"/>
        </w:rPr>
      </w:pPr>
      <w:r w:rsidRPr="000B0C03">
        <w:rPr>
          <w:rFonts w:cs="Calibri" w:hAnsi="Sylfaen" w:ascii="Sylfaen"/>
        </w:rPr>
        <w:t>-      po osnovi usluga knjigovodstva bruto iznos od  1.500,00kn</w:t>
      </w:r>
    </w:p>
    <w:p w:rsidRDefault="00B113ED" w:rsidP="00B113ED" w:rsidR="00B113ED" w:rsidRPr="000B0C03">
      <w:pPr>
        <w:numPr>
          <w:ilvl w:val="0"/>
          <w:numId w:val="15"/>
        </w:numPr>
        <w:tabs>
          <w:tab w:pos="720" w:val="clear"/>
          <w:tab w:pos="1800" w:val="num"/>
        </w:tabs>
        <w:ind w:left="1800"/>
        <w:jc w:val="both"/>
        <w:rPr>
          <w:rFonts w:cs="Calibri" w:hAnsi="Sylfaen" w:ascii="Sylfaen"/>
        </w:rPr>
      </w:pPr>
      <w:r w:rsidRPr="000B0C03">
        <w:rPr>
          <w:rFonts w:cs="Calibri" w:hAnsi="Sylfaen" w:ascii="Sylfaen"/>
        </w:rPr>
        <w:t>po osnovi troškova vođenja žiro računa iznos od  300,00kn</w:t>
      </w:r>
    </w:p>
    <w:p w:rsidRDefault="0004639F" w:rsidP="00653FE0" w:rsidR="0004639F">
      <w:pPr>
        <w:jc w:val="both"/>
        <w:rPr>
          <w:rFonts w:hAnsi="Sylfaen" w:ascii="Sylfaen"/>
        </w:rPr>
      </w:pPr>
    </w:p>
    <w:p w:rsidRDefault="00F806EB" w:rsidP="008F10DC" w:rsidR="00F806EB">
      <w:pPr>
        <w:rPr>
          <w:rFonts w:hAnsi="Sylfaen" w:ascii="Sylfaen"/>
          <w:b/>
          <w:sz w:val="28"/>
          <w:szCs w:val="28"/>
          <w:lang w:val="pl-PL"/>
        </w:rPr>
      </w:pPr>
    </w:p>
    <w:p w:rsidRDefault="008F10DC" w:rsidP="008F10DC" w:rsidR="008F10DC">
      <w:pPr>
        <w:rPr>
          <w:rFonts w:hAnsi="Sylfaen" w:ascii="Sylfaen"/>
          <w:b/>
          <w:sz w:val="28"/>
          <w:szCs w:val="28"/>
          <w:lang w:val="pl-PL"/>
        </w:rPr>
      </w:pPr>
      <w:r w:rsidRPr="0036579A">
        <w:rPr>
          <w:rFonts w:hAnsi="Sylfaen" w:ascii="Sylfaen"/>
          <w:b/>
          <w:sz w:val="28"/>
          <w:szCs w:val="28"/>
          <w:lang w:val="pl-PL"/>
        </w:rPr>
        <w:t xml:space="preserve">III. RADNJE KOJE ĆE SE PODUZETI U NAREDNOM RAZDOBLJU OD </w:t>
      </w:r>
      <w:r w:rsidR="0007653F">
        <w:rPr>
          <w:rFonts w:hAnsi="Sylfaen" w:ascii="Sylfaen"/>
          <w:b/>
          <w:sz w:val="28"/>
          <w:szCs w:val="28"/>
          <w:lang w:val="pl-PL"/>
        </w:rPr>
        <w:t>22</w:t>
      </w:r>
      <w:r w:rsidR="00D5617F">
        <w:rPr>
          <w:rFonts w:hAnsi="Sylfaen" w:ascii="Sylfaen"/>
          <w:b/>
          <w:sz w:val="28"/>
          <w:szCs w:val="28"/>
          <w:lang w:val="pl-PL"/>
        </w:rPr>
        <w:t>.</w:t>
      </w:r>
      <w:r w:rsidR="0007653F">
        <w:rPr>
          <w:rFonts w:hAnsi="Sylfaen" w:ascii="Sylfaen"/>
          <w:b/>
          <w:sz w:val="28"/>
          <w:szCs w:val="28"/>
          <w:lang w:val="pl-PL"/>
        </w:rPr>
        <w:t>02.2018</w:t>
      </w:r>
      <w:r w:rsidRPr="0036579A">
        <w:rPr>
          <w:rFonts w:hAnsi="Sylfaen" w:ascii="Sylfaen"/>
          <w:b/>
          <w:sz w:val="28"/>
          <w:szCs w:val="28"/>
          <w:lang w:val="pl-PL"/>
        </w:rPr>
        <w:t xml:space="preserve">.g. do </w:t>
      </w:r>
      <w:r w:rsidR="0007653F">
        <w:rPr>
          <w:rFonts w:hAnsi="Sylfaen" w:ascii="Sylfaen"/>
          <w:b/>
          <w:sz w:val="28"/>
          <w:szCs w:val="28"/>
          <w:lang w:val="pl-PL"/>
        </w:rPr>
        <w:t>22.05.2018</w:t>
      </w:r>
      <w:r w:rsidRPr="0036579A">
        <w:rPr>
          <w:rFonts w:hAnsi="Sylfaen" w:ascii="Sylfaen"/>
          <w:b/>
          <w:sz w:val="28"/>
          <w:szCs w:val="28"/>
          <w:lang w:val="pl-PL"/>
        </w:rPr>
        <w:t>.g.</w:t>
      </w:r>
    </w:p>
    <w:p w:rsidRDefault="008F10DC" w:rsidP="008F10DC" w:rsidR="008F10DC" w:rsidRPr="008F10DC">
      <w:pPr>
        <w:rPr>
          <w:rFonts w:hAnsi="Sylfaen" w:ascii="Sylfaen"/>
          <w:sz w:val="24"/>
          <w:szCs w:val="24"/>
          <w:lang w:val="pl-PL"/>
        </w:rPr>
      </w:pPr>
    </w:p>
    <w:p w:rsidRDefault="000825D9" w:rsidP="008F10DC" w:rsidR="008F10DC" w:rsidRPr="008F10DC">
      <w:pPr>
        <w:jc w:val="both"/>
        <w:rPr>
          <w:rFonts w:hAnsi="Sylfaen" w:ascii="Sylfaen"/>
          <w:sz w:val="24"/>
          <w:szCs w:val="24"/>
          <w:lang w:val="pl-PL"/>
        </w:rPr>
      </w:pPr>
      <w:r>
        <w:rPr>
          <w:rFonts w:hAnsi="Sylfaen" w:ascii="Sylfaen"/>
          <w:sz w:val="24"/>
          <w:szCs w:val="24"/>
          <w:lang w:val="pl-PL"/>
        </w:rPr>
        <w:t xml:space="preserve">Budući razčučni vjerovnici </w:t>
      </w:r>
      <w:r w:rsidR="0033536D">
        <w:rPr>
          <w:rFonts w:hAnsi="Sylfaen" w:ascii="Sylfaen"/>
          <w:sz w:val="24"/>
          <w:szCs w:val="24"/>
          <w:lang w:val="pl-PL"/>
        </w:rPr>
        <w:t>ustraju</w:t>
      </w:r>
      <w:r>
        <w:rPr>
          <w:rFonts w:hAnsi="Sylfaen" w:ascii="Sylfaen"/>
          <w:sz w:val="24"/>
          <w:szCs w:val="24"/>
          <w:lang w:val="pl-PL"/>
        </w:rPr>
        <w:t xml:space="preserve"> na prodaji nekretnina u ranije pokrenutom ovršnom postupku u kojem</w:t>
      </w:r>
      <w:r w:rsidR="008F10DC">
        <w:rPr>
          <w:rFonts w:hAnsi="Sylfaen" w:ascii="Sylfaen"/>
          <w:sz w:val="24"/>
          <w:szCs w:val="24"/>
          <w:lang w:val="pl-PL"/>
        </w:rPr>
        <w:t xml:space="preserve"> nije poduzeta gotovo niti jedna radnja</w:t>
      </w:r>
      <w:r w:rsidR="00D5617F">
        <w:rPr>
          <w:rFonts w:hAnsi="Sylfaen" w:ascii="Sylfaen"/>
          <w:sz w:val="24"/>
          <w:szCs w:val="24"/>
          <w:lang w:val="pl-PL"/>
        </w:rPr>
        <w:t>, a tro</w:t>
      </w:r>
      <w:r w:rsidR="00F806EB">
        <w:rPr>
          <w:rFonts w:hAnsi="Sylfaen" w:ascii="Sylfaen"/>
          <w:sz w:val="24"/>
          <w:szCs w:val="24"/>
          <w:lang w:val="pl-PL"/>
        </w:rPr>
        <w:t>škovi stečajnog postupka r</w:t>
      </w:r>
      <w:r w:rsidR="00D5617F">
        <w:rPr>
          <w:rFonts w:hAnsi="Sylfaen" w:ascii="Sylfaen"/>
          <w:sz w:val="24"/>
          <w:szCs w:val="24"/>
          <w:lang w:val="pl-PL"/>
        </w:rPr>
        <w:t>a</w:t>
      </w:r>
      <w:r w:rsidR="00F806EB">
        <w:rPr>
          <w:rFonts w:hAnsi="Sylfaen" w:ascii="Sylfaen"/>
          <w:sz w:val="24"/>
          <w:szCs w:val="24"/>
          <w:lang w:val="pl-PL"/>
        </w:rPr>
        <w:t xml:space="preserve">stu, </w:t>
      </w:r>
      <w:r w:rsidR="008F10DC">
        <w:rPr>
          <w:rFonts w:hAnsi="Sylfaen" w:ascii="Sylfaen"/>
          <w:sz w:val="24"/>
          <w:szCs w:val="24"/>
          <w:lang w:val="pl-PL"/>
        </w:rPr>
        <w:t xml:space="preserve"> to je stečajni upravitelj onemogućen poduzimat</w:t>
      </w:r>
      <w:r w:rsidR="00F806EB">
        <w:rPr>
          <w:rFonts w:hAnsi="Sylfaen" w:ascii="Sylfaen"/>
          <w:sz w:val="24"/>
          <w:szCs w:val="24"/>
          <w:lang w:val="pl-PL"/>
        </w:rPr>
        <w:t xml:space="preserve">i bilo kakove daljnje radnje osim sudjelovati u ovršnom predmetu </w:t>
      </w:r>
      <w:r w:rsidR="00D5617F">
        <w:rPr>
          <w:rFonts w:hAnsi="Sylfaen" w:ascii="Sylfaen"/>
          <w:sz w:val="24"/>
          <w:szCs w:val="24"/>
          <w:lang w:val="pl-PL"/>
        </w:rPr>
        <w:t xml:space="preserve">slanjem požurnica </w:t>
      </w:r>
      <w:r w:rsidR="00F806EB">
        <w:rPr>
          <w:rFonts w:hAnsi="Sylfaen" w:ascii="Sylfaen"/>
          <w:sz w:val="24"/>
          <w:szCs w:val="24"/>
          <w:lang w:val="pl-PL"/>
        </w:rPr>
        <w:t>koji se vodi pred nadležnim Općinskim sudom u Novom Zag</w:t>
      </w:r>
      <w:r w:rsidR="0007653F">
        <w:rPr>
          <w:rFonts w:hAnsi="Sylfaen" w:ascii="Sylfaen"/>
          <w:sz w:val="24"/>
          <w:szCs w:val="24"/>
          <w:lang w:val="pl-PL"/>
        </w:rPr>
        <w:t>rebu, Stalna služba u Samoboru</w:t>
      </w:r>
      <w:r w:rsidR="00931BA6">
        <w:rPr>
          <w:rFonts w:hAnsi="Sylfaen" w:ascii="Sylfaen"/>
          <w:sz w:val="24"/>
          <w:szCs w:val="24"/>
          <w:lang w:val="pl-PL"/>
        </w:rPr>
        <w:t xml:space="preserve"> Ovr-5085/2</w:t>
      </w:r>
      <w:r w:rsidR="0007653F">
        <w:rPr>
          <w:rFonts w:hAnsi="Sylfaen" w:ascii="Sylfaen"/>
          <w:sz w:val="24"/>
          <w:szCs w:val="24"/>
          <w:lang w:val="pl-PL"/>
        </w:rPr>
        <w:t>015</w:t>
      </w:r>
      <w:r w:rsidR="00931BA6">
        <w:rPr>
          <w:rFonts w:hAnsi="Sylfaen" w:ascii="Sylfaen"/>
          <w:sz w:val="24"/>
          <w:szCs w:val="24"/>
          <w:lang w:val="pl-PL"/>
        </w:rPr>
        <w:t>.</w:t>
      </w:r>
    </w:p>
    <w:p w:rsidRDefault="008F10DC" w:rsidP="008F10DC" w:rsidR="008F10DC" w:rsidRPr="0036579A">
      <w:pPr>
        <w:rPr>
          <w:rFonts w:hAnsi="Sylfaen" w:ascii="Sylfaen"/>
          <w:b/>
          <w:sz w:val="28"/>
          <w:szCs w:val="28"/>
          <w:lang w:val="pl-PL"/>
        </w:rPr>
      </w:pPr>
    </w:p>
    <w:p w:rsidRDefault="008F10DC" w:rsidP="00653FE0" w:rsidR="008F10DC" w:rsidRPr="00653FE0">
      <w:pPr>
        <w:rPr>
          <w:rFonts w:hAnsi="Sylfaen" w:ascii="Sylfaen"/>
        </w:rPr>
      </w:pPr>
    </w:p>
    <w:p w:rsidRDefault="0005531F" w:rsidP="0005531F" w:rsidR="0064705B" w:rsidRPr="00653FE0">
      <w:pPr>
        <w:jc w:val="both"/>
        <w:rPr>
          <w:rFonts w:hAnsi="Sylfaen" w:ascii="Sylfaen"/>
        </w:rPr>
      </w:pPr>
      <w:r w:rsidRPr="00653FE0">
        <w:rPr>
          <w:rFonts w:hAnsi="Sylfaen" w:ascii="Sylfaen"/>
        </w:rPr>
        <w:tab/>
      </w:r>
      <w:r w:rsidRPr="00653FE0">
        <w:rPr>
          <w:rFonts w:hAnsi="Sylfaen" w:ascii="Sylfaen"/>
        </w:rPr>
        <w:tab/>
      </w:r>
      <w:r w:rsidR="00653FE0" w:rsidRPr="00653FE0">
        <w:rPr>
          <w:rFonts w:hAnsi="Sylfaen" w:ascii="Sylfaen"/>
        </w:rPr>
        <w:tab/>
      </w:r>
      <w:r w:rsidR="00653FE0" w:rsidRPr="00653FE0">
        <w:rPr>
          <w:rFonts w:hAnsi="Sylfaen" w:ascii="Sylfaen"/>
        </w:rPr>
        <w:tab/>
      </w:r>
      <w:r w:rsidR="00653FE0" w:rsidRPr="00653FE0">
        <w:rPr>
          <w:rFonts w:hAnsi="Sylfaen" w:ascii="Sylfaen"/>
        </w:rPr>
        <w:tab/>
      </w:r>
      <w:r w:rsidR="00653FE0" w:rsidRPr="00653FE0">
        <w:rPr>
          <w:rFonts w:hAnsi="Sylfaen" w:ascii="Sylfaen"/>
        </w:rPr>
        <w:tab/>
      </w:r>
      <w:r w:rsidR="00653FE0" w:rsidRPr="00653FE0">
        <w:rPr>
          <w:rFonts w:hAnsi="Sylfaen" w:ascii="Sylfaen"/>
        </w:rPr>
        <w:tab/>
      </w:r>
      <w:r w:rsidR="0064705B" w:rsidRPr="00653FE0">
        <w:rPr>
          <w:rFonts w:hAnsi="Sylfaen" w:ascii="Sylfaen"/>
        </w:rPr>
        <w:t xml:space="preserve">Za </w:t>
      </w:r>
      <w:r w:rsidRPr="00653FE0">
        <w:rPr>
          <w:rFonts w:hAnsi="Sylfaen" w:ascii="Sylfaen"/>
        </w:rPr>
        <w:t>HIEROS</w:t>
      </w:r>
      <w:r w:rsidR="0064705B" w:rsidRPr="00653FE0">
        <w:rPr>
          <w:rFonts w:hAnsi="Sylfaen" w:ascii="Sylfaen"/>
        </w:rPr>
        <w:t xml:space="preserve">  d.o.o. - u stečaju</w:t>
      </w:r>
    </w:p>
    <w:p w:rsidRDefault="0064705B" w:rsidP="00653FE0" w:rsidR="0064705B" w:rsidRPr="00653FE0">
      <w:pPr>
        <w:ind w:firstLine="709" w:left="4254"/>
        <w:jc w:val="both"/>
        <w:rPr>
          <w:rFonts w:hAnsi="Sylfaen" w:ascii="Sylfaen"/>
        </w:rPr>
      </w:pPr>
      <w:r w:rsidRPr="00653FE0">
        <w:rPr>
          <w:rFonts w:hAnsi="Sylfaen" w:ascii="Sylfaen"/>
        </w:rPr>
        <w:t>stečajna upraviteljica Anamaria Ivanković</w:t>
      </w:r>
    </w:p>
    <w:p w:rsidRDefault="004E6276" w:rsidP="007E7EB8" w:rsidR="004E6276">
      <w:pPr>
        <w:rPr>
          <w:rFonts w:hAnsi="Sylfaen" w:ascii="Sylfaen"/>
        </w:rPr>
      </w:pPr>
    </w:p>
    <w:p w:rsidRDefault="004E6276" w:rsidP="007E7EB8" w:rsidR="004E6276">
      <w:pPr>
        <w:rPr>
          <w:rFonts w:hAnsi="Sylfaen" w:ascii="Sylfaen"/>
        </w:rPr>
      </w:pPr>
    </w:p>
    <w:p w:rsidRDefault="0064705B" w:rsidP="007E7EB8" w:rsidR="009C0186" w:rsidRPr="0004639F">
      <w:pPr>
        <w:rPr>
          <w:rFonts w:hAnsi="Sylfaen" w:ascii="Sylfaen"/>
        </w:rPr>
      </w:pPr>
      <w:r w:rsidRPr="00653FE0">
        <w:rPr>
          <w:rFonts w:hAnsi="Sylfaen" w:ascii="Sylfaen"/>
        </w:rPr>
        <w:t xml:space="preserve">U Zagrebu, </w:t>
      </w:r>
      <w:r w:rsidR="0007653F">
        <w:rPr>
          <w:rFonts w:hAnsi="Sylfaen" w:ascii="Sylfaen"/>
        </w:rPr>
        <w:t>22</w:t>
      </w:r>
      <w:r w:rsidR="007E7EB8">
        <w:rPr>
          <w:rFonts w:hAnsi="Sylfaen" w:ascii="Sylfaen"/>
        </w:rPr>
        <w:t>.</w:t>
      </w:r>
      <w:r w:rsidR="0007653F">
        <w:rPr>
          <w:rFonts w:hAnsi="Sylfaen" w:ascii="Sylfaen"/>
        </w:rPr>
        <w:t>02.2018</w:t>
      </w:r>
      <w:r w:rsidRPr="00653FE0">
        <w:rPr>
          <w:rFonts w:hAnsi="Sylfaen" w:ascii="Sylfaen"/>
        </w:rPr>
        <w:t>. god.</w:t>
      </w:r>
      <w:r w:rsidRPr="00653FE0">
        <w:rPr>
          <w:rFonts w:hAnsi="Sylfaen" w:ascii="Sylfaen"/>
        </w:rPr>
        <w:tab/>
      </w:r>
    </w:p>
    <w:sectPr w:rsidR="009C0186" w:rsidRPr="0004639F">
      <w:footnotePr>
        <w:pos w:val="beneathText"/>
      </w:footnotePr>
      <w:pgSz w:h="16837" w:w="11905"/>
      <w:pgMar w:gutter="0" w:footer="720" w:header="720" w:left="1417" w:bottom="1417" w:right="1417" w:top="1417"/>
      <w:cols w:space="720"/>
      <w:docGrid w:charSpace="36864"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font302">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roman"/>
    <w:notTrueType/>
    <w:pitch w:val="fixed"/>
    <w:sig w:csb1="00000000" w:csb0="00020000" w:usb3="00000000" w:usb2="00000010" w:usb1="08070000" w:usb0="00000001"/>
  </w:font>
  <w:font w:name="Tahoma">
    <w:panose1 w:val="020B0604030504040204"/>
    <w:charset w:val="EE"/>
    <w:family w:val="swiss"/>
    <w:pitch w:val="variable"/>
    <w:sig w:csb1="00000000" w:csb0="000101FF" w:usb3="00000000" w:usb2="00000029" w:usb1="C000605B" w:usb0="E1002E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cs="font302" w:hAnsi="Sylfaen" w:ascii="Sylfaen"/>
      </w:rPr>
    </w:lvl>
    <w:lvl w:ilvl="1">
      <w:start w:val="1"/>
      <w:numFmt w:val="bullet"/>
      <w:lvlText w:val="o"/>
      <w:lvlJc w:val="left"/>
      <w:pPr>
        <w:tabs>
          <w:tab w:pos="1080" w:val="num"/>
        </w:tabs>
        <w:ind w:hanging="360" w:left="1080"/>
      </w:pPr>
      <w:rPr>
        <w:rFonts w:cs="Courier New" w:hAnsi="Courier New" w:ascii="Courier New"/>
      </w:rPr>
    </w:lvl>
    <w:lvl w:ilvl="2">
      <w:start w:val="1"/>
      <w:numFmt w:val="bullet"/>
      <w:lvlText w:val=""/>
      <w:lvlJc w:val="left"/>
      <w:pPr>
        <w:tabs>
          <w:tab w:pos="1440" w:val="num"/>
        </w:tabs>
        <w:ind w:hanging="360" w:left="1440"/>
      </w:pPr>
      <w:rPr>
        <w:rFonts w:hAnsi="Wingdings" w:ascii="Wingdings"/>
      </w:rPr>
    </w:lvl>
    <w:lvl w:ilvl="3">
      <w:start w:val="1"/>
      <w:numFmt w:val="bullet"/>
      <w:lvlText w:val=""/>
      <w:lvlJc w:val="left"/>
      <w:pPr>
        <w:tabs>
          <w:tab w:pos="1800" w:val="num"/>
        </w:tabs>
        <w:ind w:hanging="360" w:left="1800"/>
      </w:pPr>
      <w:rPr>
        <w:rFonts w:hAnsi="Symbol" w:ascii="Symbol"/>
      </w:rPr>
    </w:lvl>
    <w:lvl w:ilvl="4">
      <w:start w:val="1"/>
      <w:numFmt w:val="bullet"/>
      <w:lvlText w:val="o"/>
      <w:lvlJc w:val="left"/>
      <w:pPr>
        <w:tabs>
          <w:tab w:pos="2160" w:val="num"/>
        </w:tabs>
        <w:ind w:hanging="360" w:left="2160"/>
      </w:pPr>
      <w:rPr>
        <w:rFonts w:cs="Courier New" w:hAnsi="Courier New" w:ascii="Courier New"/>
      </w:rPr>
    </w:lvl>
    <w:lvl w:ilvl="5">
      <w:start w:val="1"/>
      <w:numFmt w:val="bullet"/>
      <w:lvlText w:val=""/>
      <w:lvlJc w:val="left"/>
      <w:pPr>
        <w:tabs>
          <w:tab w:pos="2520" w:val="num"/>
        </w:tabs>
        <w:ind w:hanging="360" w:left="2520"/>
      </w:pPr>
      <w:rPr>
        <w:rFonts w:hAnsi="Wingdings" w:ascii="Wingdings"/>
      </w:rPr>
    </w:lvl>
    <w:lvl w:ilvl="6">
      <w:start w:val="1"/>
      <w:numFmt w:val="bullet"/>
      <w:lvlText w:val=""/>
      <w:lvlJc w:val="left"/>
      <w:pPr>
        <w:tabs>
          <w:tab w:pos="2880" w:val="num"/>
        </w:tabs>
        <w:ind w:hanging="360" w:left="2880"/>
      </w:pPr>
      <w:rPr>
        <w:rFonts w:hAnsi="Symbol" w:ascii="Symbol"/>
      </w:rPr>
    </w:lvl>
    <w:lvl w:ilvl="7">
      <w:start w:val="1"/>
      <w:numFmt w:val="bullet"/>
      <w:lvlText w:val="o"/>
      <w:lvlJc w:val="left"/>
      <w:pPr>
        <w:tabs>
          <w:tab w:pos="3240" w:val="num"/>
        </w:tabs>
        <w:ind w:hanging="360" w:left="3240"/>
      </w:pPr>
      <w:rPr>
        <w:rFonts w:cs="Courier New" w:hAnsi="Courier New" w:ascii="Courier New"/>
      </w:rPr>
    </w:lvl>
    <w:lvl w:ilvl="8">
      <w:start w:val="1"/>
      <w:numFmt w:val="bullet"/>
      <w:lvlText w:val=""/>
      <w:lvlJc w:val="left"/>
      <w:pPr>
        <w:tabs>
          <w:tab w:pos="3600" w:val="num"/>
        </w:tabs>
        <w:ind w:hanging="360" w:left="3600"/>
      </w:pPr>
      <w:rPr>
        <w:rFonts w:hAnsi="Wingdings" w:ascii="Wingdings"/>
      </w:rPr>
    </w:lvl>
  </w:abstractNum>
  <w:abstractNum w:abstractNumId="1">
    <w:nsid w:val="00000002"/>
    <w:multiLevelType w:val="multilevel"/>
    <w:tmpl w:val="00000002"/>
    <w:lvl w:ilvl="0">
      <w:start w:val="1"/>
      <w:numFmt w:val="none"/>
      <w:lvlText w:val=""/>
      <w:lvlJc w:val="left"/>
      <w:pPr>
        <w:tabs>
          <w:tab w:pos="432" w:val="num"/>
        </w:tabs>
        <w:ind w:hanging="432" w:left="432"/>
      </w:pPr>
    </w:lvl>
    <w:lvl w:ilvl="1">
      <w:start w:val="1"/>
      <w:numFmt w:val="none"/>
      <w:lvlText w:val=""/>
      <w:lvlJc w:val="left"/>
      <w:pPr>
        <w:tabs>
          <w:tab w:pos="576" w:val="num"/>
        </w:tabs>
        <w:ind w:hanging="576" w:left="576"/>
      </w:pPr>
    </w:lvl>
    <w:lvl w:ilvl="2">
      <w:start w:val="1"/>
      <w:numFmt w:val="none"/>
      <w:lvlText w:val=""/>
      <w:lvlJc w:val="left"/>
      <w:pPr>
        <w:tabs>
          <w:tab w:pos="720" w:val="num"/>
        </w:tabs>
        <w:ind w:hanging="720" w:left="720"/>
      </w:pPr>
    </w:lvl>
    <w:lvl w:ilvl="3">
      <w:start w:val="1"/>
      <w:numFmt w:val="none"/>
      <w:lvlText w:val=""/>
      <w:lvlJc w:val="left"/>
      <w:pPr>
        <w:tabs>
          <w:tab w:pos="864" w:val="num"/>
        </w:tabs>
        <w:ind w:hanging="864" w:left="864"/>
      </w:pPr>
    </w:lvl>
    <w:lvl w:ilvl="4">
      <w:start w:val="1"/>
      <w:numFmt w:val="none"/>
      <w:lvlText w:val=""/>
      <w:lvlJc w:val="left"/>
      <w:pPr>
        <w:tabs>
          <w:tab w:pos="1008" w:val="num"/>
        </w:tabs>
        <w:ind w:hanging="1008" w:left="1008"/>
      </w:pPr>
    </w:lvl>
    <w:lvl w:ilvl="5">
      <w:start w:val="1"/>
      <w:numFmt w:val="none"/>
      <w:lvlText w:val=""/>
      <w:lvlJc w:val="left"/>
      <w:pPr>
        <w:tabs>
          <w:tab w:pos="1152" w:val="num"/>
        </w:tabs>
        <w:ind w:hanging="1152" w:left="1152"/>
      </w:pPr>
    </w:lvl>
    <w:lvl w:ilvl="6">
      <w:start w:val="1"/>
      <w:numFmt w:val="none"/>
      <w:lvlText w:val=""/>
      <w:lvlJc w:val="left"/>
      <w:pPr>
        <w:tabs>
          <w:tab w:pos="1296" w:val="num"/>
        </w:tabs>
        <w:ind w:hanging="1296" w:left="1296"/>
      </w:pPr>
    </w:lvl>
    <w:lvl w:ilvl="7">
      <w:start w:val="1"/>
      <w:numFmt w:val="none"/>
      <w:lvlText w:val=""/>
      <w:lvlJc w:val="left"/>
      <w:pPr>
        <w:tabs>
          <w:tab w:pos="1440" w:val="num"/>
        </w:tabs>
        <w:ind w:hanging="1440" w:left="1440"/>
      </w:pPr>
    </w:lvl>
    <w:lvl w:ilvl="8">
      <w:start w:val="1"/>
      <w:numFmt w:val="none"/>
      <w:lvlText w:val=""/>
      <w:lvlJc w:val="left"/>
      <w:pPr>
        <w:tabs>
          <w:tab w:pos="1584" w:val="num"/>
        </w:tabs>
        <w:ind w:hanging="1584" w:left="1584"/>
      </w:pPr>
    </w:lvl>
  </w:abstractNum>
  <w:abstractNum w:abstractNumId="2">
    <w:nsid w:val="05CE52A7"/>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3">
    <w:nsid w:val="0AF92BD3"/>
    <w:multiLevelType w:val="hybridMultilevel"/>
    <w:tmpl w:val="8A6CCA0C"/>
    <w:lvl w:tplc="16446BCA"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146C1808"/>
    <w:multiLevelType w:val="hybridMultilevel"/>
    <w:tmpl w:val="1EACF484"/>
    <w:lvl w:tplc="ABEE3588" w:ilvl="0">
      <w:numFmt w:val="bullet"/>
      <w:lvlText w:val="-"/>
      <w:lvlJc w:val="left"/>
      <w:pPr>
        <w:ind w:hanging="360" w:left="720"/>
      </w:pPr>
      <w:rPr>
        <w:rFonts w:cs="font302"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5">
    <w:nsid w:val="27DF545C"/>
    <w:multiLevelType w:val="hybridMultilevel"/>
    <w:tmpl w:val="007832EE"/>
    <w:lvl w:tplc="14C429EE"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AA7722E"/>
    <w:multiLevelType w:val="hybridMultilevel"/>
    <w:tmpl w:val="0BD8A838"/>
    <w:lvl w:tplc="0409000F" w:ilvl="0">
      <w:start w:val="1"/>
      <w:numFmt w:val="decimal"/>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7">
    <w:nsid w:val="2C0030FA"/>
    <w:multiLevelType w:val="hybridMultilevel"/>
    <w:tmpl w:val="56D82330"/>
    <w:lvl w:tplc="5A8868C2" w:ilvl="0">
      <w:start w:val="66"/>
      <w:numFmt w:val="bullet"/>
      <w:lvlText w:val="-"/>
      <w:lvlJc w:val="left"/>
      <w:pPr>
        <w:ind w:hanging="360" w:left="615"/>
      </w:pPr>
      <w:rPr>
        <w:rFonts w:cs="Times New Roman" w:eastAsia="Times New Roman" w:hAnsi="Sylfaen" w:ascii="Sylfaen" w:hint="default"/>
      </w:rPr>
    </w:lvl>
    <w:lvl w:tentative="true" w:tplc="041A0003" w:ilvl="1">
      <w:start w:val="1"/>
      <w:numFmt w:val="bullet"/>
      <w:lvlText w:val="o"/>
      <w:lvlJc w:val="left"/>
      <w:pPr>
        <w:ind w:hanging="360" w:left="1335"/>
      </w:pPr>
      <w:rPr>
        <w:rFonts w:cs="Courier New" w:hAnsi="Courier New" w:ascii="Courier New" w:hint="default"/>
      </w:rPr>
    </w:lvl>
    <w:lvl w:tentative="true" w:tplc="041A0005" w:ilvl="2">
      <w:start w:val="1"/>
      <w:numFmt w:val="bullet"/>
      <w:lvlText w:val=""/>
      <w:lvlJc w:val="left"/>
      <w:pPr>
        <w:ind w:hanging="360" w:left="2055"/>
      </w:pPr>
      <w:rPr>
        <w:rFonts w:hAnsi="Wingdings" w:ascii="Wingdings" w:hint="default"/>
      </w:rPr>
    </w:lvl>
    <w:lvl w:tentative="true" w:tplc="041A0001" w:ilvl="3">
      <w:start w:val="1"/>
      <w:numFmt w:val="bullet"/>
      <w:lvlText w:val=""/>
      <w:lvlJc w:val="left"/>
      <w:pPr>
        <w:ind w:hanging="360" w:left="2775"/>
      </w:pPr>
      <w:rPr>
        <w:rFonts w:hAnsi="Symbol" w:ascii="Symbol" w:hint="default"/>
      </w:rPr>
    </w:lvl>
    <w:lvl w:tentative="true" w:tplc="041A0003" w:ilvl="4">
      <w:start w:val="1"/>
      <w:numFmt w:val="bullet"/>
      <w:lvlText w:val="o"/>
      <w:lvlJc w:val="left"/>
      <w:pPr>
        <w:ind w:hanging="360" w:left="3495"/>
      </w:pPr>
      <w:rPr>
        <w:rFonts w:cs="Courier New" w:hAnsi="Courier New" w:ascii="Courier New" w:hint="default"/>
      </w:rPr>
    </w:lvl>
    <w:lvl w:tentative="true" w:tplc="041A0005" w:ilvl="5">
      <w:start w:val="1"/>
      <w:numFmt w:val="bullet"/>
      <w:lvlText w:val=""/>
      <w:lvlJc w:val="left"/>
      <w:pPr>
        <w:ind w:hanging="360" w:left="4215"/>
      </w:pPr>
      <w:rPr>
        <w:rFonts w:hAnsi="Wingdings" w:ascii="Wingdings" w:hint="default"/>
      </w:rPr>
    </w:lvl>
    <w:lvl w:tentative="true" w:tplc="041A0001" w:ilvl="6">
      <w:start w:val="1"/>
      <w:numFmt w:val="bullet"/>
      <w:lvlText w:val=""/>
      <w:lvlJc w:val="left"/>
      <w:pPr>
        <w:ind w:hanging="360" w:left="4935"/>
      </w:pPr>
      <w:rPr>
        <w:rFonts w:hAnsi="Symbol" w:ascii="Symbol" w:hint="default"/>
      </w:rPr>
    </w:lvl>
    <w:lvl w:tentative="true" w:tplc="041A0003" w:ilvl="7">
      <w:start w:val="1"/>
      <w:numFmt w:val="bullet"/>
      <w:lvlText w:val="o"/>
      <w:lvlJc w:val="left"/>
      <w:pPr>
        <w:ind w:hanging="360" w:left="5655"/>
      </w:pPr>
      <w:rPr>
        <w:rFonts w:cs="Courier New" w:hAnsi="Courier New" w:ascii="Courier New" w:hint="default"/>
      </w:rPr>
    </w:lvl>
    <w:lvl w:tentative="true" w:tplc="041A0005" w:ilvl="8">
      <w:start w:val="1"/>
      <w:numFmt w:val="bullet"/>
      <w:lvlText w:val=""/>
      <w:lvlJc w:val="left"/>
      <w:pPr>
        <w:ind w:hanging="360" w:left="6375"/>
      </w:pPr>
      <w:rPr>
        <w:rFonts w:hAnsi="Wingdings" w:ascii="Wingdings" w:hint="default"/>
      </w:rPr>
    </w:lvl>
  </w:abstractNum>
  <w:abstractNum w:abstractNumId="8">
    <w:nsid w:val="357452EE"/>
    <w:multiLevelType w:val="hybridMultilevel"/>
    <w:tmpl w:val="50E82A80"/>
    <w:lvl w:tplc="2E0836D8"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9">
    <w:nsid w:val="3EE81E89"/>
    <w:multiLevelType w:val="hybridMultilevel"/>
    <w:tmpl w:val="ECA4E274"/>
    <w:lvl w:tplc="0409000F" w:ilvl="0">
      <w:start w:val="1"/>
      <w:numFmt w:val="decimal"/>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0">
    <w:nsid w:val="3F3766F4"/>
    <w:multiLevelType w:val="hybridMultilevel"/>
    <w:tmpl w:val="161694CC"/>
    <w:lvl w:tplc="3E1C0834" w:ilvl="0">
      <w:numFmt w:val="bullet"/>
      <w:lvlText w:val="-"/>
      <w:lvlJc w:val="left"/>
      <w:pPr>
        <w:ind w:hanging="360" w:left="720"/>
      </w:pPr>
      <w:rPr>
        <w:rFonts w:cs="font302"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1">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2">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entative="true"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13">
    <w:nsid w:val="71772E0A"/>
    <w:multiLevelType w:val="hybridMultilevel"/>
    <w:tmpl w:val="BB16DD66"/>
    <w:lvl w:tplc="49523D4E"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num>
  <w:num w:numId="2">
    <w:abstractNumId w:val="1"/>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num>
  <w:num w:numId="7">
    <w:abstractNumId w:val="10"/>
  </w:num>
  <w:num w:numId="8">
    <w:abstractNumId w:val="7"/>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proofState w:grammar="clean" w:spelling="clean"/>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C22"/>
    <w:rsid w:val="00006B2E"/>
    <w:rsid w:val="00011DF9"/>
    <w:rsid w:val="0004639F"/>
    <w:rsid w:val="00050F53"/>
    <w:rsid w:val="0005531F"/>
    <w:rsid w:val="0005759D"/>
    <w:rsid w:val="0007653F"/>
    <w:rsid w:val="000825D9"/>
    <w:rsid w:val="00083B6A"/>
    <w:rsid w:val="000B0C03"/>
    <w:rsid w:val="000C3D04"/>
    <w:rsid w:val="000D5AFD"/>
    <w:rsid w:val="00115BB3"/>
    <w:rsid w:val="00115E55"/>
    <w:rsid w:val="001906C1"/>
    <w:rsid w:val="001E45B9"/>
    <w:rsid w:val="00221D68"/>
    <w:rsid w:val="0025160A"/>
    <w:rsid w:val="002E080B"/>
    <w:rsid w:val="0033536D"/>
    <w:rsid w:val="00343001"/>
    <w:rsid w:val="00362A82"/>
    <w:rsid w:val="00365AE4"/>
    <w:rsid w:val="00365E5E"/>
    <w:rsid w:val="00367631"/>
    <w:rsid w:val="003747ED"/>
    <w:rsid w:val="00395A57"/>
    <w:rsid w:val="003B6E64"/>
    <w:rsid w:val="003C1118"/>
    <w:rsid w:val="003C2C22"/>
    <w:rsid w:val="003D7B6A"/>
    <w:rsid w:val="003E16FA"/>
    <w:rsid w:val="00403864"/>
    <w:rsid w:val="00413518"/>
    <w:rsid w:val="00454186"/>
    <w:rsid w:val="004908DA"/>
    <w:rsid w:val="004A595F"/>
    <w:rsid w:val="004B54C7"/>
    <w:rsid w:val="004E6276"/>
    <w:rsid w:val="00500B96"/>
    <w:rsid w:val="00500E88"/>
    <w:rsid w:val="00525A6E"/>
    <w:rsid w:val="005A0CBE"/>
    <w:rsid w:val="005A4F28"/>
    <w:rsid w:val="005B6A42"/>
    <w:rsid w:val="005D5D40"/>
    <w:rsid w:val="005D63EF"/>
    <w:rsid w:val="005F16B3"/>
    <w:rsid w:val="00612D5C"/>
    <w:rsid w:val="0064705B"/>
    <w:rsid w:val="00653FE0"/>
    <w:rsid w:val="00654F0A"/>
    <w:rsid w:val="00671E2D"/>
    <w:rsid w:val="0068183F"/>
    <w:rsid w:val="00694B94"/>
    <w:rsid w:val="006D0384"/>
    <w:rsid w:val="00727381"/>
    <w:rsid w:val="007341BA"/>
    <w:rsid w:val="007E7EB8"/>
    <w:rsid w:val="008C7A72"/>
    <w:rsid w:val="008E7070"/>
    <w:rsid w:val="008F10DC"/>
    <w:rsid w:val="00931799"/>
    <w:rsid w:val="00931BA6"/>
    <w:rsid w:val="00971D3B"/>
    <w:rsid w:val="00977390"/>
    <w:rsid w:val="0098137B"/>
    <w:rsid w:val="00995BF0"/>
    <w:rsid w:val="009A7A07"/>
    <w:rsid w:val="009C0186"/>
    <w:rsid w:val="009D3498"/>
    <w:rsid w:val="009F3CE3"/>
    <w:rsid w:val="00A702D9"/>
    <w:rsid w:val="00AB589A"/>
    <w:rsid w:val="00B11258"/>
    <w:rsid w:val="00B113ED"/>
    <w:rsid w:val="00B17801"/>
    <w:rsid w:val="00B3715B"/>
    <w:rsid w:val="00B4734D"/>
    <w:rsid w:val="00BA1B52"/>
    <w:rsid w:val="00BA7C5C"/>
    <w:rsid w:val="00BC6B40"/>
    <w:rsid w:val="00BD1B7E"/>
    <w:rsid w:val="00BD3BA8"/>
    <w:rsid w:val="00BF16CE"/>
    <w:rsid w:val="00BF5B80"/>
    <w:rsid w:val="00C3295D"/>
    <w:rsid w:val="00CC2A91"/>
    <w:rsid w:val="00CF3F70"/>
    <w:rsid w:val="00D0253F"/>
    <w:rsid w:val="00D04A47"/>
    <w:rsid w:val="00D259D5"/>
    <w:rsid w:val="00D5617F"/>
    <w:rsid w:val="00DA3C06"/>
    <w:rsid w:val="00DB3418"/>
    <w:rsid w:val="00DE778A"/>
    <w:rsid w:val="00E10089"/>
    <w:rsid w:val="00E10F0B"/>
    <w:rsid w:val="00E16FAF"/>
    <w:rsid w:val="00E23AAF"/>
    <w:rsid w:val="00E412BB"/>
    <w:rsid w:val="00E66ED9"/>
    <w:rsid w:val="00E813D4"/>
    <w:rsid w:val="00E95A3D"/>
    <w:rsid w:val="00EA6974"/>
    <w:rsid w:val="00F5749F"/>
    <w:rsid w:val="00F75C42"/>
    <w:rsid w:val="00F76189"/>
    <w:rsid w:val="00F806EB"/>
    <w:rsid w:val="00FA3C98"/>
    <w:rsid w:val="00FE0E3F"/>
    <w:rsid w:val="00FE3D4E"/>
    <w:rsid w:val="00FF50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9" w:name="heading 6"/>
    <w:lsdException w:qFormat="true" w:uiPriority="0"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cs="font302" w:eastAsia="Arial Unicode MS" w:hAnsi="Calibri" w:ascii="Calibri"/>
      <w:kern w:val="1"/>
      <w:sz w:val="22"/>
      <w:szCs w:val="22"/>
      <w:lang w:eastAsia="ar-SA"/>
    </w:rPr>
  </w:style>
  <w:style w:styleId="Naslov3" w:type="paragraph">
    <w:name w:val="heading 3"/>
    <w:basedOn w:val="Normal"/>
    <w:next w:val="Normal"/>
    <w:link w:val="Naslov3Char"/>
    <w:uiPriority w:val="9"/>
    <w:semiHidden/>
    <w:unhideWhenUsed/>
    <w:qFormat/>
    <w:rsid w:val="00413518"/>
    <w:pPr>
      <w:keepNext/>
      <w:spacing w:after="60" w:before="240"/>
      <w:outlineLvl w:val="2"/>
    </w:pPr>
    <w:rPr>
      <w:rFonts w:cs="Times New Roman" w:eastAsia="Times New Roman" w:hAnsi="Cambria" w:ascii="Cambria"/>
      <w:b/>
      <w:bCs/>
      <w:sz w:val="26"/>
      <w:szCs w:val="26"/>
    </w:rPr>
  </w:style>
  <w:style w:styleId="Naslov5" w:type="paragraph">
    <w:name w:val="heading 5"/>
    <w:basedOn w:val="Normal"/>
    <w:next w:val="Normal"/>
    <w:link w:val="Naslov5Char"/>
    <w:unhideWhenUsed/>
    <w:qFormat/>
    <w:rsid w:val="00E813D4"/>
    <w:pPr>
      <w:keepNext/>
      <w:suppressAutoHyphens w:val="false"/>
      <w:ind w:left="5040"/>
      <w:jc w:val="right"/>
      <w:outlineLvl w:val="4"/>
    </w:pPr>
    <w:rPr>
      <w:rFonts w:cs="Times New Roman" w:eastAsia="Times New Roman" w:hAnsi="Arial" w:ascii="Arial"/>
      <w:b/>
      <w:kern w:val="0"/>
      <w:szCs w:val="24"/>
      <w:lang w:eastAsia="x-none" w:val="x-none"/>
    </w:rPr>
  </w:style>
  <w:style w:styleId="Naslov7" w:type="paragraph">
    <w:name w:val="heading 7"/>
    <w:basedOn w:val="Normal"/>
    <w:next w:val="Normal"/>
    <w:link w:val="Naslov7Char"/>
    <w:unhideWhenUsed/>
    <w:qFormat/>
    <w:rsid w:val="00E813D4"/>
    <w:pPr>
      <w:keepNext/>
      <w:suppressAutoHyphens w:val="false"/>
      <w:jc w:val="right"/>
      <w:outlineLvl w:val="6"/>
    </w:pPr>
    <w:rPr>
      <w:rFonts w:cs="Times New Roman" w:eastAsia="Times New Roman" w:hAnsi="Arial" w:ascii="Arial"/>
      <w:b/>
      <w:kern w:val="0"/>
      <w:szCs w:val="24"/>
      <w:lang w:eastAsia="x-none"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font302"/>
    </w:rPr>
  </w:style>
  <w:style w:customStyle="true" w:styleId="ListLabel2" w:type="character">
    <w:name w:val="ListLabel 2"/>
    <w:rPr>
      <w:rFonts w:cs="Courier New"/>
    </w:rPr>
  </w:style>
  <w:style w:customStyle="true" w:styleId="Naslov1" w:type="paragraph">
    <w:name w:val="Naslov1"/>
    <w:basedOn w:val="Normal"/>
    <w:next w:val="Tijeloteksta"/>
    <w:pPr>
      <w:keepNext/>
      <w:spacing w:after="120" w:before="240"/>
    </w:pPr>
    <w:rPr>
      <w:rFonts w:cs="Tahoma" w:eastAsia="MS Mincho" w:hAnsi="Arial" w:asci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true" w:styleId="Opis" w:type="paragraph">
    <w:name w:val="Opis"/>
    <w:basedOn w:val="Normal"/>
    <w:pPr>
      <w:suppressLineNumbers/>
      <w:spacing w:after="120" w:before="120"/>
    </w:pPr>
    <w:rPr>
      <w:rFonts w:cs="Tahoma"/>
      <w:i/>
      <w:iCs/>
      <w:sz w:val="24"/>
      <w:szCs w:val="24"/>
    </w:rPr>
  </w:style>
  <w:style w:customStyle="true" w:styleId="Indeks" w:type="paragraph">
    <w:name w:val="Indeks"/>
    <w:basedOn w:val="Normal"/>
    <w:pPr>
      <w:suppressLineNumbers/>
    </w:pPr>
    <w:rPr>
      <w:rFonts w:cs="Tahoma"/>
    </w:rPr>
  </w:style>
  <w:style w:styleId="Odlomakpopisa" w:type="paragraph">
    <w:name w:val="List Paragraph"/>
    <w:basedOn w:val="Normal"/>
    <w:qFormat/>
    <w:pPr>
      <w:ind w:left="720"/>
    </w:pPr>
  </w:style>
  <w:style w:styleId="Tekstbalonia" w:type="paragraph">
    <w:name w:val="Balloon Text"/>
    <w:basedOn w:val="Normal"/>
    <w:link w:val="TekstbaloniaChar"/>
    <w:uiPriority w:val="99"/>
    <w:semiHidden/>
    <w:unhideWhenUsed/>
    <w:rsid w:val="00A702D9"/>
    <w:rPr>
      <w:rFonts w:cs="Times New Roman" w:hAnsi="Tahoma" w:ascii="Tahoma"/>
      <w:sz w:val="16"/>
      <w:szCs w:val="16"/>
      <w:lang w:val="x-none"/>
    </w:rPr>
  </w:style>
  <w:style w:customStyle="true" w:styleId="TekstbaloniaChar" w:type="character">
    <w:name w:val="Tekst balončića Char"/>
    <w:link w:val="Tekstbalonia"/>
    <w:uiPriority w:val="99"/>
    <w:semiHidden/>
    <w:rsid w:val="00A702D9"/>
    <w:rPr>
      <w:rFonts w:cs="Tahoma" w:eastAsia="Arial Unicode MS" w:hAnsi="Tahoma" w:ascii="Tahoma"/>
      <w:kern w:val="1"/>
      <w:sz w:val="16"/>
      <w:szCs w:val="16"/>
      <w:lang w:eastAsia="ar-SA"/>
    </w:rPr>
  </w:style>
  <w:style w:customStyle="true" w:styleId="tabletextfield" w:type="character">
    <w:name w:val="table_text_field"/>
    <w:basedOn w:val="Zadanifontodlomka"/>
    <w:rsid w:val="002E080B"/>
  </w:style>
  <w:style w:customStyle="true" w:styleId="Naslov5Char" w:type="character">
    <w:name w:val="Naslov 5 Char"/>
    <w:link w:val="Naslov5"/>
    <w:rsid w:val="00E813D4"/>
    <w:rPr>
      <w:rFonts w:hAnsi="Arial" w:ascii="Arial"/>
      <w:b/>
      <w:sz w:val="22"/>
      <w:szCs w:val="24"/>
      <w:lang w:eastAsia="x-none" w:val="x-none"/>
    </w:rPr>
  </w:style>
  <w:style w:customStyle="true" w:styleId="Naslov7Char" w:type="character">
    <w:name w:val="Naslov 7 Char"/>
    <w:link w:val="Naslov7"/>
    <w:rsid w:val="00E813D4"/>
    <w:rPr>
      <w:rFonts w:hAnsi="Arial" w:ascii="Arial"/>
      <w:b/>
      <w:sz w:val="22"/>
      <w:szCs w:val="24"/>
      <w:lang w:eastAsia="x-none" w:val="x-none"/>
    </w:rPr>
  </w:style>
  <w:style w:customStyle="true" w:styleId="Naslov3Char" w:type="character">
    <w:name w:val="Naslov 3 Char"/>
    <w:basedOn w:val="Zadanifontodlomka"/>
    <w:link w:val="Naslov3"/>
    <w:uiPriority w:val="9"/>
    <w:semiHidden/>
    <w:rsid w:val="00413518"/>
    <w:rPr>
      <w:rFonts w:cs="Times New Roman" w:eastAsia="Times New Roman" w:hAnsi="Cambria" w:ascii="Cambria"/>
      <w:b/>
      <w:bCs/>
      <w:kern w:val="1"/>
      <w:sz w:val="26"/>
      <w:szCs w:val="26"/>
      <w:lang w:eastAsia="ar-SA"/>
    </w:rPr>
  </w:style>
  <w:style w:styleId="Tekstrezerviranogmjesta" w:type="character">
    <w:name w:val="Placeholder Text"/>
    <w:basedOn w:val="Zadanifontodlomka"/>
    <w:uiPriority w:val="99"/>
    <w:semiHidden/>
    <w:rsid w:val="00671E2D"/>
    <w:rPr>
      <w:color w:val="808080"/>
      <w:bdr w:space="0" w:sz="0" w:color="auto" w:val="none"/>
      <w:shd w:fill="auto" w:color="auto" w:val="clear"/>
    </w:rPr>
  </w:style>
  <w:style w:customStyle="true" w:styleId="eSPISCCParagraphDefaultFont" w:type="character">
    <w:name w:val="eSPIS_CC_Paragraph Default Font"/>
    <w:basedOn w:val="Zadanifontodlomka"/>
    <w:rsid w:val="00671E2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71E2D"/>
    <w:rPr>
      <w:rFonts w:hAnsi="Sylfaen" w:ascii="Sylfaen"/>
      <w:b/>
      <w:bdr w:space="0" w:sz="0" w:color="auto" w:val="none"/>
      <w:shd w:fill="FFFFCC" w:color="auto" w:val="clear"/>
      <w:lang w:val="hr-HR"/>
    </w:rPr>
  </w:style>
  <w:style w:customStyle="true" w:styleId="PozadinaSvijetloCrvena" w:type="character">
    <w:name w:val="Pozadina_SvijetloCrvena"/>
    <w:basedOn w:val="eSPISCCParagraphDefaultFont"/>
    <w:rsid w:val="00671E2D"/>
    <w:rPr>
      <w:rFonts w:cs="Times New Roman" w:hAnsi="Sylfaen" w:ascii="Sylfae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71E2D"/>
    <w:rPr>
      <w:rFonts w:cs="Times New Roman" w:hAnsi="Sylfaen" w:ascii="Sylfae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9"/>
    <w:lsdException w:name="heading 7" w:qFormat="1" w:uiPriority="0"/>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Calibri" w:cs="font302" w:eastAsia="Arial Unicode MS" w:hAnsi="Calibri"/>
      <w:kern w:val="1"/>
      <w:sz w:val="22"/>
      <w:szCs w:val="22"/>
      <w:lang w:eastAsia="ar-SA"/>
    </w:rPr>
  </w:style>
  <w:style w:styleId="Naslov3" w:type="paragraph">
    <w:name w:val="heading 3"/>
    <w:basedOn w:val="Normal"/>
    <w:next w:val="Normal"/>
    <w:link w:val="Naslov3Char"/>
    <w:uiPriority w:val="9"/>
    <w:semiHidden/>
    <w:unhideWhenUsed/>
    <w:qFormat/>
    <w:rsid w:val="00413518"/>
    <w:pPr>
      <w:keepNext/>
      <w:spacing w:after="60" w:before="240"/>
      <w:outlineLvl w:val="2"/>
    </w:pPr>
    <w:rPr>
      <w:rFonts w:ascii="Cambria" w:cs="Times New Roman" w:eastAsia="Times New Roman" w:hAnsi="Cambria"/>
      <w:b/>
      <w:bCs/>
      <w:sz w:val="26"/>
      <w:szCs w:val="26"/>
    </w:rPr>
  </w:style>
  <w:style w:styleId="Naslov5" w:type="paragraph">
    <w:name w:val="heading 5"/>
    <w:basedOn w:val="Normal"/>
    <w:next w:val="Normal"/>
    <w:link w:val="Naslov5Char"/>
    <w:unhideWhenUsed/>
    <w:qFormat/>
    <w:rsid w:val="00E813D4"/>
    <w:pPr>
      <w:keepNext/>
      <w:suppressAutoHyphens w:val="0"/>
      <w:ind w:left="5040"/>
      <w:jc w:val="right"/>
      <w:outlineLvl w:val="4"/>
    </w:pPr>
    <w:rPr>
      <w:rFonts w:ascii="Arial" w:cs="Times New Roman" w:eastAsia="Times New Roman" w:hAnsi="Arial"/>
      <w:b/>
      <w:kern w:val="0"/>
      <w:szCs w:val="24"/>
      <w:lang w:eastAsia="x-none" w:val="x-none"/>
    </w:rPr>
  </w:style>
  <w:style w:styleId="Naslov7" w:type="paragraph">
    <w:name w:val="heading 7"/>
    <w:basedOn w:val="Normal"/>
    <w:next w:val="Normal"/>
    <w:link w:val="Naslov7Char"/>
    <w:unhideWhenUsed/>
    <w:qFormat/>
    <w:rsid w:val="00E813D4"/>
    <w:pPr>
      <w:keepNext/>
      <w:suppressAutoHyphens w:val="0"/>
      <w:jc w:val="right"/>
      <w:outlineLvl w:val="6"/>
    </w:pPr>
    <w:rPr>
      <w:rFonts w:ascii="Arial" w:cs="Times New Roman" w:eastAsia="Times New Roman" w:hAnsi="Arial"/>
      <w:b/>
      <w:kern w:val="0"/>
      <w:szCs w:val="24"/>
      <w:lang w:eastAsia="x-none"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font302"/>
    </w:rPr>
  </w:style>
  <w:style w:customStyle="1" w:styleId="ListLabel2" w:type="character">
    <w:name w:val="ListLabel 2"/>
    <w:rPr>
      <w:rFonts w:cs="Courier New"/>
    </w:rPr>
  </w:style>
  <w:style w:customStyle="1" w:styleId="Naslov1" w:type="paragraph">
    <w:name w:val="Naslov1"/>
    <w:basedOn w:val="Normal"/>
    <w:next w:val="Tijeloteksta"/>
    <w:pPr>
      <w:keepNext/>
      <w:spacing w:after="120" w:before="240"/>
    </w:pPr>
    <w:rPr>
      <w:rFonts w:ascii="Arial" w:cs="Tahoma" w:eastAsia="MS Mincho" w:hAns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1" w:styleId="Opis" w:type="paragraph">
    <w:name w:val="Opis"/>
    <w:basedOn w:val="Normal"/>
    <w:pPr>
      <w:suppressLineNumbers/>
      <w:spacing w:after="120" w:before="120"/>
    </w:pPr>
    <w:rPr>
      <w:rFonts w:cs="Tahoma"/>
      <w:i/>
      <w:iCs/>
      <w:sz w:val="24"/>
      <w:szCs w:val="24"/>
    </w:rPr>
  </w:style>
  <w:style w:customStyle="1" w:styleId="Indeks" w:type="paragraph">
    <w:name w:val="Indeks"/>
    <w:basedOn w:val="Normal"/>
    <w:pPr>
      <w:suppressLineNumbers/>
    </w:pPr>
    <w:rPr>
      <w:rFonts w:cs="Tahoma"/>
    </w:rPr>
  </w:style>
  <w:style w:styleId="Odlomakpopisa" w:type="paragraph">
    <w:name w:val="List Paragraph"/>
    <w:basedOn w:val="Normal"/>
    <w:qFormat/>
    <w:pPr>
      <w:ind w:left="720"/>
    </w:pPr>
  </w:style>
  <w:style w:styleId="Tekstbalonia" w:type="paragraph">
    <w:name w:val="Balloon Text"/>
    <w:basedOn w:val="Normal"/>
    <w:link w:val="TekstbaloniaChar"/>
    <w:uiPriority w:val="99"/>
    <w:semiHidden/>
    <w:unhideWhenUsed/>
    <w:rsid w:val="00A702D9"/>
    <w:rPr>
      <w:rFonts w:ascii="Tahoma" w:cs="Times New Roman" w:hAnsi="Tahoma"/>
      <w:sz w:val="16"/>
      <w:szCs w:val="16"/>
      <w:lang w:val="x-none"/>
    </w:rPr>
  </w:style>
  <w:style w:customStyle="1" w:styleId="TekstbaloniaChar" w:type="character">
    <w:name w:val="Tekst balončića Char"/>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customStyle="1" w:styleId="Naslov5Char" w:type="character">
    <w:name w:val="Naslov 5 Char"/>
    <w:link w:val="Naslov5"/>
    <w:rsid w:val="00E813D4"/>
    <w:rPr>
      <w:rFonts w:ascii="Arial" w:hAnsi="Arial"/>
      <w:b/>
      <w:sz w:val="22"/>
      <w:szCs w:val="24"/>
      <w:lang w:eastAsia="x-none" w:val="x-none"/>
    </w:rPr>
  </w:style>
  <w:style w:customStyle="1" w:styleId="Naslov7Char" w:type="character">
    <w:name w:val="Naslov 7 Char"/>
    <w:link w:val="Naslov7"/>
    <w:rsid w:val="00E813D4"/>
    <w:rPr>
      <w:rFonts w:ascii="Arial" w:hAnsi="Arial"/>
      <w:b/>
      <w:sz w:val="22"/>
      <w:szCs w:val="24"/>
      <w:lang w:eastAsia="x-none" w:val="x-none"/>
    </w:rPr>
  </w:style>
  <w:style w:customStyle="1" w:styleId="Naslov3Char" w:type="character">
    <w:name w:val="Naslov 3 Char"/>
    <w:basedOn w:val="Zadanifontodlomka"/>
    <w:link w:val="Naslov3"/>
    <w:uiPriority w:val="9"/>
    <w:semiHidden/>
    <w:rsid w:val="00413518"/>
    <w:rPr>
      <w:rFonts w:ascii="Cambria" w:cs="Times New Roman" w:eastAsia="Times New Roman" w:hAnsi="Cambria"/>
      <w:b/>
      <w:bCs/>
      <w:kern w:val="1"/>
      <w:sz w:val="26"/>
      <w:szCs w:val="26"/>
      <w:lang w:eastAsia="ar-SA"/>
    </w:rPr>
  </w:style>
  <w:style w:styleId="Tekstrezerviranogmjesta" w:type="character">
    <w:name w:val="Placeholder Text"/>
    <w:basedOn w:val="Zadanifontodlomka"/>
    <w:uiPriority w:val="99"/>
    <w:semiHidden/>
    <w:rsid w:val="00671E2D"/>
    <w:rPr>
      <w:color w:val="808080"/>
      <w:bdr w:color="auto" w:space="0" w:sz="0" w:val="none"/>
      <w:shd w:color="auto" w:fill="auto" w:val="clear"/>
    </w:rPr>
  </w:style>
  <w:style w:customStyle="1" w:styleId="eSPISCCParagraphDefaultFont" w:type="character">
    <w:name w:val="eSPIS_CC_Paragraph Default Font"/>
    <w:basedOn w:val="Zadanifontodlomka"/>
    <w:rsid w:val="00671E2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71E2D"/>
    <w:rPr>
      <w:rFonts w:ascii="Sylfaen" w:hAnsi="Sylfaen"/>
      <w:b/>
      <w:bdr w:color="auto" w:space="0" w:sz="0" w:val="none"/>
      <w:shd w:color="auto" w:fill="FFFFCC" w:val="clear"/>
      <w:lang w:val="hr-HR"/>
    </w:rPr>
  </w:style>
  <w:style w:customStyle="1" w:styleId="PozadinaSvijetloCrvena" w:type="character">
    <w:name w:val="Pozadina_SvijetloCrvena"/>
    <w:basedOn w:val="eSPISCCParagraphDefaultFont"/>
    <w:rsid w:val="00671E2D"/>
    <w:rPr>
      <w:rFonts w:ascii="Sylfaen" w:cs="Times New Roman" w:hAnsi="Sylfae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71E2D"/>
    <w:rPr>
      <w:rFonts w:ascii="Sylfaen" w:cs="Times New Roman" w:hAnsi="Sylfae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space="0" w:sz="0" w:color="auto" w:val="none"/>
        <w:left w:space="0" w:sz="0" w:color="auto" w:val="none"/>
        <w:bottom w:space="0" w:sz="0" w:color="auto" w:val="none"/>
        <w:right w:space="0" w:sz="0" w:color="auto" w:val="none"/>
      </w:divBdr>
    </w:div>
    <w:div w:id="440495255">
      <w:bodyDiv w:val="true"/>
      <w:marLeft w:val="0"/>
      <w:marRight w:val="0"/>
      <w:marTop w:val="0"/>
      <w:marBottom w:val="0"/>
      <w:divBdr>
        <w:top w:space="0" w:sz="0" w:color="auto" w:val="none"/>
        <w:left w:space="0" w:sz="0" w:color="auto" w:val="none"/>
        <w:bottom w:space="0" w:sz="0" w:color="auto" w:val="none"/>
        <w:right w:space="0" w:sz="0" w:color="auto" w:val="none"/>
      </w:divBdr>
    </w:div>
    <w:div w:id="1793011349">
      <w:bodyDiv w:val="true"/>
      <w:marLeft w:val="0"/>
      <w:marRight w:val="0"/>
      <w:marTop w:val="0"/>
      <w:marBottom w:val="0"/>
      <w:divBdr>
        <w:top w:space="0" w:sz="0" w:color="auto" w:val="none"/>
        <w:left w:space="0" w:sz="0" w:color="auto" w:val="none"/>
        <w:bottom w:space="0" w:sz="0" w:color="auto" w:val="none"/>
        <w:right w:space="0" w:sz="0" w:color="auto" w:val="none"/>
      </w:divBdr>
    </w:div>
    <w:div w:id="1863326007">
      <w:bodyDiv w:val="true"/>
      <w:marLeft w:val="0"/>
      <w:marRight w:val="0"/>
      <w:marTop w:val="0"/>
      <w:marBottom w:val="0"/>
      <w:divBdr>
        <w:top w:space="0" w:sz="0" w:color="auto" w:val="none"/>
        <w:left w:space="0" w:sz="0" w:color="auto" w:val="none"/>
        <w:bottom w:space="0" w:sz="0" w:color="auto" w:val="none"/>
        <w:right w:space="0" w:sz="0" w:color="auto" w:val="none"/>
      </w:divBdr>
    </w:div>
    <w:div w:id="19111842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B77761-F017-4A7B-B155-8C760611BD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1641</properties:Words>
  <properties:Characters>9704</properties:Characters>
  <properties:Lines>215</properties:Lines>
  <properties:Paragraphs>61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11339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2018-02-27T07:33:00Z</dcterms:created>
  <dc:creator>Ami</dc:creator>
  <cp:lastModifiedBy>Jadranka Zelić</cp:lastModifiedBy>
  <cp:lastPrinted>2018-02-27T07:33:00Z</cp:lastPrinted>
  <dcterms:modified xmlns:xsi="http://www.w3.org/2001/XMLSchema-instance" xsi:type="dcterms:W3CDTF">2018-02-27T07:38:00Z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Izvješće stečajnog upravitelja (tromjesečni izvještaj o tijeku stečajnog postupka obrazac 20  hieros 22.02.2018. god 27.2.2018..docx)</vt:lpwstr>
  </prop:property>
  <prop:property name="CC_coloring" pid="4" fmtid="{D5CDD505-2E9C-101B-9397-08002B2CF9AE}">
    <vt:bool>false</vt:bool>
  </prop:property>
  <prop:property name="BrojStranica" pid="5" fmtid="{D5CDD505-2E9C-101B-9397-08002B2CF9AE}">
    <vt:i4>5</vt:i4>
  </prop:property>
</prop:Properties>
</file>