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e807" w14:paraId="5a8e807" w:rsidRDefault="008F2E96" w:rsidP="008F2E96" w:rsidR="008F2E9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8F2E96" w:rsidP="008F2E96" w:rsidR="008F2E9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8F2E96" w:rsidP="008F2E96" w:rsidR="008F2E9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8F2E96" w:rsidP="008F2E96" w:rsidR="008F2E9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8F2E96" w:rsidP="008F2E96" w:rsidR="008F2E9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St-6941/2015</w:t>
      </w:r>
    </w:p>
    <w:p w:rsidRDefault="008F2E96" w:rsidP="008F2E96" w:rsidR="008F2E9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8F2E96" w:rsidP="008F2E96" w:rsidR="008F2E96">
      <w:pPr>
        <w:jc w:val="center"/>
        <w:rPr>
          <w:rFonts w:hAnsi="Times New Roman" w:ascii="Times New Roman"/>
          <w:szCs w:val="24"/>
          <w:lang w:val="hr-HR"/>
        </w:rPr>
      </w:pPr>
    </w:p>
    <w:p w:rsidRDefault="008F2E96" w:rsidP="008F2E96" w:rsidR="008F2E9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F2E96" w:rsidP="008F2E96" w:rsidR="008F2E96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8F2E96" w:rsidP="008F2E96" w:rsidR="008F2E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F2E96" w:rsidP="008F2E96" w:rsidR="008F2E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F2E96" w:rsidP="008F2E96" w:rsidR="008F2E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ANIBAS j.d.o.o., OIB: 39743549304, Sesvete, Modruška 7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F2E96" w:rsidP="008F2E96" w:rsidR="008F2E9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F2E96" w:rsidP="008F2E96" w:rsidR="008F2E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F2E96" w:rsidP="008F2E96" w:rsidR="008F2E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F2E96" w:rsidP="008F2E96" w:rsidR="008F2E9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ANIBAS j.d.o.o., OIB: 39743549304, Sesvete, Modruška 7.</w:t>
      </w:r>
    </w:p>
    <w:p w:rsidRDefault="008F2E96" w:rsidP="008F2E96" w:rsidR="008F2E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F2E96" w:rsidP="008F2E96" w:rsidR="008F2E9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13 sati i 45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F2E96" w:rsidP="008F2E96" w:rsidR="008F2E9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F2E96" w:rsidP="008F2E96" w:rsidR="008F2E96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Anđelko Stankus , OIB: 11168088853, Jalkovec Varaždin , Braće Radić 20.</w:t>
      </w:r>
    </w:p>
    <w:p w:rsidRDefault="008F2E96" w:rsidP="008F2E96" w:rsidR="008F2E9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F2E96" w:rsidP="008F2E96" w:rsidR="008F2E9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ANIBAS j.d.o.o., OIB: 39743549304, Sesvete, Modruška 7.</w:t>
      </w:r>
    </w:p>
    <w:p w:rsidRDefault="008F2E96" w:rsidP="008F2E96" w:rsidR="008F2E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F2E96" w:rsidP="008F2E96" w:rsidR="008F2E9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8F2E96" w:rsidP="008F2E96" w:rsidR="008F2E9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F2E96" w:rsidP="008F2E96" w:rsidR="008F2E9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F2E96" w:rsidP="008F2E96" w:rsidR="008F2E9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F2E96" w:rsidP="008F2E96" w:rsidR="008F2E9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F2E96" w:rsidP="008F2E96" w:rsidR="008F2E96">
      <w:pPr>
        <w:jc w:val="both"/>
        <w:rPr>
          <w:rFonts w:hAnsi="Times New Roman" w:ascii="Times New Roman"/>
          <w:lang w:val="hr-HR"/>
        </w:rPr>
      </w:pPr>
    </w:p>
    <w:p w:rsidRDefault="008F2E96" w:rsidP="008F2E96" w:rsidR="008F2E9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2E96" w:rsidP="008F2E96" w:rsidR="008F2E96">
      <w:pPr>
        <w:jc w:val="both"/>
        <w:rPr>
          <w:rFonts w:hAnsi="Times New Roman" w:ascii="Times New Roman"/>
        </w:rPr>
      </w:pPr>
    </w:p>
    <w:p w:rsidRDefault="008F2E96" w:rsidP="008F2E96" w:rsidR="008F2E9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F2E96" w:rsidP="008F2E96" w:rsidR="008F2E9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F2E96" w:rsidP="008F2E96" w:rsidR="008F2E96">
      <w:pPr>
        <w:jc w:val="both"/>
        <w:rPr>
          <w:rFonts w:hAnsi="Times New Roman" w:ascii="Times New Roman"/>
          <w:lang w:val="hr-HR"/>
        </w:rPr>
      </w:pPr>
    </w:p>
    <w:p w:rsidRDefault="008F2E96" w:rsidP="008F2E96" w:rsidR="008F2E96">
      <w:pPr>
        <w:jc w:val="both"/>
        <w:rPr>
          <w:rFonts w:hAnsi="Times New Roman" w:ascii="Times New Roman"/>
          <w:lang w:val="hr-HR"/>
        </w:rPr>
      </w:pPr>
    </w:p>
    <w:p w:rsidRDefault="008F2E96" w:rsidP="008F2E96" w:rsidR="008F2E9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8F2E96" w:rsidP="008F2E96" w:rsidR="008F2E96">
      <w:pPr>
        <w:jc w:val="center"/>
        <w:rPr>
          <w:rFonts w:hAnsi="Times New Roman" w:ascii="Times New Roman"/>
          <w:lang w:val="hr-HR"/>
        </w:rPr>
      </w:pPr>
    </w:p>
    <w:p w:rsidRDefault="008F2E96" w:rsidP="008F2E96" w:rsidR="008F2E96">
      <w:pPr>
        <w:jc w:val="center"/>
        <w:rPr>
          <w:rFonts w:hAnsi="Times New Roman" w:ascii="Times New Roman"/>
          <w:lang w:val="hr-HR"/>
        </w:rPr>
      </w:pPr>
    </w:p>
    <w:p w:rsidRDefault="008F2E96" w:rsidP="008F2E96" w:rsidR="008F2E9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F2E96" w:rsidP="008F2E96" w:rsidR="008F2E9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  <w:r w:rsidR="0093108F">
        <w:rPr>
          <w:rFonts w:hAnsi="Times New Roman" w:ascii="Times New Roman"/>
          <w:lang w:val="hr-HR"/>
        </w:rPr>
        <w:t>,v.r.</w:t>
      </w:r>
    </w:p>
    <w:p w:rsidRDefault="008F2E96" w:rsidP="008F2E96" w:rsidR="008F2E9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F2E96" w:rsidP="008F2E96" w:rsidR="008F2E96">
      <w:pPr>
        <w:jc w:val="both"/>
        <w:rPr>
          <w:rFonts w:hAnsi="Times New Roman" w:ascii="Times New Roman"/>
          <w:szCs w:val="24"/>
          <w:lang w:val="hr-HR"/>
        </w:rPr>
      </w:pPr>
    </w:p>
    <w:p w:rsidRDefault="008F2E96" w:rsidP="008F2E96" w:rsidR="008F2E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F2E96" w:rsidP="008F2E96" w:rsidR="008F2E9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F2E96" w:rsidP="008F2E96" w:rsidR="008F2E96" w:rsidRPr="00371BBF">
      <w:pPr>
        <w:jc w:val="both"/>
        <w:rPr>
          <w:rFonts w:hAnsi="Times New Roman" w:ascii="Times New Roman"/>
        </w:rPr>
      </w:pPr>
    </w:p>
    <w:p w:rsidRDefault="008F2E96" w:rsidP="008F2E96" w:rsidR="008F2E9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108F" w:rsidP="0093108F" w:rsidR="008F2E9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93108F" w:rsidP="0093108F" w:rsidR="0093108F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8F2E96" w:rsidP="008F2E96" w:rsidR="008F2E9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F2E96" w:rsidP="008F2E96" w:rsidR="008F2E9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F2E96" w:rsidP="008F2E96" w:rsidR="008F2E96" w:rsidRPr="00D44D4F">
      <w:pPr>
        <w:jc w:val="center"/>
        <w:rPr>
          <w:sz w:val="32"/>
          <w:u w:val="single"/>
          <w:lang w:val="hr-HR"/>
        </w:rPr>
      </w:pPr>
    </w:p>
    <w:p w:rsidRDefault="008F2E96" w:rsidP="008F2E96" w:rsidR="008F2E9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583" w:rsidR="00000000">
      <w:r>
        <w:separator/>
      </w:r>
    </w:p>
  </w:endnote>
  <w:endnote w:id="0" w:type="continuationSeparator">
    <w:p w:rsidRDefault="009D158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583" w:rsidR="00000000">
      <w:r>
        <w:separator/>
      </w:r>
    </w:p>
  </w:footnote>
  <w:footnote w:id="0" w:type="continuationSeparator">
    <w:p w:rsidRDefault="009D158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3108F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St-6941/2015</w:t>
        </w:r>
      </w:p>
    </w:sdtContent>
  </w:sdt>
  <w:p w:rsidRDefault="0093108F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08F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D1583" w:rsidP="00840E3D" w:rsidR="00840E3D">
    <w:pPr>
      <w:pStyle w:val="Zaglavlje"/>
      <w:rPr>
        <w:lang w:val="hr-HR"/>
      </w:rPr>
    </w:pPr>
  </w:p>
  <w:p w:rsidRDefault="0093108F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3108F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49B2"/>
    <w:rsid w:val="00135025"/>
    <w:rsid w:val="00181F4E"/>
    <w:rsid w:val="004849B2"/>
    <w:rsid w:val="008F2E96"/>
    <w:rsid w:val="0093108F"/>
    <w:rsid w:val="009D1583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2E9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F2E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2E9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F2E9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2E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2E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1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5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2E9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F2E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2E9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F2E9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2E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2E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1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5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6941</izvorni_sadrzaj>
    <derivirana_varijabla naziv="DomainObject.Predmet.Broj_1">6941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St-6941/2015</izvorni_sadrzaj>
    <derivirana_varijabla naziv="DomainObject.Predmet.OznakaBroj_1">St-6941/2015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ANIBAS j.d.o.o. zastupanog po punomoćniku Ređo Bajrić</izvorni_sadrzaj>
    <derivirana_varijabla naziv="DomainObject.Predmet.ProtustrankaFormated_1">  ANIBAS j.d.o.o. zastupanog po punomoćniku Ređo Bajrić</derivirana_varijabla>
  </DomainObject.Predmet.ProtustrankaFormated>
  <DomainObject.Predmet.ProtustrankaFormatedOIB>
    <izvorni_sadrzaj>  ANIBAS j.d.o.o., OIB 39743549304 zastupanog po punomoćniku Ređo Bajrić</izvorni_sadrzaj>
    <derivirana_varijabla naziv="DomainObject.Predmet.ProtustrankaFormatedOIB_1">  ANIBAS j.d.o.o., OIB 39743549304 zastupanog po punomoćniku Ređo Bajrić</derivirana_varijabla>
  </DomainObject.Predmet.ProtustrankaFormatedOIB>
  <DomainObject.Predmet.ProtustrankaFormatedWithAdress>
    <izvorni_sadrzaj> ANIBAS j.d.o.o., Modruška 7, 10000 Zagreb zastupanog po punomoćniku Ređo Bajrić</izvorni_sadrzaj>
    <derivirana_varijabla naziv="DomainObject.Predmet.ProtustrankaFormatedWithAdress_1"> ANIBAS j.d.o.o., Modruška 7, 10000 Zagreb zastupanog po punomoćniku Ređo Bajrić</derivirana_varijabla>
  </DomainObject.Predmet.ProtustrankaFormatedWithAdress>
  <DomainObject.Predmet.ProtustrankaFormatedWithAdressOIB>
    <izvorni_sadrzaj> ANIBAS j.d.o.o., OIB 39743549304, Modruška 7, 10000 Zagreb zastupanog po punomoćniku Ređo Bajrić</izvorni_sadrzaj>
    <derivirana_varijabla naziv="DomainObject.Predmet.ProtustrankaFormatedWithAdressOIB_1"> ANIBAS j.d.o.o., OIB 39743549304, Modruška 7, 10000 Zagreb zastupanog po punomoćniku Ređo Bajrić</derivirana_varijabla>
  </DomainObject.Predmet.ProtustrankaFormatedWithAdressOIB>
  <DomainObject.Predmet.ProtustrankaWithAdress>
    <izvorni_sadrzaj>ANIBAS j.d.o.o. Modruška 7, 10000 Zagreb</izvorni_sadrzaj>
    <derivirana_varijabla naziv="DomainObject.Predmet.ProtustrankaWithAdress_1">ANIBAS j.d.o.o. Modruška 7, 10000 Zagreb</derivirana_varijabla>
  </DomainObject.Predmet.ProtustrankaWithAdress>
  <DomainObject.Predmet.ProtustrankaWithAdressOIB>
    <izvorni_sadrzaj>ANIBAS j.d.o.o., OIB 39743549304, Modruška 7, 10000 Zagreb</izvorni_sadrzaj>
    <derivirana_varijabla naziv="DomainObject.Predmet.ProtustrankaWithAdressOIB_1">ANIBAS j.d.o.o., OIB 39743549304, Modruška 7, 10000 Zagreb</derivirana_varijabla>
  </DomainObject.Predmet.ProtustrankaWithAdressOIB>
  <DomainObject.Predmet.ProtustrankaNazivFormated>
    <izvorni_sadrzaj>ANIBAS j.d.o.o.</izvorni_sadrzaj>
    <derivirana_varijabla naziv="DomainObject.Predmet.ProtustrankaNazivFormated_1">ANIBAS j.d.o.o.</derivirana_varijabla>
  </DomainObject.Predmet.ProtustrankaNazivFormated>
  <DomainObject.Predmet.ProtustrankaNazivFormatedOIB>
    <izvorni_sadrzaj>ANIBAS j.d.o.o., OIB 39743549304</izvorni_sadrzaj>
    <derivirana_varijabla naziv="DomainObject.Predmet.ProtustrankaNazivFormatedOIB_1">ANIBAS j.d.o.o., OIB 39743549304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ANIBAS j.d.o.o. zastupanog po punomoćniku Ređo Bajrić</item>
    </izvorni_sadrzaj>
    <derivirana_varijabla naziv="DomainObject.Predmet.ProtuStrankaListFormated_1">
      <item>ANIBAS j.d.o.o. zastupanog po punomoćniku Ređo Bajrić</item>
    </derivirana_varijabla>
  </DomainObject.Predmet.ProtuStrankaListFormated>
  <DomainObject.Predmet.ProtuStrankaListFormatedOIB>
    <izvorni_sadrzaj>
      <item>ANIBAS j.d.o.o., OIB 39743549304 zastupanog po punomoćniku Ređo Bajrić</item>
    </izvorni_sadrzaj>
    <derivirana_varijabla naziv="DomainObject.Predmet.ProtuStrankaListFormatedOIB_1">
      <item>ANIBAS j.d.o.o., OIB 39743549304 zastupanog po punomoćniku Ređo Bajrić</item>
    </derivirana_varijabla>
  </DomainObject.Predmet.ProtuStrankaListFormatedOIB>
  <DomainObject.Predmet.ProtuStrankaListFormatedWithAdress>
    <izvorni_sadrzaj>
      <item>ANIBAS j.d.o.o., Modruška 7, 10000 Zagreb zastupanog po punomoćniku Ređo Bajrić</item>
    </izvorni_sadrzaj>
    <derivirana_varijabla naziv="DomainObject.Predmet.ProtuStrankaListFormatedWithAdress_1">
      <item>ANIBAS j.d.o.o., Modruška 7, 10000 Zagreb zastupanog po punomoćniku Ređo Bajrić</item>
    </derivirana_varijabla>
  </DomainObject.Predmet.ProtuStrankaListFormatedWithAdress>
  <DomainObject.Predmet.ProtuStrankaListFormatedWithAdressOIB>
    <izvorni_sadrzaj>
      <item>ANIBAS j.d.o.o., OIB 39743549304, Modruška 7, 10000 Zagreb zastupanog po punomoćniku Ređo Bajrić</item>
    </izvorni_sadrzaj>
    <derivirana_varijabla naziv="DomainObject.Predmet.ProtuStrankaListFormatedWithAdressOIB_1">
      <item>ANIBAS j.d.o.o., OIB 39743549304, Modruška 7, 10000 Zagreb zastupanog po punomoćniku Ređo Bajrić</item>
    </derivirana_varijabla>
  </DomainObject.Predmet.ProtuStrankaListFormatedWithAdressOIB>
  <DomainObject.Predmet.ProtuStrankaListNazivFormated>
    <izvorni_sadrzaj>
      <item>ANIBAS j.d.o.o.</item>
    </izvorni_sadrzaj>
    <derivirana_varijabla naziv="DomainObject.Predmet.ProtuStrankaListNazivFormated_1">
      <item>ANIBAS j.d.o.o.</item>
    </derivirana_varijabla>
  </DomainObject.Predmet.ProtuStrankaListNazivFormated>
  <DomainObject.Predmet.ProtuStrankaListNazivFormatedOIB>
    <izvorni_sadrzaj>
      <item>ANIBAS j.d.o.o., OIB 39743549304</item>
    </izvorni_sadrzaj>
    <derivirana_varijabla naziv="DomainObject.Predmet.ProtuStrankaListNazivFormatedOIB_1">
      <item>ANIBAS j.d.o.o., OIB 39743549304</item>
    </derivirana_varijabla>
  </DomainObject.Predmet.ProtuStrankaListNazivFormatedOIB>
  <DomainObject.Predmet.OstaliListFormated>
    <izvorni_sadrzaj>
      <item>Ređo Bajrić punomoćnik sudionika u postupku ANIBAS j.d.o.o.</item>
    </izvorni_sadrzaj>
    <derivirana_varijabla naziv="DomainObject.Predmet.OstaliListFormated_1">
      <item>Ređo Bajrić punomoćnik sudionika u postupku ANIBAS j.d.o.o.</item>
    </derivirana_varijabla>
  </DomainObject.Predmet.OstaliListFormated>
  <DomainObject.Predmet.OstaliListFormatedOIB>
    <izvorni_sadrzaj>
      <item>Ređo Bajrić, OIB 70297904171 punomoćnik sudionika u postupku ANIBAS j.d.o.o.</item>
    </izvorni_sadrzaj>
    <derivirana_varijabla naziv="DomainObject.Predmet.OstaliListFormatedOIB_1">
      <item>Ređo Bajrić, OIB 70297904171 punomoćnik sudionika u postupku ANIBAS j.d.o.o.</item>
    </derivirana_varijabla>
  </DomainObject.Predmet.OstaliListFormatedOIB>
  <DomainObject.Predmet.OstaliListFormatedWithAdress>
    <izvorni_sadrzaj>
      <item>Ređo Bajrić, 1. Resnik 80, 10000 Zagreb punomoćnik sudionika u postupku ANIBAS j.d.o.o.</item>
    </izvorni_sadrzaj>
    <derivirana_varijabla naziv="DomainObject.Predmet.OstaliListFormatedWithAdress_1">
      <item>Ređo Bajrić, 1. Resnik 80, 10000 Zagreb punomoćnik sudionika u postupku ANIBAS j.d.o.o.</item>
    </derivirana_varijabla>
  </DomainObject.Predmet.OstaliListFormatedWithAdress>
  <DomainObject.Predmet.OstaliListFormatedWithAdressOIB>
    <izvorni_sadrzaj>
      <item>Ređo Bajrić, OIB 70297904171, 1. Resnik 80, 10000 Zagreb punomoćnik sudionika u postupku ANIBAS j.d.o.o.</item>
    </izvorni_sadrzaj>
    <derivirana_varijabla naziv="DomainObject.Predmet.OstaliListFormatedWithAdressOIB_1">
      <item>Ređo Bajrić, OIB 70297904171, 1. Resnik 80, 10000 Zagreb punomoćnik sudionika u postupku ANIBAS j.d.o.o.</item>
    </derivirana_varijabla>
  </DomainObject.Predmet.OstaliListFormatedWithAdressOIB>
  <DomainObject.Predmet.OstaliListNazivFormated>
    <izvorni_sadrzaj>
      <item>Ređo Bajrić</item>
    </izvorni_sadrzaj>
    <derivirana_varijabla naziv="DomainObject.Predmet.OstaliListNazivFormated_1">
      <item>Ređo Bajrić</item>
    </derivirana_varijabla>
  </DomainObject.Predmet.OstaliListNazivFormated>
  <DomainObject.Predmet.OstaliListNazivFormatedOIB>
    <izvorni_sadrzaj>
      <item>Ređo Bajrić, OIB 70297904171</item>
    </izvorni_sadrzaj>
    <derivirana_varijabla naziv="DomainObject.Predmet.OstaliListNazivFormatedOIB_1">
      <item>Ređo Bajrić, OIB 70297904171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ANIBAS j.d.o.o.</izvorni_sadrzaj>
    <derivirana_varijabla naziv="DomainObject.Predmet.ProtustrankaIDrugi_1">ANIBAS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ANIBAS j.d.o.o., OIB 39743549304, Modruška 7, 10000 Zagreb</izvorni_sadrzaj>
    <derivirana_varijabla naziv="DomainObject.Predmet.ProtustrankaIDrugiAdressOIB_1">ANIBAS j.d.o.o., OIB 39743549304, Modruška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ANIBAS j.d.o.o.</item>
      <item>Ređo Bajrić</item>
    </izvorni_sadrzaj>
    <derivirana_varijabla naziv="DomainObject.Predmet.SudioniciListNaziv_1">
      <item>FINA Regionalni centar Zagreb</item>
      <item>ANIBAS j.d.o.o.</item>
      <item>Ređo Bajrić</item>
    </derivirana_varijabla>
  </DomainObject.Predmet.SudioniciListNaziv>
  <DomainObject.Predmet.SudioniciListAdressOIB>
    <izvorni_sadrzaj>
      <item>FINA Regionalni centar Zagreb, OIB 85821130368, Trg svibanjskih žrtava 1995.1,10000 Zagreb</item>
      <item>ANIBAS j.d.o.o., OIB 39743549304, Modruška 7,10000 Zagreb</item>
      <item>Ređo Bajrić, OIB 70297904171, 1. Resnik 80,10000 Zagreb</item>
    </izvorni_sadrzaj>
    <derivirana_varijabla naziv="DomainObject.Predmet.SudioniciListAdressOIB_1">
      <item>FINA Regionalni centar Zagreb, OIB 85821130368, Trg svibanjskih žrtava 1995.1,10000 Zagreb</item>
      <item>ANIBAS j.d.o.o., OIB 39743549304, Modruška 7,10000 Zagreb</item>
      <item>Ređo Bajrić, OIB 70297904171, 1. Resnik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39743549304</item>
      <item>, OIB 70297904171</item>
    </izvorni_sadrzaj>
    <derivirana_varijabla naziv="DomainObject.Predmet.SudioniciListNazivOIB_1">
      <item>, OIB 85821130368</item>
      <item>, OIB 39743549304</item>
      <item>, OIB 70297904171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1869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2016-04-29T11:25:00Z</dcterms:created>
  <dc:creator>Marija Lukić</dc:creator>
  <cp:lastModifiedBy>Marija Lukić</cp:lastModifiedBy>
  <cp:lastPrinted>2016-04-29T11:26:00Z</cp:lastPrinted>
  <dcterms:modified xmlns:xsi="http://www.w3.org/2001/XMLSchema-instance" xsi:type="dcterms:W3CDTF">2016-04-29T11:27:00Z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