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2132" w14:paraId="6a22132" w:rsidRDefault="00AE649C" w:rsidP="00FA5B5E" w:rsidR="00AE649C" w:rsidRPr="00B76F3C">
      <w:pPr>
        <w:pStyle w:val="Naslov3"/>
        <w15:collapsed w:val="false"/>
      </w:pPr>
    </w:p>
    <w:p w:rsidRDefault="0020525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0525C" w:rsidP="0020525C" w:rsidR="0020525C">
      <w:pPr>
        <w:jc w:val="right"/>
        <w:rPr>
          <w:rFonts w:hAnsi="Arial" w:ascii="Arial"/>
        </w:rPr>
      </w:pPr>
      <w:r>
        <w:rPr>
          <w:rFonts w:hAnsi="Arial" w:ascii="Arial"/>
        </w:rPr>
        <w:t xml:space="preserve">        7 St-52/2016-9.</w:t>
      </w:r>
    </w:p>
    <w:p w:rsidRDefault="0020525C" w:rsidP="0020525C" w:rsidR="0020525C">
      <w:pPr>
        <w:jc w:val="center"/>
        <w:rPr>
          <w:rFonts w:hAnsi="Arial" w:ascii="Arial"/>
          <w:b/>
        </w:rPr>
      </w:pPr>
    </w:p>
    <w:p w:rsidRDefault="0020525C" w:rsidP="0020525C" w:rsidR="0020525C">
      <w:pPr>
        <w:jc w:val="center"/>
        <w:rPr>
          <w:rFonts w:hAnsi="Arial" w:ascii="Arial"/>
          <w:b/>
        </w:rPr>
      </w:pPr>
    </w:p>
    <w:p w:rsidRDefault="0020525C" w:rsidP="0020525C" w:rsidR="0020525C">
      <w:pPr>
        <w:jc w:val="center"/>
        <w:rPr>
          <w:rFonts w:hAnsi="Arial" w:ascii="Arial"/>
          <w:b/>
        </w:rPr>
      </w:pPr>
      <w:r>
        <w:rPr>
          <w:rFonts w:hAnsi="Arial" w:ascii="Arial"/>
          <w:b/>
        </w:rPr>
        <w:t>U   I M E  R E P U B L I K E   H R V A T S K E</w:t>
      </w:r>
    </w:p>
    <w:p w:rsidRDefault="0020525C" w:rsidP="0020525C" w:rsidR="0020525C">
      <w:pPr>
        <w:jc w:val="center"/>
        <w:rPr>
          <w:rFonts w:hAnsi="Arial" w:ascii="Arial"/>
          <w:b/>
        </w:rPr>
      </w:pPr>
    </w:p>
    <w:p w:rsidRDefault="0020525C" w:rsidP="0020525C" w:rsidR="0020525C">
      <w:pPr>
        <w:jc w:val="center"/>
        <w:rPr>
          <w:rFonts w:hAnsi="Arial" w:ascii="Arial"/>
          <w:b/>
        </w:rPr>
      </w:pPr>
      <w:r>
        <w:rPr>
          <w:rFonts w:hAnsi="Arial" w:ascii="Arial"/>
          <w:b/>
        </w:rPr>
        <w:t>R J E Š E N J E</w:t>
      </w:r>
    </w:p>
    <w:p w:rsidRDefault="0020525C" w:rsidP="0020525C" w:rsidR="0020525C">
      <w:pPr>
        <w:jc w:val="both"/>
        <w:rPr>
          <w:rFonts w:hAnsi="Arial" w:ascii="Arial"/>
        </w:rPr>
      </w:pPr>
    </w:p>
    <w:p w:rsidRDefault="0020525C" w:rsidP="0020525C" w:rsidR="0020525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FINANCIJSKE AGENCIJE, OIB 85821130368, RC ZAGREB, Podružnica Bjelovar, Frana Supila 4, za otvaranje stečajnog postupka nad dužnikom MARINIĆ d.o.o. za proizvodnju i trgovinu iz </w:t>
      </w:r>
      <w:proofErr w:type="spellStart"/>
      <w:r>
        <w:rPr>
          <w:rFonts w:hAnsi="Arial" w:ascii="Arial"/>
        </w:rPr>
        <w:t>Rovišća</w:t>
      </w:r>
      <w:proofErr w:type="spellEnd"/>
      <w:r>
        <w:rPr>
          <w:rFonts w:hAnsi="Arial" w:ascii="Arial"/>
        </w:rPr>
        <w:t>, Bjelovarska 31, MBS 010066228, OIB 65044150863, dana 26. travnja 2016. godine</w:t>
      </w:r>
    </w:p>
    <w:p w:rsidRDefault="0020525C" w:rsidP="0020525C" w:rsidR="0020525C">
      <w:pPr>
        <w:jc w:val="both"/>
        <w:rPr>
          <w:rFonts w:hAnsi="Arial" w:ascii="Arial"/>
        </w:rPr>
      </w:pPr>
    </w:p>
    <w:p w:rsidRDefault="0020525C" w:rsidP="0020525C" w:rsidR="0020525C">
      <w:pPr>
        <w:jc w:val="center"/>
        <w:rPr>
          <w:rFonts w:hAnsi="Arial" w:ascii="Arial"/>
          <w:b/>
        </w:rPr>
      </w:pPr>
      <w:r>
        <w:rPr>
          <w:rFonts w:hAnsi="Arial" w:ascii="Arial"/>
          <w:b/>
        </w:rPr>
        <w:t>r i j e š i o   j e</w:t>
      </w:r>
    </w:p>
    <w:p w:rsidRDefault="0020525C" w:rsidP="0020525C" w:rsidR="0020525C">
      <w:pPr>
        <w:jc w:val="center"/>
        <w:rPr>
          <w:rFonts w:hAnsi="Arial" w:ascii="Arial"/>
          <w:b/>
        </w:rPr>
      </w:pPr>
    </w:p>
    <w:p w:rsidRDefault="0020525C" w:rsidP="0020525C" w:rsidR="0020525C">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MARINIĆ d.o.o. za proizvodnju i trgovinu iz </w:t>
      </w:r>
      <w:proofErr w:type="spellStart"/>
      <w:r>
        <w:rPr>
          <w:rFonts w:hAnsi="Arial" w:ascii="Arial"/>
        </w:rPr>
        <w:t>Rovišća</w:t>
      </w:r>
      <w:proofErr w:type="spellEnd"/>
      <w:r>
        <w:rPr>
          <w:rFonts w:hAnsi="Arial" w:ascii="Arial"/>
        </w:rPr>
        <w:t>, Bjelovarska 31, MBS 010066228, OIB 65044150863.</w:t>
      </w:r>
    </w:p>
    <w:p w:rsidRDefault="0020525C" w:rsidP="0020525C" w:rsidR="0020525C">
      <w:pPr>
        <w:ind w:firstLine="720"/>
        <w:jc w:val="both"/>
        <w:rPr>
          <w:rFonts w:hAnsi="Arial" w:ascii="Arial"/>
        </w:rPr>
      </w:pPr>
      <w:proofErr w:type="spellStart"/>
      <w:r>
        <w:rPr>
          <w:rFonts w:hAnsi="Arial" w:ascii="Arial"/>
          <w:b/>
        </w:rPr>
        <w:t>II.</w:t>
      </w:r>
      <w:r>
        <w:rPr>
          <w:rFonts w:hAnsi="Arial" w:ascii="Arial"/>
        </w:rPr>
        <w:t>Privremeni</w:t>
      </w:r>
      <w:proofErr w:type="spellEnd"/>
      <w:r>
        <w:rPr>
          <w:rFonts w:hAnsi="Arial" w:ascii="Arial"/>
        </w:rPr>
        <w:t xml:space="preserve"> stečajni upravitelj Zdravko Krznar iz Zagreba, </w:t>
      </w:r>
      <w:proofErr w:type="spellStart"/>
      <w:r>
        <w:rPr>
          <w:rFonts w:hAnsi="Arial" w:ascii="Arial"/>
        </w:rPr>
        <w:t>Francesca</w:t>
      </w:r>
      <w:proofErr w:type="spellEnd"/>
      <w:r>
        <w:rPr>
          <w:rFonts w:hAnsi="Arial" w:ascii="Arial"/>
        </w:rPr>
        <w:t xml:space="preserve"> </w:t>
      </w:r>
      <w:proofErr w:type="spellStart"/>
      <w:r>
        <w:rPr>
          <w:rFonts w:hAnsi="Arial" w:ascii="Arial"/>
        </w:rPr>
        <w:t>Tenchinija</w:t>
      </w:r>
      <w:proofErr w:type="spellEnd"/>
      <w:r>
        <w:rPr>
          <w:rFonts w:hAnsi="Arial" w:ascii="Arial"/>
        </w:rPr>
        <w:t xml:space="preserve"> 6, OIB 50405381305, imenovan Rješenjem ovog suda pod poslovnim brojem 7 St-52/2016-2 od dana 14. ožujka 2016. godine razrješava se ovim rješenjem dužnosti privremenog stečajnog upravitelja.</w:t>
      </w:r>
    </w:p>
    <w:p w:rsidRDefault="0020525C" w:rsidP="0020525C" w:rsidR="0020525C">
      <w:pPr>
        <w:ind w:firstLine="720"/>
        <w:jc w:val="both"/>
        <w:rPr>
          <w:rFonts w:hAnsi="Arial" w:ascii="Arial"/>
        </w:rPr>
      </w:pPr>
      <w:r>
        <w:rPr>
          <w:rFonts w:hAnsi="Arial" w:ascii="Arial"/>
        </w:rPr>
        <w:t xml:space="preserve"> </w:t>
      </w:r>
    </w:p>
    <w:p w:rsidRDefault="0020525C" w:rsidP="0020525C" w:rsidR="0020525C">
      <w:pPr>
        <w:ind w:firstLine="720"/>
        <w:jc w:val="center"/>
      </w:pPr>
      <w:r w:rsidRPr="0020525C">
        <w:rPr>
          <w:rFonts w:cs="Arial" w:hAnsi="Arial" w:ascii="Arial"/>
          <w:b/>
        </w:rPr>
        <w:t>Obrazloženje</w:t>
      </w:r>
    </w:p>
    <w:p w:rsidRDefault="0020525C" w:rsidP="0020525C" w:rsidR="0020525C"/>
    <w:p w:rsidRDefault="0020525C" w:rsidP="0020525C" w:rsidR="0020525C">
      <w:pPr>
        <w:ind w:firstLine="720"/>
        <w:jc w:val="both"/>
        <w:rPr>
          <w:rFonts w:cs="Arial" w:hAnsi="Arial" w:ascii="Arial"/>
          <w:noProof/>
        </w:rPr>
      </w:pPr>
      <w:r>
        <w:rPr>
          <w:rFonts w:cs="Arial" w:hAnsi="Arial" w:ascii="Arial"/>
          <w:noProof/>
        </w:rPr>
        <w:t xml:space="preserve">Financijska agencija, RC ZAGREB, OIB 85821130368, Podružnica Bjelovar, F.Supila 4, Bjelovar, je temeljem odredbe čl.110. st.1. Stečajnog zakona (Narodne novine br. 71/15. dalje: SZ) podnijela ovom sudu prijedlog za pokretanje stečajnog postupka nad dužnikom. </w:t>
      </w:r>
      <w:r>
        <w:rPr>
          <w:rFonts w:cs="Arial" w:hAnsi="Arial" w:ascii="Arial"/>
        </w:rPr>
        <w:t xml:space="preserve">U prijedlogu navodi da na dan 14. siječnja 2016. dužnik u Očevidniku redoslijeda osnova za plaćanje ima evidentirane neizvršene osnove za </w:t>
      </w:r>
      <w:r>
        <w:rPr>
          <w:rFonts w:cs="Arial" w:hAnsi="Arial" w:ascii="Arial"/>
        </w:rPr>
        <w:lastRenderedPageBreak/>
        <w:t xml:space="preserve">plaćanje u neprekinutom razdoblju od 120 dana, u ukupnom iznosu od 25.952,97 kn, u koji iznos je uračunata kamata i naknada Financijske agencije za provedbu ovrhe na novčanim sredstvima. Prema podacima koje je FINI dostavio Hrvatski zavod za mirovinsko osiguranje </w:t>
      </w:r>
      <w:r>
        <w:rPr>
          <w:rFonts w:cs="Arial" w:hAnsi="Arial" w:ascii="Arial"/>
          <w:noProof/>
        </w:rPr>
        <w:t>dužnik ima jednog zaposlenika.</w:t>
      </w:r>
      <w:r>
        <w:rPr>
          <w:rFonts w:cs="Arial" w:hAnsi="Arial" w:ascii="Arial"/>
        </w:rPr>
        <w:t xml:space="preserve">              </w:t>
      </w:r>
    </w:p>
    <w:p w:rsidRDefault="0020525C" w:rsidP="0020525C" w:rsidR="0020525C">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26. travnja 2016. godine. Na to ročište pozvana je FINA kao predlagatelj, osoba ovlaštena za zastupanje dužnika po zakonu Goran Marinić i privremeni stečajni upravitelj. </w:t>
      </w:r>
    </w:p>
    <w:p w:rsidRDefault="0020525C" w:rsidP="0020525C" w:rsidR="0020525C">
      <w:pPr>
        <w:ind w:firstLine="851"/>
        <w:jc w:val="both"/>
        <w:rPr>
          <w:rFonts w:cs="Arial" w:hAnsi="Arial" w:ascii="Arial"/>
        </w:rPr>
      </w:pPr>
      <w:r>
        <w:rPr>
          <w:rFonts w:cs="Arial" w:hAnsi="Arial" w:ascii="Arial"/>
        </w:rPr>
        <w:t>Predlagatelj FINA nije pristupio na zakazano ročište za dan 26. travnja 2016. godine radi izjašnjenja o prijedlogu za pokretanje stečajnog postupka nad dužnikom.</w:t>
      </w:r>
    </w:p>
    <w:p w:rsidRDefault="0020525C" w:rsidP="0020525C" w:rsidR="0020525C">
      <w:pPr>
        <w:ind w:firstLine="851"/>
        <w:jc w:val="both"/>
        <w:rPr>
          <w:rFonts w:cs="Arial" w:hAnsi="Arial" w:ascii="Arial"/>
        </w:rPr>
      </w:pPr>
      <w:r>
        <w:rPr>
          <w:rFonts w:cs="Arial" w:hAnsi="Arial" w:ascii="Arial"/>
        </w:rPr>
        <w:t xml:space="preserve">Privremeni stečajni upravitelj je u roku kojeg mu je odredio sud, dostavio pisano izvješće od 07. travnja 2016. godine u kojem je istakao da je nakon pregleda dužnikovog poslovnog prostora, dužnikovih poslovnih knjiga i drugih javnih knjiga, utvrdio da dužnik ima imovine koja bi činila stečajnu masu ali čija vrijednost nije dovoljna za namirenje troškova stečajnog postupka, te da sada više ne postoji razlog za otvaranje stečajnog postupka nad dužnikom, jer je dužnik dostavio na uvid Potvrdu FINE sa danom 04. travnja 2016. godine iz koje proizlazi da na dan izdavanja ove Potvrde na računima i novčanim sredstvima tvrtke MARINIĆ d.o.o. iz </w:t>
      </w:r>
      <w:proofErr w:type="spellStart"/>
      <w:r>
        <w:rPr>
          <w:rFonts w:cs="Arial" w:hAnsi="Arial" w:ascii="Arial"/>
        </w:rPr>
        <w:t>Rovišća</w:t>
      </w:r>
      <w:proofErr w:type="spellEnd"/>
      <w:r>
        <w:rPr>
          <w:rFonts w:cs="Arial" w:hAnsi="Arial" w:ascii="Arial"/>
        </w:rPr>
        <w:t>, Bjelovarska 31, OIB 65044150863, nema neprekidne blokade, pa smatra da dužnik više nije nesposoban za plaćanje sukladno čl.6.st.3.Stečajnog zakona te predlaže da se sukladno čl.128.st.9.Stečajnog zakona (NN broj 71/15 dalje SZ-a), ovaj postupak obustavi, jer je dužnik do završetka prethodnog postupka postao sposoban za plaćanje, a što proizlazi iz priložene Potvrde FINE.</w:t>
      </w:r>
    </w:p>
    <w:p w:rsidRDefault="0020525C" w:rsidP="0020525C" w:rsidR="0020525C">
      <w:pPr>
        <w:ind w:firstLine="851"/>
        <w:jc w:val="both"/>
        <w:rPr>
          <w:rFonts w:cs="Arial" w:hAnsi="Arial" w:ascii="Arial"/>
        </w:rPr>
      </w:pPr>
      <w:r>
        <w:rPr>
          <w:rFonts w:cs="Arial" w:hAnsi="Arial" w:ascii="Arial"/>
        </w:rPr>
        <w:t xml:space="preserve">Zakonski zastupnik dužnika Goran Marinić na zakazanom ročištu dana 26. travnja 2016. godine radi izjašnjenja o prijedlogu za pokretanje stečajnog postupka nad dužnikom MARINIĆ d.o.o. protivio se prijedlogu za otvaranje stečajnog postupka nad dužnikom, primio je na znanje izvješće privremenog stečajnog upravitelja o razlozima za otvaranje stečajnog postupka i o tome mogu li se imovinom dužnika pokriti troškovi stečajnog postupka, te je sudu u svrhu dokaza predao Potvrdu FINE Sektor Poslovne mreže Bjelovar od 04. travnja 2016. godine, da je dužnik tijekom prethodnog postupka namirio sve tražbine koje je na temelju valjanih osnova za plaćanje trebalo naplatiti sa svih njegovih računa, odnosno da na računima i novčanim sredstvima dužnika na dan izdavanja te potvrde nema blokade na računima i novčanim sredstvima dužnika, čime smatra da dužnik više nije nesposoban za plaćanje, sukladno čl.6.st.3.Stečajnog zakona, odnosno da se ne može zbog toga primijeniti čl.6.st.2. istog zakona, pa predlaže da se sukladno čl.128.st.9.Stečajnog zakona (NN broj 71/15, dalje SZ-a) ovaj postupak obustavi jer je dužnik do završetka prethodnog postupka postao sposoban za plaćanje, a što dokazuje priloženom Potvrdom FINE od 04. travnja 2016.godine.   </w:t>
      </w:r>
    </w:p>
    <w:p w:rsidRDefault="0020525C" w:rsidP="0020525C" w:rsidR="0020525C">
      <w:pPr>
        <w:ind w:firstLine="851"/>
        <w:jc w:val="both"/>
        <w:rPr>
          <w:rFonts w:cs="Times New Roman" w:hAnsi="Arial" w:ascii="Arial"/>
          <w:szCs w:val="20"/>
        </w:rPr>
      </w:pPr>
      <w:r>
        <w:rPr>
          <w:rFonts w:cs="Arial" w:hAnsi="Arial" w:ascii="Arial"/>
        </w:rPr>
        <w:t xml:space="preserve">Sud je tijekom dokaznog postupka izvršio uvid u izvješće privremenog stečajnog upravitelja Zdravka Krznara od 07. travnja 2016. godine, uvid u Potvrdu </w:t>
      </w:r>
      <w:r>
        <w:rPr>
          <w:rFonts w:cs="Arial" w:hAnsi="Arial" w:ascii="Arial"/>
        </w:rPr>
        <w:lastRenderedPageBreak/>
        <w:t xml:space="preserve">FINE Sektor Poslovne mreže Bjelovar od 04. travnja 2016. godine o tome da na dan izdavanja ove potvrde na računima i novčanim sredstvima tvrtke MARINIĆ d.o.o. iz </w:t>
      </w:r>
      <w:proofErr w:type="spellStart"/>
      <w:r>
        <w:rPr>
          <w:rFonts w:cs="Arial" w:hAnsi="Arial" w:ascii="Arial"/>
        </w:rPr>
        <w:t>Rovišća</w:t>
      </w:r>
      <w:proofErr w:type="spellEnd"/>
      <w:r>
        <w:rPr>
          <w:rFonts w:cs="Arial" w:hAnsi="Arial" w:ascii="Arial"/>
        </w:rPr>
        <w:t>, Bjelovarska 31, OIB 65044150863, nema neprekidne blokade, pa je temeljem čl.128.st.9.SZ-a u svezi čl.6.st.3. i 2. riješio kao u izreci ovog rješenja, na način da je obustavio ovaj postupak i razriješio dužnosti privremenog stečajnog upravitelja u ovom postupku.</w:t>
      </w:r>
      <w:r>
        <w:rPr>
          <w:rFonts w:hAnsi="Arial" w:ascii="Arial"/>
        </w:rPr>
        <w:tab/>
        <w:t xml:space="preserve"> </w:t>
      </w:r>
    </w:p>
    <w:p w:rsidRDefault="0020525C" w:rsidP="0020525C" w:rsidR="0020525C">
      <w:pPr>
        <w:jc w:val="both"/>
        <w:rPr>
          <w:rFonts w:hAnsi="Arial" w:ascii="Arial"/>
        </w:rPr>
      </w:pPr>
      <w:r>
        <w:rPr>
          <w:rFonts w:hAnsi="Arial" w:ascii="Arial"/>
        </w:rPr>
        <w:tab/>
        <w:t xml:space="preserve"> </w:t>
      </w:r>
      <w:r>
        <w:rPr>
          <w:rFonts w:hAnsi="Arial" w:ascii="Arial"/>
        </w:rPr>
        <w:tab/>
        <w:t>U Bjelovaru, 26. travnja 2016. godine</w:t>
      </w:r>
      <w:bookmarkStart w:name="_GoBack" w:id="0"/>
      <w:bookmarkEnd w:id="0"/>
    </w:p>
    <w:p w:rsidRDefault="0020525C" w:rsidP="0020525C" w:rsidR="0020525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0525C" w:rsidP="0020525C" w:rsidR="0020525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0525C" w:rsidP="0020525C" w:rsidR="0020525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0525C" w:rsidP="0020525C" w:rsidR="0020525C">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20525C" w:rsidP="0020525C" w:rsidR="0020525C">
      <w:pPr>
        <w:jc w:val="both"/>
        <w:rPr>
          <w:rFonts w:hAnsi="Arial" w:ascii="Arial"/>
        </w:rPr>
      </w:pPr>
    </w:p>
    <w:p w:rsidRDefault="0020525C" w:rsidP="0020525C" w:rsidR="0020525C">
      <w:pPr>
        <w:jc w:val="both"/>
        <w:rPr>
          <w:rFonts w:hAnsi="Arial" w:ascii="Arial"/>
        </w:rPr>
      </w:pPr>
    </w:p>
    <w:p w:rsidRDefault="0020525C" w:rsidP="0020525C" w:rsidR="0020525C">
      <w:pPr>
        <w:jc w:val="both"/>
        <w:rPr>
          <w:rFonts w:hAnsi="Arial" w:ascii="Arial"/>
        </w:rPr>
      </w:pPr>
      <w:proofErr w:type="spellStart"/>
      <w:r>
        <w:rPr>
          <w:rFonts w:hAnsi="Arial" w:ascii="Arial"/>
        </w:rPr>
        <w:t>Rj</w:t>
      </w:r>
      <w:proofErr w:type="spellEnd"/>
      <w:r>
        <w:rPr>
          <w:rFonts w:hAnsi="Arial" w:ascii="Arial"/>
        </w:rPr>
        <w:t>.</w:t>
      </w:r>
    </w:p>
    <w:p w:rsidRDefault="0020525C" w:rsidP="0020525C" w:rsidR="0020525C">
      <w:pPr>
        <w:jc w:val="both"/>
        <w:rPr>
          <w:rFonts w:hAnsi="Arial" w:ascii="Arial"/>
        </w:rPr>
      </w:pPr>
      <w:r>
        <w:rPr>
          <w:rFonts w:hAnsi="Arial" w:ascii="Arial"/>
        </w:rPr>
        <w:t xml:space="preserve">Dna:-dužniku putem e-oglasne ploče suda </w:t>
      </w:r>
    </w:p>
    <w:p w:rsidRDefault="0020525C" w:rsidP="0020525C" w:rsidR="0020525C">
      <w:pPr>
        <w:jc w:val="both"/>
        <w:rPr>
          <w:rFonts w:hAnsi="Arial" w:ascii="Arial"/>
        </w:rPr>
      </w:pPr>
      <w:r>
        <w:rPr>
          <w:rFonts w:hAnsi="Arial" w:ascii="Arial"/>
        </w:rPr>
        <w:t xml:space="preserve">        -predlagatelju FINI RC ZAGREB, Podružnica Bjelovar putem e-oglasne ploče suda i putem sudskog dostavljača</w:t>
      </w:r>
    </w:p>
    <w:p w:rsidRDefault="0020525C" w:rsidP="0020525C" w:rsidR="0020525C">
      <w:pPr>
        <w:jc w:val="both"/>
        <w:rPr>
          <w:rFonts w:hAnsi="Arial" w:ascii="Arial"/>
        </w:rPr>
      </w:pPr>
      <w:r>
        <w:rPr>
          <w:rFonts w:hAnsi="Arial" w:ascii="Arial"/>
        </w:rPr>
        <w:t xml:space="preserve">       -privremenom stečajnom upravitelju putem e-oglasne ploče suda i poštom</w:t>
      </w:r>
    </w:p>
    <w:p w:rsidRDefault="0020525C" w:rsidP="0020525C" w:rsidR="0020525C">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20525C" w:rsidP="0020525C" w:rsidR="0020525C">
      <w:pPr>
        <w:jc w:val="both"/>
        <w:rPr>
          <w:rFonts w:hAnsi="Arial" w:ascii="Arial"/>
        </w:rPr>
      </w:pPr>
      <w:r>
        <w:rPr>
          <w:rFonts w:hAnsi="Arial" w:ascii="Arial"/>
        </w:rPr>
        <w:t xml:space="preserve">       -nakon pravomoćnosti rješenje dostaviti sudskom registru </w:t>
      </w:r>
    </w:p>
    <w:p w:rsidRDefault="0020525C" w:rsidP="0020525C" w:rsidR="0020525C">
      <w:pPr>
        <w:jc w:val="both"/>
        <w:rPr>
          <w:rFonts w:hAnsi="Arial" w:ascii="Arial"/>
        </w:rPr>
      </w:pPr>
      <w:proofErr w:type="spellStart"/>
      <w:r>
        <w:rPr>
          <w:rFonts w:hAnsi="Arial" w:ascii="Arial"/>
        </w:rPr>
        <w:t>Sc.pravomoćnost</w:t>
      </w:r>
      <w:proofErr w:type="spellEnd"/>
      <w:r>
        <w:rPr>
          <w:rFonts w:hAnsi="Arial" w:ascii="Arial"/>
        </w:rPr>
        <w:t xml:space="preserve"> </w:t>
      </w:r>
    </w:p>
    <w:p w:rsidRDefault="0020525C" w:rsidP="0020525C" w:rsidR="0020525C">
      <w:pPr>
        <w:jc w:val="both"/>
        <w:rPr>
          <w:rFonts w:hAnsi="Arial" w:ascii="Arial"/>
        </w:rPr>
      </w:pPr>
      <w:r>
        <w:rPr>
          <w:rFonts w:hAnsi="Arial" w:ascii="Arial"/>
        </w:rPr>
        <w:t>Bj.26.4.2016.g.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25C"/>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8629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St-52/2016-9</izvorni_sadrzaj>
    <derivirana_varijabla naziv="DomainObject.Oznaka_1">St-52/2016-9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St-52/2016</izvorni_sadrzaj>
    <derivirana_varijabla naziv="DomainObject.Predmet.OznakaBroj_1">St-52/2016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MARINIĆ društvo s ograničenom odgovornošću za proizvodnju i trgovinu, Rovišće zastupanog po punomoćniku GORAN MARINIĆ</izvorni_sadrzaj>
    <derivirana_varijabla naziv="DomainObject.Predmet.ProtustrankaFormated_1">  MARINIĆ društvo s ograničenom odgovornošću za proizvodnju i trgovinu, Rovišće zastupanog po punomoćniku GORAN MARINIĆ</derivirana_varijabla>
  </DomainObject.Predmet.ProtustrankaFormated>
  <DomainObject.Predmet.ProtustrankaFormatedOIB>
    <izvorni_sadrzaj>  MARINIĆ društvo s ograničenom odgovornošću za proizvodnju i trgovinu, Rovišće, OIB 65044150863 zastupanog po punomoćniku GORAN MARINIĆ</izvorni_sadrzaj>
    <derivirana_varijabla naziv="DomainObject.Predmet.ProtustrankaFormatedOIB_1">  MARINIĆ društvo s ograničenom odgovornošću za proizvodnju i trgovinu, Rovišće, OIB 65044150863 zastupanog po punomoćniku GORAN MARINIĆ</derivirana_varijabla>
  </DomainObject.Predmet.ProtustrankaFormatedOIB>
  <DomainObject.Predmet.ProtustrankaFormatedWithAdress>
    <izvorni_sadrzaj> MARINIĆ društvo s ograničenom odgovornošću za proizvodnju i trgovinu, Rovišće, Bjelovarska 31, 43000 Rovišće zastupanog po punomoćniku GORAN MARINIĆ</izvorni_sadrzaj>
    <derivirana_varijabla naziv="DomainObject.Predmet.ProtustrankaFormatedWithAdress_1"> MARINIĆ društvo s ograničenom odgovornošću za proizvodnju i trgovinu, Rovišće, Bjelovarska 31, 43000 Rovišće zastupanog po punomoćniku GORAN MARINIĆ</derivirana_varijabla>
  </DomainObject.Predmet.ProtustrankaFormatedWithAdress>
  <DomainObject.Predmet.ProtustrankaFormatedWithAdressOIB>
    <izvorni_sadrzaj> MARINIĆ društvo s ograničenom odgovornošću za proizvodnju i trgovinu, Rovišće, OIB 65044150863, Bjelovarska 31, 43000 Rovišće zastupanog po punomoćniku GORAN MARINIĆ</izvorni_sadrzaj>
    <derivirana_varijabla naziv="DomainObject.Predmet.ProtustrankaFormatedWithAdressOIB_1"> MARINIĆ društvo s ograničenom odgovornošću za proizvodnju i trgovinu, Rovišće, OIB 65044150863, Bjelovarska 31, 43000 Rovišće zastupanog po punomoćniku GORAN MARINIĆ</derivirana_varijabla>
  </DomainObject.Predmet.ProtustrankaFormatedWithAdressOIB>
  <DomainObject.Predmet.ProtustrankaWithAdress>
    <izvorni_sadrzaj>MARINIĆ društvo s ograničenom odgovornošću za proizvodnju i trgovinu, Rovišće Bjelovarska 31, 43000 Rovišće</izvorni_sadrzaj>
    <derivirana_varijabla naziv="DomainObject.Predmet.ProtustrankaWithAdress_1">MARINIĆ društvo s ograničenom odgovornošću za proizvodnju i trgovinu, Rovišće Bjelovarska 31, 43000 Rovišće</derivirana_varijabla>
  </DomainObject.Predmet.ProtustrankaWithAdress>
  <DomainObject.Predmet.ProtustrankaWithAdressOIB>
    <izvorni_sadrzaj>MARINIĆ društvo s ograničenom odgovornošću za proizvodnju i trgovinu, Rovišće, OIB 65044150863, Bjelovarska 31, 43000 Rovišće</izvorni_sadrzaj>
    <derivirana_varijabla naziv="DomainObject.Predmet.ProtustrankaWithAdressOIB_1">MARINIĆ društvo s ograničenom odgovornošću za proizvodnju i trgovinu, Rovišće, OIB 65044150863, Bjelovarska 31, 43000 Rovišće</derivirana_varijabla>
  </DomainObject.Predmet.ProtustrankaWithAdressOIB>
  <DomainObject.Predmet.ProtustrankaNazivFormated>
    <izvorni_sadrzaj>MARINIĆ društvo s ograničenom odgovornošću za proizvodnju i trgovinu, Rovišće</izvorni_sadrzaj>
    <derivirana_varijabla naziv="DomainObject.Predmet.ProtustrankaNazivFormated_1">MARINIĆ društvo s ograničenom odgovornošću za proizvodnju i trgovinu, Rovišće</derivirana_varijabla>
  </DomainObject.Predmet.ProtustrankaNazivFormated>
  <DomainObject.Predmet.ProtustrankaNazivFormatedOIB>
    <izvorni_sadrzaj>MARINIĆ društvo s ograničenom odgovornošću za proizvodnju i trgovinu, Rovišće, OIB 65044150863</izvorni_sadrzaj>
    <derivirana_varijabla naziv="DomainObject.Predmet.ProtustrankaNazivFormatedOIB_1">MARINIĆ društvo s ograničenom odgovornošću za proizvodnju i trgovinu, Rovišće, OIB 65044150863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MARINIĆ društvo s ograničenom odgovornošću za proizvodnju i trgovinu, Rovišće zastupanog po punomoćniku GORAN MARINIĆ</item>
    </izvorni_sadrzaj>
    <derivirana_varijabla naziv="DomainObject.Predmet.ProtuStrankaListFormated_1">
      <item>MARINIĆ društvo s ograničenom odgovornošću za proizvodnju i trgovinu, Rovišće zastupanog po punomoćniku GORAN MARINIĆ</item>
    </derivirana_varijabla>
  </DomainObject.Predmet.ProtuStrankaListFormated>
  <DomainObject.Predmet.ProtuStrankaListFormatedOIB>
    <izvorni_sadrzaj>
      <item>MARINIĆ društvo s ograničenom odgovornošću za proizvodnju i trgovinu, Rovišće, OIB 65044150863 zastupanog po punomoćniku GORAN MARINIĆ</item>
    </izvorni_sadrzaj>
    <derivirana_varijabla naziv="DomainObject.Predmet.ProtuStrankaListFormatedOIB_1">
      <item>MARINIĆ društvo s ograničenom odgovornošću za proizvodnju i trgovinu, Rovišće, OIB 65044150863 zastupanog po punomoćniku GORAN MARINIĆ</item>
    </derivirana_varijabla>
  </DomainObject.Predmet.ProtuStrankaListFormatedOIB>
  <DomainObject.Predmet.ProtuStrankaListFormatedWithAdress>
    <izvorni_sadrzaj>
      <item>MARINIĆ društvo s ograničenom odgovornošću za proizvodnju i trgovinu, Rovišće, Bjelovarska 31, 43000 Rovišće zastupanog po punomoćniku GORAN MARINIĆ</item>
    </izvorni_sadrzaj>
    <derivirana_varijabla naziv="DomainObject.Predmet.ProtuStrankaListFormatedWithAdress_1">
      <item>MARINIĆ društvo s ograničenom odgovornošću za proizvodnju i trgovinu, Rovišće, Bjelovarska 31, 43000 Rovišće zastupanog po punomoćniku GORAN MARINIĆ</item>
    </derivirana_varijabla>
  </DomainObject.Predmet.ProtuStrankaListFormatedWithAdress>
  <DomainObject.Predmet.ProtuStrankaListFormatedWithAdressOIB>
    <izvorni_sadrzaj>
      <item>MARINIĆ društvo s ograničenom odgovornošću za proizvodnju i trgovinu, Rovišće, OIB 65044150863, Bjelovarska 31, 43000 Rovišće zastupanog po punomoćniku GORAN MARINIĆ</item>
    </izvorni_sadrzaj>
    <derivirana_varijabla naziv="DomainObject.Predmet.ProtuStrankaListFormatedWithAdressOIB_1">
      <item>MARINIĆ društvo s ograničenom odgovornošću za proizvodnju i trgovinu, Rovišće, OIB 65044150863, Bjelovarska 31, 43000 Rovišće zastupanog po punomoćniku GORAN MARINIĆ</item>
    </derivirana_varijabla>
  </DomainObject.Predmet.ProtuStrankaListFormatedWithAdressOIB>
  <DomainObject.Predmet.ProtuStrankaListNazivFormated>
    <izvorni_sadrzaj>
      <item>MARINIĆ društvo s ograničenom odgovornošću za proizvodnju i trgovinu, Rovišće</item>
    </izvorni_sadrzaj>
    <derivirana_varijabla naziv="DomainObject.Predmet.ProtuStrankaListNazivFormated_1">
      <item>MARINIĆ društvo s ograničenom odgovornošću za proizvodnju i trgovinu, Rovišće</item>
    </derivirana_varijabla>
  </DomainObject.Predmet.ProtuStrankaListNazivFormated>
  <DomainObject.Predmet.ProtuStrankaListNazivFormatedOIB>
    <izvorni_sadrzaj>
      <item>MARINIĆ društvo s ograničenom odgovornošću za proizvodnju i trgovinu, Rovišće, OIB 65044150863</item>
    </izvorni_sadrzaj>
    <derivirana_varijabla naziv="DomainObject.Predmet.ProtuStrankaListNazivFormatedOIB_1">
      <item>MARINIĆ društvo s ograničenom odgovornošću za proizvodnju i trgovinu, Rovišće, OIB 65044150863</item>
    </derivirana_varijabla>
  </DomainObject.Predmet.ProtuStrankaListNazivFormatedOIB>
  <DomainObject.Predmet.OstaliListFormated>
    <izvorni_sadrzaj>
      <item>GORAN MARINIĆ punomoćnik sudionika u postupku MARINIĆ društvo s ograničenom odgovornošću za proizvodnju i trgovinu, Rovišće</item>
    </izvorni_sadrzaj>
    <derivirana_varijabla naziv="DomainObject.Predmet.OstaliListFormated_1">
      <item>GORAN MARINIĆ punomoćnik sudionika u postupku MARINIĆ društvo s ograničenom odgovornošću za proizvodnju i trgovinu, Rovišće</item>
    </derivirana_varijabla>
  </DomainObject.Predmet.OstaliListFormated>
  <DomainObject.Predmet.OstaliListFormatedOIB>
    <izvorni_sadrzaj>
      <item>GORAN MARINIĆ, OIB 52399422647 punomoćnik sudionika u postupku MARINIĆ društvo s ograničenom odgovornošću za proizvodnju i trgovinu, Rovišće</item>
    </izvorni_sadrzaj>
    <derivirana_varijabla naziv="DomainObject.Predmet.OstaliListFormatedOIB_1">
      <item>GORAN MARINIĆ, OIB 52399422647 punomoćnik sudionika u postupku MARINIĆ društvo s ograničenom odgovornošću za proizvodnju i trgovinu, Rovišće</item>
    </derivirana_varijabla>
  </DomainObject.Predmet.OstaliListFormatedOIB>
  <DomainObject.Predmet.OstaliListFormatedWithAdress>
    <izvorni_sadrzaj>
      <item>GORAN MARINIĆ, Bjelovarska 31., 43000 Rovišće punomoćnik sudionika u postupku MARINIĆ društvo s ograničenom odgovornošću za proizvodnju i trgovinu, Rovišće</item>
    </izvorni_sadrzaj>
    <derivirana_varijabla naziv="DomainObject.Predmet.OstaliListFormatedWithAdress_1">
      <item>GORAN MARINIĆ, Bjelovarska 31., 43000 Rovišće punomoćnik sudionika u postupku MARINIĆ društvo s ograničenom odgovornošću za proizvodnju i trgovinu, Rovišće</item>
    </derivirana_varijabla>
  </DomainObject.Predmet.OstaliListFormatedWithAdress>
  <DomainObject.Predmet.OstaliListFormatedWithAdressOIB>
    <izvorni_sadrzaj>
      <item>GORAN MARINIĆ, OIB 52399422647, Bjelovarska 31., 43000 Rovišće punomoćnik sudionika u postupku MARINIĆ društvo s ograničenom odgovornošću za proizvodnju i trgovinu, Rovišće</item>
    </izvorni_sadrzaj>
    <derivirana_varijabla naziv="DomainObject.Predmet.OstaliListFormatedWithAdressOIB_1">
      <item>GORAN MARINIĆ, OIB 52399422647, Bjelovarska 31., 43000 Rovišće punomoćnik sudionika u postupku MARINIĆ društvo s ograničenom odgovornošću za proizvodnju i trgovinu, Rovišće</item>
    </derivirana_varijabla>
  </DomainObject.Predmet.OstaliListFormatedWithAdressOIB>
  <DomainObject.Predmet.OstaliListNazivFormated>
    <izvorni_sadrzaj>
      <item>GORAN MARINIĆ</item>
    </izvorni_sadrzaj>
    <derivirana_varijabla naziv="DomainObject.Predmet.OstaliListNazivFormated_1">
      <item>GORAN MARINIĆ</item>
    </derivirana_varijabla>
  </DomainObject.Predmet.OstaliListNazivFormated>
  <DomainObject.Predmet.OstaliListNazivFormatedOIB>
    <izvorni_sadrzaj>
      <item>GORAN MARINIĆ, OIB 52399422647</item>
    </izvorni_sadrzaj>
    <derivirana_varijabla naziv="DomainObject.Predmet.OstaliListNazivFormatedOIB_1">
      <item>GORAN MARINIĆ, OIB 52399422647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St-52/2016-9</izvorni_sadrzaj>
    <derivirana_varijabla naziv="DomainObject.PoslovniBrojDokumenta_1">St-52/2016-9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MARINIĆ društvo s ograničenom odgovornošću za proizvodnju i trgovinu, Rovišće</izvorni_sadrzaj>
    <derivirana_varijabla naziv="DomainObject.Predmet.ProtustrankaIDrugi_1">MARINIĆ društvo s ograničenom odgovornošću za proizvodnju i trgovinu, Rovišće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MARINIĆ društvo s ograničenom odgovornošću za proizvodnju i trgovinu, Rovišće, OIB 65044150863, Bjelovarska 31, 43000 Rovišće</izvorni_sadrzaj>
    <derivirana_varijabla naziv="DomainObject.Predmet.ProtustrankaIDrugiAdressOIB_1">MARINIĆ društvo s ograničenom odgovornošću za proizvodnju i trgovinu, Rovišće, OIB 65044150863, Bjelovarska 31, 43000 Rovišće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MARINIĆ društvo s ograničenom odgovornošću za proizvodnju i trgovinu, Rovišće</item>
      <item>GORAN MARINIĆ</item>
    </izvorni_sadrzaj>
    <derivirana_varijabla naziv="DomainObject.Predmet.SudioniciListNaziv_1">
      <item>FINA, RC ZAGREB, Podružnica Bjelovar</item>
      <item>MARINIĆ društvo s ograničenom odgovornošću za proizvodnju i trgovinu, Rovišće</item>
      <item>GORAN MARINIĆ</item>
    </derivirana_varijabla>
  </DomainObject.Predmet.SudioniciListNaziv>
  <DomainObject.Predmet.SudioniciListAdressOIB>
    <izvorni_sadrzaj>
      <item>FINA, RC ZAGREB, Podružnica Bjelovar, OIB 85821130368, F. Supila 4,43000 Bjelovar</item>
      <item>MARINIĆ društvo s ograničenom odgovornošću za proizvodnju i trgovinu, Rovišće, OIB 65044150863, Bjelovarska 31,43000 Rovišće</item>
      <item>GORAN MARINIĆ, OIB 52399422647, Bjelovarska 31.,43000 Rovišće</item>
    </izvorni_sadrzaj>
    <derivirana_varijabla naziv="DomainObject.Predmet.SudioniciListAdressOIB_1">
      <item>FINA, RC ZAGREB, Podružnica Bjelovar, OIB 85821130368, F. Supila 4,43000 Bjelovar</item>
      <item>MARINIĆ društvo s ograničenom odgovornošću za proizvodnju i trgovinu, Rovišće, OIB 65044150863, Bjelovarska 31,43000 Rovišće</item>
      <item>GORAN MARINIĆ, OIB 52399422647, Bjelovarska 31.,43000 Rovišće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90F89-BC90-41E3-ADF7-20235B9A3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5010</properties:Characters>
  <properties:Lines>105</properties:Lines>
  <properties:Paragraphs>26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2016-04-26T08:55:00Z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