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aba4" w14:paraId="ce6aba4" w:rsidRDefault="00CC00F1" w:rsidP="00CC00F1" w:rsidR="000A7106" w:rsidRPr="00FA3260">
      <w:pPr>
        <w:jc w:val="right"/>
        <w15:collapsed w:val="false"/>
        <w:rPr>
          <w:b/>
        </w:rPr>
      </w:pPr>
      <w:bookmarkStart w:name="_GoBack" w:id="0"/>
      <w:bookmarkEnd w:id="0"/>
      <w:r w:rsidRPr="001C5505">
        <w:t>1 St-</w:t>
      </w:r>
      <w:r w:rsidR="003E6C04">
        <w:t>438</w:t>
      </w:r>
      <w:r>
        <w:t>/1</w:t>
      </w:r>
      <w:r w:rsidR="00A2677E">
        <w:t>6</w:t>
      </w:r>
      <w:r>
        <w:t>-</w:t>
      </w:r>
      <w:r w:rsidR="003E6C04">
        <w:t>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DD6A73">
        <w:t xml:space="preserve">KRTOLIN </w:t>
      </w:r>
      <w:r w:rsidR="00DE368F">
        <w:t>KAMEN d.o.o., Vodice, Srima XXI 1</w:t>
      </w:r>
      <w:r w:rsidR="00DD6A73">
        <w:t>N, OIB: 31617730266</w:t>
      </w:r>
      <w:r w:rsidR="00DE368F">
        <w:t>,</w:t>
      </w:r>
      <w:r w:rsidR="00DD6A73">
        <w:t xml:space="preserve"> </w:t>
      </w:r>
      <w:r w:rsidR="003A0A6A" w:rsidRPr="001C5505">
        <w:t xml:space="preserve">dana </w:t>
      </w:r>
      <w:r w:rsidR="00BB4180">
        <w:t>08. srpnja 2016</w:t>
      </w:r>
      <w:r w:rsidR="00DE368F">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DD6A73">
        <w:t>KRTOLIN KAMEN d.o.o., Vodice, Srima XXI N, OIB: 31617730266</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DE368F">
        <w:t>23.515,3</w:t>
      </w:r>
      <w:r w:rsidR="00A2677E">
        <w:t>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DD6A73">
        <w:t>438</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4A1E5C" w:rsidP="004A1E5C" w:rsidR="004A1E5C" w:rsidRPr="00FA3260">
      <w:pPr>
        <w:jc w:val="center"/>
      </w:pPr>
      <w:r w:rsidRPr="00FA3260">
        <w:t>Obrazloženje</w:t>
      </w:r>
    </w:p>
    <w:p w:rsidRDefault="004A1E5C" w:rsidP="004A1E5C" w:rsidR="004A1E5C" w:rsidRPr="00FA3260">
      <w:pPr>
        <w:jc w:val="center"/>
      </w:pPr>
    </w:p>
    <w:p w:rsidRDefault="004A1E5C" w:rsidP="004A1E5C" w:rsidR="004A1E5C" w:rsidRPr="00D019D4">
      <w:pPr>
        <w:ind w:firstLine="708"/>
        <w:jc w:val="both"/>
      </w:pPr>
      <w:r>
        <w:t>Privremeni</w:t>
      </w:r>
      <w:r w:rsidRPr="00D019D4">
        <w:t xml:space="preserve"> stečajn</w:t>
      </w:r>
      <w:r>
        <w:t>i</w:t>
      </w:r>
      <w:r w:rsidRPr="00D019D4">
        <w:t xml:space="preserve"> upravitelj koji je imenovan u ovom postupku utvrdi</w:t>
      </w:r>
      <w:r>
        <w:t>o</w:t>
      </w:r>
      <w:r w:rsidRPr="00D019D4">
        <w:t xml:space="preserve"> je da je    stečajni dužnik prezadužen i nesposoban za plaćanje</w:t>
      </w:r>
      <w:r>
        <w:t xml:space="preserve">, a da nema unovčive materijalne niti financijske imovine, da dugova ima u iznosu od </w:t>
      </w:r>
      <w:r w:rsidR="00E82BDA">
        <w:t>60.155,14</w:t>
      </w:r>
      <w:r>
        <w:t xml:space="preserve"> kune.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4A1E5C" w:rsidP="004A1E5C" w:rsidR="004A1E5C">
      <w:pPr>
        <w:jc w:val="both"/>
      </w:pPr>
      <w:r w:rsidRPr="00D019D4">
        <w:t xml:space="preserve">           Člankom </w:t>
      </w:r>
      <w:r w:rsidRPr="005838C3">
        <w:t xml:space="preserve">132. st. 1. </w:t>
      </w:r>
      <w:r w:rsidRPr="00D019D4">
        <w:t xml:space="preserve">Stečajnog zakona propisano da se postupak neće zaključiti ukoliko vjerovnici predujme dostatan iznos novca za pokriće troškova vođenja stečajnog postupka, koje troškove je stečajni upravitelj procijenio na iznos </w:t>
      </w:r>
      <w:r>
        <w:t xml:space="preserve">od </w:t>
      </w:r>
      <w:r w:rsidR="00E82BDA">
        <w:t>2</w:t>
      </w:r>
      <w:r w:rsidR="00DE368F">
        <w:t>3</w:t>
      </w:r>
      <w:r w:rsidR="00E82BDA">
        <w:t>.515,30 kuna</w:t>
      </w:r>
      <w:r w:rsidRPr="00D019D4">
        <w:t xml:space="preserve">, </w:t>
      </w:r>
      <w:r>
        <w:t xml:space="preserve">a koji se sastoji </w:t>
      </w:r>
      <w:r w:rsidR="00DE368F">
        <w:t>otvaranja</w:t>
      </w:r>
      <w:r w:rsidR="003E6C04">
        <w:t xml:space="preserve"> novog žiro računa – jednokratno 150,00 kuna, izrada pečata – jednokratno 150,00 kuna, knjigovodstvene usluge – tromjesečno 1.250,00 kuna, uredski troškovi 2.000,00 kuna, isplata nagrade stečajnom upravitelju 19.965,29.</w:t>
      </w:r>
    </w:p>
    <w:p w:rsidRDefault="00B32CC5" w:rsidP="004C7D6E" w:rsidR="00DA5DD4" w:rsidRPr="00D019D4">
      <w:pPr>
        <w:ind w:firstLine="708"/>
        <w:jc w:val="both"/>
      </w:pPr>
      <w:r>
        <w:lastRenderedPageBreak/>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9C53FA">
        <w:t>08. srpnja</w:t>
      </w:r>
      <w:r w:rsidR="004C7D6E">
        <w:t xml:space="preserve">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2BDA" w:rsidP="00FC3541" w:rsidR="00E82BDA">
      <w:r>
        <w:separator/>
      </w:r>
    </w:p>
  </w:endnote>
  <w:endnote w:id="0" w:type="continuationSeparator">
    <w:p w:rsidRDefault="00E82BDA" w:rsidP="00FC3541" w:rsidR="00E82B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2BDA" w:rsidP="00FC3541" w:rsidR="00E82BDA">
      <w:r>
        <w:separator/>
      </w:r>
    </w:p>
  </w:footnote>
  <w:footnote w:id="0" w:type="continuationSeparator">
    <w:p w:rsidRDefault="00E82BDA" w:rsidP="00FC3541" w:rsidR="00E82B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2BDA" w:rsidP="00FC3541" w:rsidR="00E82BDA">
    <w:pPr>
      <w:pStyle w:val="Zaglavlje"/>
      <w:jc w:val="right"/>
    </w:pPr>
    <w:r>
      <w:t>1 St-</w:t>
    </w:r>
    <w:r w:rsidR="003E6C04">
      <w:t>438/</w:t>
    </w:r>
    <w:r>
      <w:t>16</w:t>
    </w:r>
    <w:r w:rsidR="003E6C04">
      <w:t>-17</w:t>
    </w:r>
  </w:p>
  <w:p w:rsidRDefault="00E82BDA" w:rsidR="00E82BD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85275"/>
    <w:rsid w:val="000A7106"/>
    <w:rsid w:val="000A7A8A"/>
    <w:rsid w:val="00146A4A"/>
    <w:rsid w:val="0017733B"/>
    <w:rsid w:val="001C5505"/>
    <w:rsid w:val="001D6B79"/>
    <w:rsid w:val="00206FCF"/>
    <w:rsid w:val="00242BE7"/>
    <w:rsid w:val="00247B37"/>
    <w:rsid w:val="0031036A"/>
    <w:rsid w:val="003202BD"/>
    <w:rsid w:val="0033015E"/>
    <w:rsid w:val="003628BB"/>
    <w:rsid w:val="00371287"/>
    <w:rsid w:val="00387347"/>
    <w:rsid w:val="003A0A6A"/>
    <w:rsid w:val="003E6C04"/>
    <w:rsid w:val="00464650"/>
    <w:rsid w:val="00487C2D"/>
    <w:rsid w:val="004A1E5C"/>
    <w:rsid w:val="004C7D6E"/>
    <w:rsid w:val="005023C1"/>
    <w:rsid w:val="00541309"/>
    <w:rsid w:val="005817E2"/>
    <w:rsid w:val="0058362B"/>
    <w:rsid w:val="005838C3"/>
    <w:rsid w:val="00586417"/>
    <w:rsid w:val="00591DA9"/>
    <w:rsid w:val="005B17E9"/>
    <w:rsid w:val="00604C29"/>
    <w:rsid w:val="00607124"/>
    <w:rsid w:val="00671AF6"/>
    <w:rsid w:val="00682E82"/>
    <w:rsid w:val="00695F0B"/>
    <w:rsid w:val="006D5987"/>
    <w:rsid w:val="006E1CA5"/>
    <w:rsid w:val="006F0213"/>
    <w:rsid w:val="006F5BDE"/>
    <w:rsid w:val="006F75A9"/>
    <w:rsid w:val="00774D7C"/>
    <w:rsid w:val="007B312D"/>
    <w:rsid w:val="007C5ABC"/>
    <w:rsid w:val="00815E2F"/>
    <w:rsid w:val="00816F81"/>
    <w:rsid w:val="008B2D83"/>
    <w:rsid w:val="008C0B89"/>
    <w:rsid w:val="008C2399"/>
    <w:rsid w:val="008E1367"/>
    <w:rsid w:val="008E7626"/>
    <w:rsid w:val="00914580"/>
    <w:rsid w:val="00933E53"/>
    <w:rsid w:val="009965B7"/>
    <w:rsid w:val="009C53FA"/>
    <w:rsid w:val="00A2677E"/>
    <w:rsid w:val="00A448CA"/>
    <w:rsid w:val="00A918BD"/>
    <w:rsid w:val="00A94666"/>
    <w:rsid w:val="00A96B54"/>
    <w:rsid w:val="00AE41C1"/>
    <w:rsid w:val="00B225CC"/>
    <w:rsid w:val="00B32CC5"/>
    <w:rsid w:val="00B711FC"/>
    <w:rsid w:val="00B72E7D"/>
    <w:rsid w:val="00B92800"/>
    <w:rsid w:val="00BB4180"/>
    <w:rsid w:val="00BE0D66"/>
    <w:rsid w:val="00BE2A54"/>
    <w:rsid w:val="00BE6C59"/>
    <w:rsid w:val="00C16042"/>
    <w:rsid w:val="00C90A82"/>
    <w:rsid w:val="00C94214"/>
    <w:rsid w:val="00CB76D4"/>
    <w:rsid w:val="00CC00F1"/>
    <w:rsid w:val="00CE40D2"/>
    <w:rsid w:val="00CE483C"/>
    <w:rsid w:val="00D239AF"/>
    <w:rsid w:val="00D64664"/>
    <w:rsid w:val="00D949FD"/>
    <w:rsid w:val="00D96F24"/>
    <w:rsid w:val="00DA5DD4"/>
    <w:rsid w:val="00DD6A73"/>
    <w:rsid w:val="00DE368F"/>
    <w:rsid w:val="00DE6466"/>
    <w:rsid w:val="00E24AC3"/>
    <w:rsid w:val="00E70963"/>
    <w:rsid w:val="00E82BDA"/>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64664"/>
    <w:rPr>
      <w:color w:val="808080"/>
      <w:bdr w:space="0" w:sz="0" w:color="auto" w:val="none"/>
      <w:shd w:fill="auto" w:color="auto" w:val="clear"/>
    </w:rPr>
  </w:style>
  <w:style w:customStyle="true" w:styleId="eSPISCCParagraphDefaultFont" w:type="character">
    <w:name w:val="eSPIS_CC_Paragraph Default Font"/>
    <w:basedOn w:val="Zadanifontodlomka"/>
    <w:rsid w:val="00D646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664"/>
    <w:rPr>
      <w:bdr w:space="0" w:sz="0" w:color="auto" w:val="none"/>
      <w:shd w:fill="FFFFCC" w:color="auto" w:val="clear"/>
      <w:lang w:val="hr-HR"/>
    </w:rPr>
  </w:style>
  <w:style w:customStyle="true" w:styleId="PozadinaSvijetloCrvena" w:type="character">
    <w:name w:val="Pozadina_SvijetloCrvena"/>
    <w:basedOn w:val="eSPISCCParagraphDefaultFont"/>
    <w:rsid w:val="00D646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6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D64664"/>
    <w:rPr>
      <w:color w:val="808080"/>
      <w:bdr w:color="auto" w:space="0" w:sz="0" w:val="none"/>
      <w:shd w:color="auto" w:fill="auto" w:val="clear"/>
    </w:rPr>
  </w:style>
  <w:style w:customStyle="1" w:styleId="eSPISCCParagraphDefaultFont" w:type="character">
    <w:name w:val="eSPIS_CC_Paragraph Default Font"/>
    <w:basedOn w:val="Zadanifontodlomka"/>
    <w:rsid w:val="00D646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664"/>
    <w:rPr>
      <w:bdr w:color="auto" w:space="0" w:sz="0" w:val="none"/>
      <w:shd w:color="auto" w:fill="FFFFCC" w:val="clear"/>
      <w:lang w:val="hr-HR"/>
    </w:rPr>
  </w:style>
  <w:style w:customStyle="1" w:styleId="PozadinaSvijetloCrvena" w:type="character">
    <w:name w:val="Pozadina_SvijetloCrvena"/>
    <w:basedOn w:val="eSPISCCParagraphDefaultFont"/>
    <w:rsid w:val="00D646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6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St-438/2016</izvorni_sadrzaj>
    <derivirana_varijabla naziv="DomainObject.Predmet.OznakaBroj_1">St-438/2016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KRTOLIN KAMEN d.o.o. za rudarstvo</izvorni_sadrzaj>
    <derivirana_varijabla naziv="DomainObject.Predmet.ProtustrankaFormated_1">  KRTOLIN KAMEN d.o.o. za rudarstvo</derivirana_varijabla>
  </DomainObject.Predmet.ProtustrankaFormated>
  <DomainObject.Predmet.ProtustrankaFormatedOIB>
    <izvorni_sadrzaj>  KRTOLIN KAMEN d.o.o. za rudarstvo, OIB 31617730266</izvorni_sadrzaj>
    <derivirana_varijabla naziv="DomainObject.Predmet.ProtustrankaFormatedOIB_1">  KRTOLIN KAMEN d.o.o. za rudarstvo, OIB 31617730266</derivirana_varijabla>
  </DomainObject.Predmet.ProtustrankaFormatedOIB>
  <DomainObject.Predmet.ProtustrankaFormatedWithAdress>
    <izvorni_sadrzaj> KRTOLIN KAMEN d.o.o. za rudarstvo, Srima XXI 1 N , 22211 Vodice</izvorni_sadrzaj>
    <derivirana_varijabla naziv="DomainObject.Predmet.ProtustrankaFormatedWithAdress_1"> KRTOLIN KAMEN d.o.o. za rudarstvo, Srima XXI 1 N , 22211 Vodice</derivirana_varijabla>
  </DomainObject.Predmet.ProtustrankaFormatedWithAdress>
  <DomainObject.Predmet.ProtustrankaFormatedWithAdressOIB>
    <izvorni_sadrzaj> KRTOLIN KAMEN d.o.o. za rudarstvo, OIB 31617730266, Srima XXI 1 N , 22211 Vodice</izvorni_sadrzaj>
    <derivirana_varijabla naziv="DomainObject.Predmet.ProtustrankaFormatedWithAdressOIB_1"> KRTOLIN KAMEN d.o.o. za rudarstvo, OIB 31617730266, Srima XXI 1 N , 22211 Vodice</derivirana_varijabla>
  </DomainObject.Predmet.ProtustrankaFormatedWithAdressOIB>
  <DomainObject.Predmet.ProtustrankaWithAdress>
    <izvorni_sadrzaj>KRTOLIN KAMEN d.o.o. za rudarstvo Srima XXI 1 N , 22211 Vodice</izvorni_sadrzaj>
    <derivirana_varijabla naziv="DomainObject.Predmet.ProtustrankaWithAdress_1">KRTOLIN KAMEN d.o.o. za rudarstvo Srima XXI 1 N , 22211 Vodice</derivirana_varijabla>
  </DomainObject.Predmet.ProtustrankaWithAdress>
  <DomainObject.Predmet.ProtustrankaWithAdressOIB>
    <izvorni_sadrzaj>KRTOLIN KAMEN d.o.o. za rudarstvo, OIB 31617730266, Srima XXI 1 N , 22211 Vodice</izvorni_sadrzaj>
    <derivirana_varijabla naziv="DomainObject.Predmet.ProtustrankaWithAdressOIB_1">KRTOLIN KAMEN d.o.o. za rudarstvo, OIB 31617730266, Srima XXI 1 N , 22211 Vodice</derivirana_varijabla>
  </DomainObject.Predmet.ProtustrankaWithAdressOIB>
  <DomainObject.Predmet.ProtustrankaNazivFormated>
    <izvorni_sadrzaj>KRTOLIN KAMEN d.o.o. za rudarstvo</izvorni_sadrzaj>
    <derivirana_varijabla naziv="DomainObject.Predmet.ProtustrankaNazivFormated_1">KRTOLIN KAMEN d.o.o. za rudarstvo</derivirana_varijabla>
  </DomainObject.Predmet.ProtustrankaNazivFormated>
  <DomainObject.Predmet.ProtustrankaNazivFormatedOIB>
    <izvorni_sadrzaj>KRTOLIN KAMEN d.o.o. za rudarstvo, OIB 31617730266</izvorni_sadrzaj>
    <derivirana_varijabla naziv="DomainObject.Predmet.ProtustrankaNazivFormatedOIB_1">KRTOLIN KAMEN d.o.o. za rudarstvo, OIB 31617730266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KRTOLIN KAMEN d.o.o. za rudarstvo</item>
    </izvorni_sadrzaj>
    <derivirana_varijabla naziv="DomainObject.Predmet.ProtuStrankaListFormated_1">
      <item>KRTOLIN KAMEN d.o.o. za rudarstvo</item>
    </derivirana_varijabla>
  </DomainObject.Predmet.ProtuStrankaListFormated>
  <DomainObject.Predmet.ProtuStrankaListFormatedOIB>
    <izvorni_sadrzaj>
      <item>KRTOLIN KAMEN d.o.o. za rudarstvo, OIB 31617730266</item>
    </izvorni_sadrzaj>
    <derivirana_varijabla naziv="DomainObject.Predmet.ProtuStrankaListFormatedOIB_1">
      <item>KRTOLIN KAMEN d.o.o. za rudarstvo, OIB 31617730266</item>
    </derivirana_varijabla>
  </DomainObject.Predmet.ProtuStrankaListFormatedOIB>
  <DomainObject.Predmet.ProtuStrankaListFormatedWithAdress>
    <izvorni_sadrzaj>
      <item>KRTOLIN KAMEN d.o.o. za rudarstvo, Srima XXI 1 N , 22211 Vodice</item>
    </izvorni_sadrzaj>
    <derivirana_varijabla naziv="DomainObject.Predmet.ProtuStrankaListFormatedWithAdress_1">
      <item>KRTOLIN KAMEN d.o.o. za rudarstvo, Srima XXI 1 N , 22211 Vodice</item>
    </derivirana_varijabla>
  </DomainObject.Predmet.ProtuStrankaListFormatedWithAdress>
  <DomainObject.Predmet.ProtuStrankaListFormatedWithAdressOIB>
    <izvorni_sadrzaj>
      <item>KRTOLIN KAMEN d.o.o. za rudarstvo, OIB 31617730266, Srima XXI 1 N , 22211 Vodice</item>
    </izvorni_sadrzaj>
    <derivirana_varijabla naziv="DomainObject.Predmet.ProtuStrankaListFormatedWithAdressOIB_1">
      <item>KRTOLIN KAMEN d.o.o. za rudarstvo, OIB 31617730266, Srima XXI 1 N , 22211 Vodice</item>
    </derivirana_varijabla>
  </DomainObject.Predmet.ProtuStrankaListFormatedWithAdressOIB>
  <DomainObject.Predmet.ProtuStrankaListNazivFormated>
    <izvorni_sadrzaj>
      <item>KRTOLIN KAMEN d.o.o. za rudarstvo</item>
    </izvorni_sadrzaj>
    <derivirana_varijabla naziv="DomainObject.Predmet.ProtuStrankaListNazivFormated_1">
      <item>KRTOLIN KAMEN d.o.o. za rudarstvo</item>
    </derivirana_varijabla>
  </DomainObject.Predmet.ProtuStrankaListNazivFormated>
  <DomainObject.Predmet.ProtuStrankaListNazivFormatedOIB>
    <izvorni_sadrzaj>
      <item>KRTOLIN KAMEN d.o.o. za rudarstvo, OIB 31617730266</item>
    </izvorni_sadrzaj>
    <derivirana_varijabla naziv="DomainObject.Predmet.ProtuStrankaListNazivFormatedOIB_1">
      <item>KRTOLIN KAMEN d.o.o. za rudarstvo, OIB 31617730266</item>
    </derivirana_varijabla>
  </DomainObject.Predmet.ProtuStrankaListNazivFormatedOIB>
  <DomainObject.Predmet.OstaliListFormated>
    <izvorni_sadrzaj>
      <item>Sergej Salo</item>
    </izvorni_sadrzaj>
    <derivirana_varijabla naziv="DomainObject.Predmet.OstaliListFormated_1">
      <item>Sergej Salo</item>
    </derivirana_varijabla>
  </DomainObject.Predmet.OstaliListFormated>
  <DomainObject.Predmet.OstaliListFormatedOIB>
    <izvorni_sadrzaj>
      <item>Sergej Salo, OIB 93594519805</item>
    </izvorni_sadrzaj>
    <derivirana_varijabla naziv="DomainObject.Predmet.OstaliListFormatedOIB_1">
      <item>Sergej Salo, OIB 93594519805</item>
    </derivirana_varijabla>
  </DomainObject.Predmet.OstaliListFormatedOIB>
  <DomainObject.Predmet.OstaliListFormatedWithAdress>
    <izvorni_sadrzaj>
      <item>Sergej Salo, Čret 30, 10000 Zagreb</item>
    </izvorni_sadrzaj>
    <derivirana_varijabla naziv="DomainObject.Predmet.OstaliListFormatedWithAdress_1">
      <item>Sergej Salo, Čret 30, 10000 Zagreb</item>
    </derivirana_varijabla>
  </DomainObject.Predmet.OstaliListFormatedWithAdress>
  <DomainObject.Predmet.OstaliListFormatedWithAdressOIB>
    <izvorni_sadrzaj>
      <item>Sergej Salo, OIB 93594519805, Čret 30, 10000 Zagreb</item>
    </izvorni_sadrzaj>
    <derivirana_varijabla naziv="DomainObject.Predmet.OstaliListFormatedWithAdressOIB_1">
      <item>Sergej Salo, OIB 93594519805, Čret 30, 10000 Zagreb</item>
    </derivirana_varijabla>
  </DomainObject.Predmet.OstaliListFormatedWithAdressOIB>
  <DomainObject.Predmet.OstaliListNazivFormated>
    <izvorni_sadrzaj>
      <item>Sergej Salo</item>
    </izvorni_sadrzaj>
    <derivirana_varijabla naziv="DomainObject.Predmet.OstaliListNazivFormated_1">
      <item>Sergej Salo</item>
    </derivirana_varijabla>
  </DomainObject.Predmet.OstaliListNazivFormated>
  <DomainObject.Predmet.OstaliListNazivFormatedOIB>
    <izvorni_sadrzaj>
      <item>Sergej Salo, OIB 93594519805</item>
    </izvorni_sadrzaj>
    <derivirana_varijabla naziv="DomainObject.Predmet.OstaliListNazivFormatedOIB_1">
      <item>Sergej Salo, OIB 93594519805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KRTOLIN KAMEN d.o.o. za rudarstvo</izvorni_sadrzaj>
    <derivirana_varijabla naziv="DomainObject.Predmet.ProtustrankaIDrugi_1">KRTOLIN KAMEN d.o.o. za rudarstvo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KRTOLIN KAMEN d.o.o. za rudarstvo, OIB 31617730266, Srima XXI 1 N , 22211 Vodice</izvorni_sadrzaj>
    <derivirana_varijabla naziv="DomainObject.Predmet.ProtustrankaIDrugiAdressOIB_1">KRTOLIN KAMEN d.o.o. za rudarstvo, OIB 31617730266, Srima XXI 1 N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KRTOLIN KAMEN d.o.o. za rudarstvo</item>
      <item>Sergej Salo</item>
    </izvorni_sadrzaj>
    <derivirana_varijabla naziv="DomainObject.Predmet.SudioniciListNaziv_1">
      <item>FINA - Podružnica Šibenik</item>
      <item>KRTOLIN KAMEN d.o.o. za rudarstvo</item>
      <item>Sergej Salo</item>
    </derivirana_varijabla>
  </DomainObject.Predmet.SudioniciListNaziv>
  <DomainObject.Predmet.SudioniciListAdressOIB>
    <izvorni_sadrzaj>
      <item>FINA - Podružnica Šibenik, OIB 85821130368, Perivoj L. Marune 1,22000 Šibenik</item>
      <item>KRTOLIN KAMEN d.o.o. za rudarstvo, OIB 31617730266, Srima XXI 1 N ,22211 Vodice</item>
      <item>Sergej Salo, OIB 93594519805, Čret 30,10000 Zagreb</item>
    </izvorni_sadrzaj>
    <derivirana_varijabla naziv="DomainObject.Predmet.SudioniciListAdressOIB_1">
      <item>FINA - Podružnica Šibenik, OIB 85821130368, Perivoj L. Marune 1,22000 Šibenik</item>
      <item>KRTOLIN KAMEN d.o.o. za rudarstvo, OIB 31617730266, Srima XXI 1 N ,22211 Vodice</item>
      <item>Sergej Salo, OIB 93594519805, Čret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31617730266</item>
      <item>, OIB 93594519805</item>
    </izvorni_sadrzaj>
    <derivirana_varijabla naziv="DomainObject.Predmet.SudioniciListNazivOIB_1">
      <item>, OIB 85821130368</item>
      <item>, OIB 31617730266</item>
      <item>, OIB 93594519805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6C5221-9D06-4A38-A516-FB1CB1ECC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413</properties:Words>
  <properties:Characters>2157</properties:Characters>
  <properties:Lines>76</properties:Lines>
  <properties:Paragraphs>23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2016-07-08T07:22:00Z</dcterms:created>
  <dc:creator>Ardena Bajlo</dc:creator>
  <cp:lastModifiedBy>wsadmin</cp:lastModifiedBy>
  <cp:lastPrinted>2014-11-21T08:47:00Z</cp:lastPrinted>
  <dcterms:modified xmlns:xsi="http://www.w3.org/2001/XMLSchema-instance" xsi:type="dcterms:W3CDTF">2016-07-12T10:45:00Z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