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38080" w14:paraId="d038080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8966A4" w:rsidR="008966A4"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3F3A" w:rsidR="00D13F3A"/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BF7FB7">
        <w:t>-484</w:t>
      </w:r>
      <w:r w:rsidR="00830A19">
        <w:t>/17</w:t>
      </w:r>
      <w:r w:rsidR="0072361A">
        <w:t>-27</w:t>
      </w:r>
    </w:p>
    <w:p w:rsidRDefault="00586DD5" w:rsidP="00586DD5" w:rsidR="00D13F3A" w:rsidRPr="00586DD5">
      <w:r w:rsidRPr="00586DD5">
        <w:t>Amruševa 2/II</w:t>
      </w:r>
    </w:p>
    <w:p w:rsidRDefault="000633F8" w:rsidP="007E24F5" w:rsidR="000633F8" w:rsidRPr="00310646">
      <w:pPr>
        <w:jc w:val="center"/>
      </w:pPr>
      <w:r>
        <w:t>REPUBLIKA HRVATSKA</w:t>
      </w:r>
    </w:p>
    <w:p w:rsidRDefault="0037562C" w:rsidP="00586DD5" w:rsidR="0037562C">
      <w:pPr>
        <w:jc w:val="center"/>
      </w:pPr>
    </w:p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BF7FB7" w:rsidP="001C69BB" w:rsidR="006B708C">
      <w:pPr>
        <w:ind w:firstLine="720"/>
        <w:jc w:val="both"/>
        <w:rPr>
          <w:lang w:val="pt-BR"/>
        </w:rPr>
      </w:pPr>
      <w:r w:rsidRPr="00963BB5">
        <w:t>Trgovački sud u Zagrebu, po sucu Gordanu Zubaku, u</w:t>
      </w:r>
      <w:r w:rsidRPr="00963BB5">
        <w:rPr>
          <w:lang w:val="pt-BR"/>
        </w:rPr>
        <w:t xml:space="preserve"> stečajnom postupku u povodu prijedloga predlagatelja REPUBLIKE HRVATSKE, MINISTARSTVA FINANCIJA, POREZNE UPRAVE, OIB: 18683136487, koju zastupa Županijsko državno odvjetništvo u </w:t>
      </w:r>
      <w:r>
        <w:rPr>
          <w:lang w:val="pt-BR"/>
        </w:rPr>
        <w:t>Zagrebu</w:t>
      </w:r>
      <w:r w:rsidRPr="00963BB5">
        <w:rPr>
          <w:lang w:val="pt-BR"/>
        </w:rPr>
        <w:t>, za otvaranje stečajnog postupka</w:t>
      </w:r>
      <w:r>
        <w:rPr>
          <w:lang w:val="pt-BR"/>
        </w:rPr>
        <w:t xml:space="preserve"> nad dužnikom</w:t>
      </w:r>
      <w:r w:rsidRPr="00963BB5">
        <w:rPr>
          <w:lang w:val="pt-BR"/>
        </w:rPr>
        <w:t xml:space="preserve"> </w:t>
      </w:r>
      <w:r>
        <w:rPr>
          <w:lang w:val="pt-BR"/>
        </w:rPr>
        <w:t>ORKOM d.o.o., Zagreb, Hegedušićeva 2, OIB: 98442927499</w:t>
      </w:r>
      <w:r w:rsidR="008966A4" w:rsidRPr="008966A4">
        <w:rPr>
          <w:lang w:val="pt-BR"/>
        </w:rPr>
        <w:t xml:space="preserve">, </w:t>
      </w:r>
      <w:r>
        <w:rPr>
          <w:lang w:val="pt-BR"/>
        </w:rPr>
        <w:t>5. lipnja</w:t>
      </w:r>
      <w:r w:rsidR="0037562C">
        <w:rPr>
          <w:lang w:val="pt-BR"/>
        </w:rPr>
        <w:t xml:space="preserve"> 2017</w:t>
      </w:r>
      <w:r w:rsidR="008966A4" w:rsidRPr="008966A4">
        <w:rPr>
          <w:lang w:val="pt-BR"/>
        </w:rPr>
        <w:t>.,</w:t>
      </w:r>
    </w:p>
    <w:p w:rsidRDefault="0037562C" w:rsidP="00D47D35" w:rsidR="0037562C">
      <w:pPr>
        <w:jc w:val="center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37562C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BF7FB7">
        <w:rPr>
          <w:lang w:val="pt-BR"/>
        </w:rPr>
        <w:t>ORKOM d.o.o., Zagreb, Hegedušićeva 2, OIB: 98442927499</w:t>
      </w:r>
      <w:r w:rsidR="0037562C" w:rsidRPr="0037562C">
        <w:rPr>
          <w:lang w:val="pt-BR"/>
        </w:rPr>
        <w:t>,</w:t>
      </w:r>
      <w:r w:rsidR="0037562C">
        <w:rPr>
          <w:lang w:val="pt-BR"/>
        </w:rPr>
        <w:t xml:space="preserve"> </w:t>
      </w:r>
      <w:r w:rsidRPr="00586DD5">
        <w:t xml:space="preserve">za dan </w:t>
      </w:r>
      <w:r w:rsidR="00BB490F">
        <w:br/>
        <w:t>17. srpanj</w:t>
      </w:r>
      <w:r w:rsidR="0037562C">
        <w:t xml:space="preserve"> 2017</w:t>
      </w:r>
      <w:r w:rsidR="00F23AB4">
        <w:t xml:space="preserve">. </w:t>
      </w:r>
      <w:r w:rsidR="00F23AB4" w:rsidRPr="005022CE">
        <w:t xml:space="preserve">u </w:t>
      </w:r>
      <w:r w:rsidR="00BB490F">
        <w:t>11.00</w:t>
      </w:r>
      <w:r w:rsidR="005022CE" w:rsidRPr="005022CE">
        <w:t xml:space="preserve"> </w:t>
      </w:r>
      <w:r w:rsidRPr="005022CE">
        <w:t>sati</w:t>
      </w:r>
      <w:r w:rsidRPr="000E1DC5">
        <w:t>,</w:t>
      </w:r>
      <w:r w:rsidRPr="00586DD5">
        <w:rPr>
          <w:b/>
        </w:rPr>
        <w:t xml:space="preserve"> </w:t>
      </w:r>
      <w:r w:rsidRPr="00586DD5">
        <w:t>u zgradi ovog suda u sobi br</w:t>
      </w:r>
      <w:r w:rsidR="00A702C4">
        <w:t>. 84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93411A" w:rsidP="00685A5E" w:rsidR="008966A4">
      <w:pPr>
        <w:jc w:val="both"/>
      </w:pPr>
      <w:r>
        <w:t>-    dužnik</w:t>
      </w:r>
    </w:p>
    <w:p w:rsidRDefault="003079FF" w:rsidP="003079FF" w:rsidR="003079FF">
      <w:pPr>
        <w:jc w:val="both"/>
      </w:pPr>
      <w:r>
        <w:t xml:space="preserve">-  </w:t>
      </w:r>
      <w:r w:rsidR="001C69BB">
        <w:t xml:space="preserve">  zastupnik</w:t>
      </w:r>
      <w:r>
        <w:t xml:space="preserve"> po zakonu dužnika</w:t>
      </w:r>
    </w:p>
    <w:p w:rsidRDefault="00FF6333" w:rsidP="003079FF" w:rsidR="00FF6333">
      <w:pPr>
        <w:jc w:val="both"/>
      </w:pPr>
      <w:r>
        <w:t>-    privremeni stečajni upravitelj</w:t>
      </w:r>
      <w:r>
        <w:tab/>
        <w:t xml:space="preserve"> </w:t>
      </w:r>
    </w:p>
    <w:p w:rsidRDefault="001C69BB" w:rsidP="00685A5E" w:rsidR="00FF6333">
      <w:pPr>
        <w:jc w:val="both"/>
      </w:pPr>
      <w:r>
        <w:t>-   osoba koja za dužnika obavlja</w:t>
      </w:r>
      <w:r w:rsidR="003079FF">
        <w:t xml:space="preserve"> poslove platnog prometa: </w:t>
      </w:r>
      <w:r w:rsidR="00BF7FB7">
        <w:t>Zagrebačka banka</w:t>
      </w:r>
      <w:r w:rsidR="000A504E">
        <w:t xml:space="preserve"> d.d.</w:t>
      </w:r>
      <w:r w:rsidR="006C76E8">
        <w:t>.</w:t>
      </w:r>
    </w:p>
    <w:p w:rsidRDefault="00814F2C" w:rsidP="00685A5E" w:rsidR="00814F2C">
      <w:pPr>
        <w:jc w:val="both"/>
      </w:pPr>
    </w:p>
    <w:p w:rsidRDefault="006B708C" w:rsidP="0093411A" w:rsidR="002D2245" w:rsidRPr="00586DD5">
      <w:pPr>
        <w:jc w:val="center"/>
      </w:pPr>
      <w:r w:rsidRPr="00586DD5">
        <w:t xml:space="preserve">U </w:t>
      </w:r>
      <w:r w:rsidRPr="005022CE">
        <w:t>Z</w:t>
      </w:r>
      <w:r w:rsidR="00B47261" w:rsidRPr="005022CE">
        <w:t xml:space="preserve">agrebu </w:t>
      </w:r>
      <w:r w:rsidR="00BF7FB7">
        <w:t>5. lipnja</w:t>
      </w:r>
      <w:r w:rsidR="0037562C">
        <w:t xml:space="preserve"> 2017</w:t>
      </w:r>
      <w:r w:rsidR="00264157" w:rsidRPr="005022CE">
        <w:t>.</w:t>
      </w:r>
    </w:p>
    <w:p w:rsidRDefault="000633F8" w:rsidP="00F213B6" w:rsidR="000633F8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0633F8" w:rsidP="006C76E8" w:rsidR="00814F2C" w:rsidRPr="006C76E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72361A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2D2245" w:rsidP="006B708C" w:rsidR="006B708C" w:rsidRPr="0038741D">
      <w:r w:rsidRPr="0038741D">
        <w:t>UPUTA O PRAVNOM LIJEKU</w:t>
      </w:r>
    </w:p>
    <w:p w:rsidRDefault="006B708C" w:rsidP="006B708C" w:rsidR="0072361A">
      <w:pPr>
        <w:rPr>
          <w:b/>
        </w:rPr>
      </w:pPr>
      <w:r w:rsidRPr="00586DD5">
        <w:t>Protiv ovog zaključk</w:t>
      </w:r>
      <w:r w:rsidR="00D876F4">
        <w:t>a nije dopuštena  žalba ( čl. 19</w:t>
      </w:r>
      <w:r w:rsidRPr="00586DD5">
        <w:t>.</w:t>
      </w:r>
      <w:r w:rsidR="00D876F4">
        <w:t xml:space="preserve"> </w:t>
      </w:r>
      <w:r w:rsidRPr="00586DD5">
        <w:t>st.</w:t>
      </w:r>
      <w:r w:rsidR="00D876F4">
        <w:t xml:space="preserve"> 7</w:t>
      </w:r>
      <w:r w:rsidRPr="00586DD5">
        <w:t>. SZ ).</w:t>
      </w:r>
      <w:r w:rsidR="00D03437">
        <w:rPr>
          <w:b/>
        </w:rPr>
        <w:tab/>
      </w:r>
    </w:p>
    <w:p w:rsidRDefault="00D03437" w:rsidP="006B708C" w:rsidR="0093411A" w:rsidRPr="006C76E8">
      <w:r>
        <w:rPr>
          <w:b/>
        </w:rPr>
        <w:tab/>
      </w:r>
    </w:p>
    <w:p w:rsidRDefault="0072361A" w:rsidP="0072361A" w:rsidR="0072361A">
      <w:pPr>
        <w:jc w:val="right"/>
      </w:pPr>
    </w:p>
    <w:p w:rsidRDefault="0072361A" w:rsidP="0072361A" w:rsidR="0072361A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službenik:</w:t>
      </w:r>
    </w:p>
    <w:p w:rsidRDefault="0072361A" w:rsidP="0072361A" w:rsidR="0072361A">
      <w:pPr>
        <w:jc w:val="right"/>
      </w:pPr>
      <w:r>
        <w:t xml:space="preserve">               Katica Franjić</w:t>
      </w:r>
    </w:p>
    <w:p w:rsidRDefault="00B639DE" w:rsidP="0072361A" w:rsidR="00B639DE" w:rsidRPr="00586DD5">
      <w:pPr>
        <w:ind w:left="1080"/>
      </w:pPr>
    </w:p>
    <w:sectPr w:rsidSect="00D13F3A" w:rsidR="00B639DE" w:rsidRPr="00586DD5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2" w:uri="http://schemas.microsoft.com/office/word" w:name="compatibilityMode"/>
  </w:compat>
  <w:rsids>
    <w:rsidRoot w:val="00F378C1"/>
    <w:rsid w:val="00014CE5"/>
    <w:rsid w:val="00015F41"/>
    <w:rsid w:val="000633F8"/>
    <w:rsid w:val="00071509"/>
    <w:rsid w:val="00075172"/>
    <w:rsid w:val="000A504E"/>
    <w:rsid w:val="000E19ED"/>
    <w:rsid w:val="000E1DC5"/>
    <w:rsid w:val="00106717"/>
    <w:rsid w:val="001C69BB"/>
    <w:rsid w:val="0021087C"/>
    <w:rsid w:val="00227C98"/>
    <w:rsid w:val="00263D9E"/>
    <w:rsid w:val="00264157"/>
    <w:rsid w:val="00264933"/>
    <w:rsid w:val="00287281"/>
    <w:rsid w:val="002D2245"/>
    <w:rsid w:val="003079FF"/>
    <w:rsid w:val="00347BB4"/>
    <w:rsid w:val="0037562C"/>
    <w:rsid w:val="0038741D"/>
    <w:rsid w:val="003C198B"/>
    <w:rsid w:val="004B7913"/>
    <w:rsid w:val="004B7F3F"/>
    <w:rsid w:val="004E5469"/>
    <w:rsid w:val="004F022B"/>
    <w:rsid w:val="005022CE"/>
    <w:rsid w:val="005071FA"/>
    <w:rsid w:val="0051699E"/>
    <w:rsid w:val="0055478B"/>
    <w:rsid w:val="00555310"/>
    <w:rsid w:val="00560074"/>
    <w:rsid w:val="005640F5"/>
    <w:rsid w:val="00586DD5"/>
    <w:rsid w:val="005E0B3B"/>
    <w:rsid w:val="00602EBC"/>
    <w:rsid w:val="006208B6"/>
    <w:rsid w:val="0063051F"/>
    <w:rsid w:val="0065600D"/>
    <w:rsid w:val="00685A5E"/>
    <w:rsid w:val="00692286"/>
    <w:rsid w:val="006A22C0"/>
    <w:rsid w:val="006A796A"/>
    <w:rsid w:val="006B708C"/>
    <w:rsid w:val="006C76E8"/>
    <w:rsid w:val="006E4475"/>
    <w:rsid w:val="007141AF"/>
    <w:rsid w:val="0072361A"/>
    <w:rsid w:val="007A6843"/>
    <w:rsid w:val="007B3F07"/>
    <w:rsid w:val="007C1D01"/>
    <w:rsid w:val="00814F2C"/>
    <w:rsid w:val="00830A19"/>
    <w:rsid w:val="00880F0E"/>
    <w:rsid w:val="00892E48"/>
    <w:rsid w:val="008966A4"/>
    <w:rsid w:val="008B05F8"/>
    <w:rsid w:val="008D6FB5"/>
    <w:rsid w:val="0093411A"/>
    <w:rsid w:val="00A34C9C"/>
    <w:rsid w:val="00A45CFF"/>
    <w:rsid w:val="00A66EA0"/>
    <w:rsid w:val="00A702C4"/>
    <w:rsid w:val="00A76551"/>
    <w:rsid w:val="00B47261"/>
    <w:rsid w:val="00B639DE"/>
    <w:rsid w:val="00BB490F"/>
    <w:rsid w:val="00BF0BBF"/>
    <w:rsid w:val="00BF7FB7"/>
    <w:rsid w:val="00C34AA2"/>
    <w:rsid w:val="00CD0B3B"/>
    <w:rsid w:val="00D03437"/>
    <w:rsid w:val="00D13F3A"/>
    <w:rsid w:val="00D47D35"/>
    <w:rsid w:val="00D52D3B"/>
    <w:rsid w:val="00D74489"/>
    <w:rsid w:val="00D876F4"/>
    <w:rsid w:val="00DB06B8"/>
    <w:rsid w:val="00DC5B26"/>
    <w:rsid w:val="00E07559"/>
    <w:rsid w:val="00E865F3"/>
    <w:rsid w:val="00E9131D"/>
    <w:rsid w:val="00EA7FA1"/>
    <w:rsid w:val="00F23AB4"/>
    <w:rsid w:val="00F378C1"/>
    <w:rsid w:val="00F4108B"/>
    <w:rsid w:val="00FA16DF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36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361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361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361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361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</izvorni_sadrzaj>
    <derivirana_varijabla naziv="DomainObject.Predmet.Broj_1">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2017.</izvorni_sadrzaj>
    <derivirana_varijabla naziv="DomainObject.Predmet.DatumOsnivanja_1">14.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St-484/2017</izvorni_sadrzaj>
    <derivirana_varijabla naziv="DomainObject.Predmet.OznakaBroj_1">St-484/2017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ORKOM, d.o.o.</izvorni_sadrzaj>
    <derivirana_varijabla naziv="DomainObject.Predmet.ProtustrankaFormated_1">  ORKOM, d.o.o.</derivirana_varijabla>
  </DomainObject.Predmet.ProtustrankaFormated>
  <DomainObject.Predmet.ProtustrankaFormatedOIB>
    <izvorni_sadrzaj>  ORKOM, d.o.o., OIB 98442927499</izvorni_sadrzaj>
    <derivirana_varijabla naziv="DomainObject.Predmet.ProtustrankaFormatedOIB_1">  ORKOM, d.o.o., OIB 98442927499</derivirana_varijabla>
  </DomainObject.Predmet.ProtustrankaFormatedOIB>
  <DomainObject.Predmet.ProtustrankaFormatedWithAdress>
    <izvorni_sadrzaj> ORKOM, d.o.o., Hegedušićeva 2, 10000 Zagreb</izvorni_sadrzaj>
    <derivirana_varijabla naziv="DomainObject.Predmet.ProtustrankaFormatedWithAdress_1"> ORKOM, d.o.o., Hegedušićeva 2, 10000 Zagreb</derivirana_varijabla>
  </DomainObject.Predmet.ProtustrankaFormatedWithAdress>
  <DomainObject.Predmet.ProtustrankaFormatedWithAdressOIB>
    <izvorni_sadrzaj> ORKOM, d.o.o., OIB 98442927499, Hegedušićeva 2, 10000 Zagreb</izvorni_sadrzaj>
    <derivirana_varijabla naziv="DomainObject.Predmet.ProtustrankaFormatedWithAdressOIB_1"> ORKOM, d.o.o., OIB 98442927499, Hegedušićeva 2, 10000 Zagreb</derivirana_varijabla>
  </DomainObject.Predmet.ProtustrankaFormatedWithAdressOIB>
  <DomainObject.Predmet.ProtustrankaWithAdress>
    <izvorni_sadrzaj>ORKOM, d.o.o. Hegedušićeva 2, 10000 Zagreb</izvorni_sadrzaj>
    <derivirana_varijabla naziv="DomainObject.Predmet.ProtustrankaWithAdress_1">ORKOM, d.o.o. Hegedušićeva 2, 10000 Zagreb</derivirana_varijabla>
  </DomainObject.Predmet.ProtustrankaWithAdress>
  <DomainObject.Predmet.ProtustrankaWithAdressOIB>
    <izvorni_sadrzaj>ORKOM, d.o.o., OIB 98442927499, Hegedušićeva 2, 10000 Zagreb</izvorni_sadrzaj>
    <derivirana_varijabla naziv="DomainObject.Predmet.ProtustrankaWithAdressOIB_1">ORKOM, d.o.o., OIB 98442927499, Hegedušićeva 2, 10000 Zagreb</derivirana_varijabla>
  </DomainObject.Predmet.ProtustrankaWithAdressOIB>
  <DomainObject.Predmet.ProtustrankaNazivFormated>
    <izvorni_sadrzaj>ORKOM, d.o.o.</izvorni_sadrzaj>
    <derivirana_varijabla naziv="DomainObject.Predmet.ProtustrankaNazivFormated_1">ORKOM, d.o.o.</derivirana_varijabla>
  </DomainObject.Predmet.ProtustrankaNazivFormated>
  <DomainObject.Predmet.ProtustrankaNazivFormatedOIB>
    <izvorni_sadrzaj>ORKOM, d.o.o., OIB 98442927499</izvorni_sadrzaj>
    <derivirana_varijabla naziv="DomainObject.Predmet.ProtustrankaNazivFormatedOIB_1">ORKOM, d.o.o., OIB 98442927499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Županijsko državno odvjetništvo u Zagrebu</izvorni_sadrzaj>
    <derivirana_varijabla naziv="DomainObject.Predmet.StrankaFormated_1">  FINA Regionalni centar Zagreb; RH MF Porezna uprava Zagreb zastupanog po punomoćniku Županijsko državno odvjetništvo u Zagrebu</derivirana_varijabla>
  </DomainObject.Predmet.StrankaFormated>
  <DomainObject.Predmet.StrankaFormatedOIB>
    <izvorni_sadrzaj>  FINA Regionalni centar Zagreb, OIB 85821130368; RH MF Porezna uprava Zagreb, OIB 18683136487 zastupanog po punomoćniku Županijsko državno odvjetništvo u Zagrebu</izvorni_sadrzaj>
    <derivirana_varijabla naziv="DomainObject.Predmet.StrankaFormatedOIB_1">  FINA Regionalni centar Zagreb, OIB 85821130368; RH MF Porezna uprava Zagreb,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Županijsko državno odvjetništvo u Zagrebu</izvorni_sadrzaj>
    <derivirana_varijabla naziv="DomainObject.Predmet.StrankaFormatedWithAdress_1"> FINA Regionalni centar Zagreb, Trg svibanjskih žrtava 1995. 1, 10000 Zagreb; RH MF Porezna uprava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Županijsko državno odvjetništvo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RH MF Porezna uprava Zagreb zastupanog po punomoćniku Županijsko državno odvjetništvo u Zagrebu</item>
    </izvorni_sadrzaj>
    <derivirana_varijabla naziv="DomainObject.Predmet.StrankaListFormated_1">
      <item>FINA Regionalni centar Zagreb</item>
      <item>RH MF Porezna uprava Zagreb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RH MF Porezna uprava Zagreb,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ORKOM, d.o.o.</item>
    </izvorni_sadrzaj>
    <derivirana_varijabla naziv="DomainObject.Predmet.ProtuStrankaListFormated_1">
      <item>ORKOM, d.o.o.</item>
    </derivirana_varijabla>
  </DomainObject.Predmet.ProtuStrankaListFormated>
  <DomainObject.Predmet.ProtuStrankaListFormatedOIB>
    <izvorni_sadrzaj>
      <item>ORKOM, d.o.o., OIB 98442927499</item>
    </izvorni_sadrzaj>
    <derivirana_varijabla naziv="DomainObject.Predmet.ProtuStrankaListFormatedOIB_1">
      <item>ORKOM, d.o.o., OIB 98442927499</item>
    </derivirana_varijabla>
  </DomainObject.Predmet.ProtuStrankaListFormatedOIB>
  <DomainObject.Predmet.ProtuStrankaListFormatedWithAdress>
    <izvorni_sadrzaj>
      <item>ORKOM, d.o.o., Hegedušićeva 2, 10000 Zagreb</item>
    </izvorni_sadrzaj>
    <derivirana_varijabla naziv="DomainObject.Predmet.ProtuStrankaListFormatedWithAdress_1">
      <item>ORKOM, d.o.o., Hegedušićeva 2, 10000 Zagreb</item>
    </derivirana_varijabla>
  </DomainObject.Predmet.ProtuStrankaListFormatedWithAdress>
  <DomainObject.Predmet.ProtuStrankaListFormatedWithAdressOIB>
    <izvorni_sadrzaj>
      <item>ORKOM, d.o.o., OIB 98442927499, Hegedušićeva 2, 10000 Zagreb</item>
    </izvorni_sadrzaj>
    <derivirana_varijabla naziv="DomainObject.Predmet.ProtuStrankaListFormatedWithAdressOIB_1">
      <item>ORKOM, d.o.o., OIB 98442927499, Hegedušićeva 2, 10000 Zagreb</item>
    </derivirana_varijabla>
  </DomainObject.Predmet.ProtuStrankaListFormatedWithAdressOIB>
  <DomainObject.Predmet.ProtuStrankaListNazivFormated>
    <izvorni_sadrzaj>
      <item>ORKOM, d.o.o.</item>
    </izvorni_sadrzaj>
    <derivirana_varijabla naziv="DomainObject.Predmet.ProtuStrankaListNazivFormated_1">
      <item>ORKOM, d.o.o.</item>
    </derivirana_varijabla>
  </DomainObject.Predmet.ProtuStrankaListNazivFormated>
  <DomainObject.Predmet.ProtuStrankaListNazivFormatedOIB>
    <izvorni_sadrzaj>
      <item>ORKOM, d.o.o., OIB 98442927499</item>
    </izvorni_sadrzaj>
    <derivirana_varijabla naziv="DomainObject.Predmet.ProtuStrankaListNazivFormatedOIB_1">
      <item>ORKOM, d.o.o., OIB 98442927499</item>
    </derivirana_varijabla>
  </DomainObject.Predmet.ProtuStrankaListNazivFormatedOIB>
  <DomainObject.Predmet.OstaliListFormated>
    <izvorni_sadrzaj>
      <item>Županijsko državno odvjetništvo u Zagrebu punomoćnik sudionika u postupku RH MF Porezna uprava Zagreb</item>
      <item>Dean Miljak</item>
    </izvorni_sadrzaj>
    <derivirana_varijabla naziv="DomainObject.Predmet.OstaliListFormated_1">
      <item>Županijsko državno odvjetništvo u Zagrebu punomoćnik sudionika u postupku RH MF Porezna uprava Zagreb</item>
      <item>Dean Miljak</item>
    </derivirana_varijabla>
  </DomainObject.Predmet.OstaliListFormated>
  <DomainObject.Predmet.OstaliListFormatedOIB>
    <izvorni_sadrzaj>
      <item>Županijsko državno odvjetništvo u Zagrebu, OIB 16488001145 punomoćnik sudionika u postupku RH MF Porezna uprava Zagreb</item>
      <item>Dean Miljak, OIB 11096613624</item>
    </izvorni_sadrzaj>
    <derivirana_varijabla naziv="DomainObject.Predmet.OstaliListFormatedOIB_1">
      <item>Županijsko državno odvjetništvo u Zagrebu, OIB 16488001145 punomoćnik sudionika u postupku RH MF Porezna uprava Zagreb</item>
      <item>Dean Miljak, OIB 11096613624</item>
    </derivirana_varijabla>
  </DomainObject.Predmet.OstaliListFormatedOIB>
  <DomainObject.Predmet.OstaliListFormatedWithAdress>
    <izvorni_sadrzaj>
      <item>Županijsko državno odvjetništvo u Zagrebu, Savska cesta 41, 10000 Zagreb punomoćnik sudionika u postupku RH MF Porezna uprava Zagreb</item>
      <item>Dean Miljak, Debanićeva ulica 1A, 10000 Zagreb</item>
    </izvorni_sadrzaj>
    <derivirana_varijabla naziv="DomainObject.Predmet.OstaliListFormatedWithAdress_1">
      <item>Županijsko državno odvjetništvo u Zagrebu, Savska cesta 41, 10000 Zagreb punomoćnik sudionika u postupku RH MF Porezna uprava Zagreb</item>
      <item>Dean Miljak, Debanićeva ulica 1A, 10000 Zagreb</item>
    </derivirana_varijabla>
  </DomainObject.Predmet.OstaliListFormatedWithAdress>
  <DomainObject.Predmet.OstaliListFormatedWithAdressOIB>
    <izvorni_sadrzaj>
      <item>Županijsko državno odvjetništvo u Zagrebu, OIB 16488001145, Savska cesta 41, 10000 Zagreb punomoćnik sudionika u postupku RH MF Porezna uprava Zagreb</item>
      <item>Dean Miljak, OIB 11096613624, Debanićeva ulica 1A, 10000 Zagreb</item>
    </izvorni_sadrzaj>
    <derivirana_varijabla naziv="DomainObject.Predmet.OstaliListFormatedWithAdressOIB_1">
      <item>Županijsko državno odvjetništvo u Zagrebu, OIB 16488001145, Savska cesta 41, 10000 Zagreb punomoćnik sudionika u postupku RH MF Porezna uprava Zagreb</item>
      <item>Dean Miljak, OIB 11096613624, Debanićeva ulica 1A, 10000 Zagreb</item>
    </derivirana_varijabla>
  </DomainObject.Predmet.OstaliListFormatedWithAdressOIB>
  <DomainObject.Predmet.OstaliListNazivFormated>
    <izvorni_sadrzaj>
      <item>Županijsko državno odvjetništvo u Zagrebu</item>
      <item>Dean Miljak</item>
    </izvorni_sadrzaj>
    <derivirana_varijabla naziv="DomainObject.Predmet.OstaliListNazivFormated_1">
      <item>Županijsko državno odvjetništvo u Zagrebu</item>
      <item>Dean Miljak</item>
    </derivirana_varijabla>
  </DomainObject.Predmet.OstaliListNazivFormated>
  <DomainObject.Predmet.OstaliListNazivFormatedOIB>
    <izvorni_sadrzaj>
      <item>Županijsko državno odvjetništvo u Zagrebu, OIB 16488001145</item>
      <item>Dean Miljak, OIB 11096613624</item>
    </izvorni_sadrzaj>
    <derivirana_varijabla naziv="DomainObject.Predmet.OstaliListNazivFormatedOIB_1">
      <item>Županijsko državno odvjetništvo u Zagrebu, OIB 16488001145</item>
      <item>Dean Miljak, OIB 11096613624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ORKOM, d.o.o.</izvorni_sadrzaj>
    <derivirana_varijabla naziv="DomainObject.Predmet.ProtustrankaIDrugi_1">ORKOM,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ORKOM, d.o.o., OIB 98442927499, Hegedušićeva 2, 10000 Zagreb</izvorni_sadrzaj>
    <derivirana_varijabla naziv="DomainObject.Predmet.ProtustrankaIDrugiAdressOIB_1">ORKOM, d.o.o., OIB 98442927499, Hegedušićeva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ORKOM, d.o.o.</item>
      <item>FINA Regionalni centar Zagreb</item>
      <item>RH MF Porezna uprava Zagreb</item>
      <item>Županijsko državno odvjetništvo u Zagrebu</item>
      <item>Dean Miljak</item>
    </izvorni_sadrzaj>
    <derivirana_varijabla naziv="DomainObject.Predmet.SudioniciListNaziv_1">
      <item>ORKOM, d.o.o.</item>
      <item>FINA Regionalni centar Zagreb</item>
      <item>RH MF Porezna uprava Zagreb</item>
      <item>Županijsko državno odvjetništvo u Zagrebu</item>
      <item>Dean Miljak</item>
    </derivirana_varijabla>
  </DomainObject.Predmet.SudioniciListNaziv>
  <DomainObject.Predmet.SudioniciListAdressOIB>
    <izvorni_sadrzaj>
      <item>ORKOM, d.o.o., OIB 98442927499, Hegedušićeva 2,10000 Zagreb</item>
      <item>FINA Regionalni centar Zagreb, OIB 85821130368, Trg svibanjskih žrtava 1995. 1,10000 Zagreb</item>
      <item>RH MF Porezna uprava Zagreb, OIB 18683136487</item>
      <item>Županijsko državno odvjetništvo u Zagrebu, OIB 16488001145, Savska cesta 41,10000 Zagreb</item>
      <item>Dean Miljak, OIB 11096613624, Debanićeva ulica 1A,10000 Zagreb</item>
    </izvorni_sadrzaj>
    <derivirana_varijabla naziv="DomainObject.Predmet.SudioniciListAdressOIB_1">
      <item>ORKOM, d.o.o., OIB 98442927499, Hegedušićeva 2,10000 Zagreb</item>
      <item>FINA Regionalni centar Zagreb, OIB 85821130368, Trg svibanjskih žrtava 1995. 1,10000 Zagreb</item>
      <item>RH MF Porezna uprava Zagreb, OIB 18683136487</item>
      <item>Županijsko državno odvjetništvo u Zagrebu, OIB 16488001145, Savska cesta 41,10000 Zagreb</item>
      <item>Dean Miljak, OIB 11096613624, Debanićeva ulica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98442927499</item>
      <item>, OIB 85821130368</item>
      <item>, OIB 18683136487</item>
      <item>, OIB 16488001145</item>
      <item>, OIB 11096613624</item>
    </izvorni_sadrzaj>
    <derivirana_varijabla naziv="DomainObject.Predmet.SudioniciListNazivOIB_1">
      <item>, OIB 98442927499</item>
      <item>, OIB 85821130368</item>
      <item>, OIB 18683136487</item>
      <item>, OIB 16488001145</item>
      <item>, OIB 11096613624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182</properties:Words>
  <properties:Characters>956</properties:Characters>
  <properties:Lines>37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2017-06-04T13:17:00Z</dcterms:created>
  <dc:creator>nmarkovic</dc:creator>
  <cp:lastModifiedBy>Katica Franjić</cp:lastModifiedBy>
  <cp:lastPrinted>2017-06-05T12:23:00Z</cp:lastPrinted>
  <dcterms:modified xmlns:xsi="http://www.w3.org/2001/XMLSchema-instance" xsi:type="dcterms:W3CDTF">2017-06-05T12:24:00Z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