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57c0" w14:paraId="81c57c0" w:rsidRDefault="00072C65" w:rsidP="00910611" w:rsidR="00072C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C65" w:rsidP="00910611" w:rsidR="00072C65">
      <w:r>
        <w:rPr>
          <w:rFonts w:eastAsia="MS Mincho"/>
        </w:rPr>
        <w:t>REPUBLIKA HRVATSKA</w:t>
      </w:r>
    </w:p>
    <w:p w:rsidRDefault="00072C65" w:rsidP="00910611" w:rsidR="00072C65">
      <w:r>
        <w:rPr>
          <w:rFonts w:eastAsia="MS Mincho"/>
        </w:rPr>
        <w:t>TRGOVAČKI SUD U RIJECI</w:t>
      </w:r>
    </w:p>
    <w:p w:rsidRDefault="00072C65" w:rsidR="00072C6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78B8" w:rsidP="00AC78B8" w:rsidR="00AC78B8">
      <w:pPr>
        <w:jc w:val="both"/>
      </w:pPr>
    </w:p>
    <w:p w:rsidRDefault="00072C65" w:rsidP="00AC78B8" w:rsidR="00072C65">
      <w:pPr>
        <w:jc w:val="both"/>
      </w:pPr>
    </w:p>
    <w:p w:rsidRDefault="00072C65" w:rsidP="00AC78B8" w:rsidR="00072C65">
      <w:pPr>
        <w:jc w:val="both"/>
      </w:pPr>
    </w:p>
    <w:p w:rsidRDefault="00072C65" w:rsidP="00AC78B8" w:rsidR="00072C65">
      <w:pPr>
        <w:jc w:val="both"/>
      </w:pPr>
    </w:p>
    <w:p w:rsidRDefault="00072C65" w:rsidP="00AC78B8" w:rsidR="00072C65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AC78B8" w:rsidP="00AC78B8" w:rsidR="00AC78B8">
      <w:pPr>
        <w:jc w:val="center"/>
      </w:pPr>
    </w:p>
    <w:p w:rsidRDefault="00CE4E37" w:rsidP="00AC78B8" w:rsidR="00CE4E37" w:rsidRPr="00AC78B8">
      <w:pPr>
        <w:jc w:val="center"/>
      </w:pPr>
    </w:p>
    <w:p w:rsidRDefault="00392624" w:rsidP="00392624" w:rsidR="003926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MERLINA društvo s ograničenom odgovornošću za građevinarstvo i turizam Rijeka (Grad Rijeka), Verdieva 17, </w:t>
      </w:r>
      <w:r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>
        <w:rPr>
          <w:rFonts w:cs="Times New Roman" w:hAnsi="Times New Roman" w:ascii="Times New Roman"/>
          <w:sz w:val="24"/>
          <w:szCs w:val="24"/>
        </w:rPr>
        <w:t>040234239, OIB: 21378279129, dana 15. srpnja 2016. godine</w:t>
      </w:r>
    </w:p>
    <w:p w:rsidRDefault="00CE4E37" w:rsidP="00365701" w:rsidR="00CE4E37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392624">
        <w:t xml:space="preserve">MERLINA društvo s ograničenom odgovornošću za građevinarstvo i turizam Rijeka (Grad Rijeka), Verdieva 17, </w:t>
      </w:r>
      <w:r w:rsidR="00392624">
        <w:rPr>
          <w:bCs/>
        </w:rPr>
        <w:t xml:space="preserve">MBS: </w:t>
      </w:r>
      <w:r w:rsidR="00392624">
        <w:t>040234239, OIB: 21378279129</w:t>
      </w:r>
      <w:r w:rsidRPr="00AE5804">
        <w:rPr>
          <w:bCs/>
        </w:rPr>
        <w:t>.</w:t>
      </w:r>
    </w:p>
    <w:p w:rsidRDefault="00AC78B8" w:rsidP="00AC78B8" w:rsidR="00AC78B8">
      <w:pPr>
        <w:ind w:left="1080"/>
        <w:jc w:val="center"/>
      </w:pP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CE4E37" w:rsidP="00AC78B8" w:rsidR="00CE4E37">
      <w:pPr>
        <w:ind w:left="142"/>
        <w:jc w:val="center"/>
        <w:rPr>
          <w:bCs/>
        </w:rPr>
      </w:pP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392624">
        <w:rPr>
          <w:bCs/>
        </w:rPr>
        <w:t>20. studenoga 2015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392624">
        <w:t xml:space="preserve">MERLINA društvo s ograničenom odgovornošću za građevinarstvo i turizam Rijeka (Grad Rijeka), Verdieva 17, </w:t>
      </w:r>
      <w:r w:rsidR="00392624">
        <w:rPr>
          <w:bCs/>
        </w:rPr>
        <w:t xml:space="preserve">MBS: </w:t>
      </w:r>
      <w:r w:rsidR="00392624">
        <w:t>040234239, OIB: 21378279129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Financijske agencije od </w:t>
      </w:r>
      <w:r w:rsidR="00392624">
        <w:rPr>
          <w:bCs/>
        </w:rPr>
        <w:t xml:space="preserve">30. ožujka </w:t>
      </w:r>
      <w:r w:rsidR="00473463">
        <w:rPr>
          <w:bCs/>
        </w:rPr>
        <w:t>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lastRenderedPageBreak/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CE4E37" w:rsidP="00AC78B8" w:rsidR="00CE4E37" w:rsidRPr="00AC78B8">
      <w:pPr>
        <w:pStyle w:val="Odlomakpopisa"/>
        <w:ind w:left="0"/>
        <w:jc w:val="both"/>
        <w:rPr>
          <w:bCs/>
        </w:rPr>
      </w:pPr>
    </w:p>
    <w:p w:rsidRDefault="00AC78B8" w:rsidP="00AC78B8" w:rsidR="00AC78B8">
      <w:pPr>
        <w:jc w:val="center"/>
      </w:pPr>
      <w:r w:rsidRPr="00AC78B8">
        <w:t xml:space="preserve"> Rijeka, </w:t>
      </w:r>
      <w:r w:rsidR="00392624">
        <w:t>15. srpnja</w:t>
      </w:r>
      <w:r w:rsidR="00473463">
        <w:t xml:space="preserve"> 2016</w:t>
      </w:r>
      <w:r w:rsidRPr="00AC78B8">
        <w:t>. godine</w:t>
      </w:r>
    </w:p>
    <w:p w:rsidRDefault="00CE4E37" w:rsidP="00AC78B8" w:rsidR="00CE4E37" w:rsidRPr="00AC78B8">
      <w:pPr>
        <w:jc w:val="center"/>
      </w:pP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CE4E37" w:rsidR="00CE4E37">
      <w:pPr>
        <w:jc w:val="both"/>
      </w:pPr>
    </w:p>
    <w:p w:rsidRDefault="00CE4E37" w:rsidR="00CE4E37" w:rsidRPr="00AC78B8">
      <w:pPr>
        <w:jc w:val="both"/>
      </w:pPr>
    </w:p>
    <w:p w:rsidRDefault="00B73A02" w:rsidP="00AC78B8" w:rsidR="00B73A02">
      <w:pPr>
        <w:jc w:val="both"/>
      </w:pPr>
    </w:p>
    <w:p w:rsidRDefault="00B73A02" w:rsidP="00AC78B8" w:rsidR="00B73A02">
      <w:pPr>
        <w:jc w:val="both"/>
      </w:pPr>
    </w:p>
    <w:p w:rsidRDefault="00B73A02" w:rsidP="00AC78B8" w:rsidR="00B73A02">
      <w:pPr>
        <w:jc w:val="both"/>
      </w:pP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B73A02" w:rsidP="00AC78B8" w:rsidR="00B73A02"/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  <w:r w:rsidR="00392624">
        <w:t xml:space="preserve"> uz rj. VTS</w:t>
      </w:r>
    </w:p>
    <w:p w:rsidRDefault="00365701" w:rsidP="00AC78B8" w:rsidR="00365701">
      <w:r>
        <w:t>- dužniku</w:t>
      </w:r>
      <w:r w:rsidR="00473463">
        <w:t xml:space="preserve"> </w:t>
      </w:r>
      <w:r w:rsidR="00392624">
        <w:t>uz rj. VTS</w:t>
      </w:r>
    </w:p>
    <w:p w:rsidRDefault="00CE4E37" w:rsidP="00AC78B8" w:rsidR="00CE4E37">
      <w:r>
        <w:t>- e-Oglasna ploča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392624">
        <w:t>15. srpnja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796" w:rsidP="00A90047" w:rsidR="00007796">
      <w:r>
        <w:separator/>
      </w:r>
    </w:p>
  </w:endnote>
  <w:endnote w:id="0" w:type="continuationSeparator">
    <w:p w:rsidRDefault="00007796" w:rsidP="00A90047" w:rsidR="00007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C65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796" w:rsidP="00A90047" w:rsidR="00007796">
      <w:r>
        <w:separator/>
      </w:r>
    </w:p>
  </w:footnote>
  <w:footnote w:id="0" w:type="continuationSeparator">
    <w:p w:rsidRDefault="00007796" w:rsidP="00A90047" w:rsidR="00007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392624">
      <w:t>1247</w:t>
    </w:r>
    <w:r w:rsidR="003006D1">
      <w:t>/201</w:t>
    </w:r>
    <w:r w:rsidR="00CE4E37">
      <w:t>6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07796"/>
    <w:rsid w:val="00072C65"/>
    <w:rsid w:val="000D6172"/>
    <w:rsid w:val="00242C4D"/>
    <w:rsid w:val="003006D1"/>
    <w:rsid w:val="00365701"/>
    <w:rsid w:val="00392624"/>
    <w:rsid w:val="003928D0"/>
    <w:rsid w:val="003D70AD"/>
    <w:rsid w:val="00471E52"/>
    <w:rsid w:val="00473463"/>
    <w:rsid w:val="004F6C16"/>
    <w:rsid w:val="0093678D"/>
    <w:rsid w:val="00942A0F"/>
    <w:rsid w:val="00981728"/>
    <w:rsid w:val="00A03B7C"/>
    <w:rsid w:val="00A90047"/>
    <w:rsid w:val="00AC78B8"/>
    <w:rsid w:val="00B6546C"/>
    <w:rsid w:val="00B73A02"/>
    <w:rsid w:val="00BA3EB5"/>
    <w:rsid w:val="00CB56E5"/>
    <w:rsid w:val="00CE4E37"/>
    <w:rsid w:val="00DD3770"/>
    <w:rsid w:val="00E518D1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072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C6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C6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C6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C6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72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C6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C6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C6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C6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9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MERLINA d.o.o.  Rijeka</izvorni_sadrzaj>
    <derivirana_varijabla naziv="DomainObject.Predmet.ProtustrankaFormated_1">  MERLINA d.o.o.  Rijeka</derivirana_varijabla>
  </DomainObject.Predmet.ProtustrankaFormated>
  <DomainObject.Predmet.ProtustrankaFormatedOIB>
    <izvorni_sadrzaj>  MERLINA d.o.o.  Rijeka, OIB 21378279129</izvorni_sadrzaj>
    <derivirana_varijabla naziv="DomainObject.Predmet.ProtustrankaFormatedOIB_1">  MERLINA d.o.o.  Rijeka, OIB 21378279129</derivirana_varijabla>
  </DomainObject.Predmet.ProtustrankaFormatedOIB>
  <DomainObject.Predmet.ProtustrankaFormatedWithAdress>
    <izvorni_sadrzaj> MERLINA d.o.o.  Rijeka, Verdieva 17, 51000 Rijeka</izvorni_sadrzaj>
    <derivirana_varijabla naziv="DomainObject.Predmet.ProtustrankaFormatedWithAdress_1"> MERLINA d.o.o.  Rijeka, Verdieva 17, 51000 Rijeka</derivirana_varijabla>
  </DomainObject.Predmet.ProtustrankaFormatedWithAdress>
  <DomainObject.Predmet.ProtustrankaFormatedWithAdressOIB>
    <izvorni_sadrzaj> MERLINA d.o.o.  Rijeka, OIB 21378279129, Verdieva 17, 51000 Rijeka</izvorni_sadrzaj>
    <derivirana_varijabla naziv="DomainObject.Predmet.ProtustrankaFormatedWithAdressOIB_1"> MERLINA d.o.o.  Rijeka, OIB 21378279129, Verdieva 17, 51000 Rijeka</derivirana_varijabla>
  </DomainObject.Predmet.ProtustrankaFormatedWithAdressOIB>
  <DomainObject.Predmet.ProtustrankaWithAdress>
    <izvorni_sadrzaj>MERLINA d.o.o.  Rijeka Verdieva 17, 51000 Rijeka</izvorni_sadrzaj>
    <derivirana_varijabla naziv="DomainObject.Predmet.ProtustrankaWithAdress_1">MERLINA d.o.o.  Rijeka Verdieva 17, 51000 Rijeka</derivirana_varijabla>
  </DomainObject.Predmet.ProtustrankaWithAdress>
  <DomainObject.Predmet.ProtustrankaWithAdressOIB>
    <izvorni_sadrzaj>MERLINA d.o.o.  Rijeka, OIB 21378279129, Verdieva 17, 51000 Rijeka</izvorni_sadrzaj>
    <derivirana_varijabla naziv="DomainObject.Predmet.ProtustrankaWithAdressOIB_1">MERLINA d.o.o.  Rijeka, OIB 21378279129, Verdieva 17, 51000 Rijeka</derivirana_varijabla>
  </DomainObject.Predmet.ProtustrankaWithAdressOIB>
  <DomainObject.Predmet.ProtustrankaNazivFormated>
    <izvorni_sadrzaj>MERLINA d.o.o.  Rijeka</izvorni_sadrzaj>
    <derivirana_varijabla naziv="DomainObject.Predmet.ProtustrankaNazivFormated_1">MERLINA d.o.o.  Rijeka</derivirana_varijabla>
  </DomainObject.Predmet.ProtustrankaNazivFormated>
  <DomainObject.Predmet.ProtustrankaNazivFormatedOIB>
    <izvorni_sadrzaj>MERLINA d.o.o.  Rijeka, OIB 21378279129</izvorni_sadrzaj>
    <derivirana_varijabla naziv="DomainObject.Predmet.ProtustrankaNazivFormatedOIB_1">MERLINA d.o.o.  Rijeka, OIB 21378279129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MERLINA d.o.o.  Rijeka</item>
    </izvorni_sadrzaj>
    <derivirana_varijabla naziv="DomainObject.Predmet.ProtuStrankaListFormated_1">
      <item>MERLINA d.o.o.  Rijeka</item>
    </derivirana_varijabla>
  </DomainObject.Predmet.ProtuStrankaListFormated>
  <DomainObject.Predmet.ProtuStrankaListFormatedOIB>
    <izvorni_sadrzaj>
      <item>MERLINA d.o.o.  Rijeka, OIB 21378279129</item>
    </izvorni_sadrzaj>
    <derivirana_varijabla naziv="DomainObject.Predmet.ProtuStrankaListFormatedOIB_1">
      <item>MERLINA d.o.o.  Rijeka, OIB 21378279129</item>
    </derivirana_varijabla>
  </DomainObject.Predmet.ProtuStrankaListFormatedOIB>
  <DomainObject.Predmet.ProtuStrankaListFormatedWithAdress>
    <izvorni_sadrzaj>
      <item>MERLINA d.o.o.  Rijeka, Verdieva 17, 51000 Rijeka</item>
    </izvorni_sadrzaj>
    <derivirana_varijabla naziv="DomainObject.Predmet.ProtuStrankaListFormatedWithAdress_1">
      <item>MERLINA d.o.o.  Rijeka, Verdieva 17, 51000 Rijeka</item>
    </derivirana_varijabla>
  </DomainObject.Predmet.ProtuStrankaListFormatedWithAdress>
  <DomainObject.Predmet.ProtuStrankaListFormatedWithAdressOIB>
    <izvorni_sadrzaj>
      <item>MERLINA d.o.o.  Rijeka, OIB 21378279129, Verdieva 17, 51000 Rijeka</item>
    </izvorni_sadrzaj>
    <derivirana_varijabla naziv="DomainObject.Predmet.ProtuStrankaListFormatedWithAdressOIB_1">
      <item>MERLINA d.o.o.  Rijeka, OIB 21378279129, Verdieva 17, 51000 Rijeka</item>
    </derivirana_varijabla>
  </DomainObject.Predmet.ProtuStrankaListFormatedWithAdressOIB>
  <DomainObject.Predmet.ProtuStrankaListNazivFormated>
    <izvorni_sadrzaj>
      <item>MERLINA d.o.o.  Rijeka</item>
    </izvorni_sadrzaj>
    <derivirana_varijabla naziv="DomainObject.Predmet.ProtuStrankaListNazivFormated_1">
      <item>MERLINA d.o.o.  Rijeka</item>
    </derivirana_varijabla>
  </DomainObject.Predmet.ProtuStrankaListNazivFormated>
  <DomainObject.Predmet.ProtuStrankaListNazivFormatedOIB>
    <izvorni_sadrzaj>
      <item>MERLINA d.o.o.  Rijeka, OIB 21378279129</item>
    </izvorni_sadrzaj>
    <derivirana_varijabla naziv="DomainObject.Predmet.ProtuStrankaListNazivFormatedOIB_1">
      <item>MERLINA d.o.o.  Rijeka, OIB 21378279129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MERLINA d.o.o.  Rijeka</izvorni_sadrzaj>
    <derivirana_varijabla naziv="DomainObject.Predmet.ProtustrankaIDrugi_1">MERLINA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MERLINA d.o.o.  Rijeka, OIB 21378279129, Verdieva 17, 51000 Rijeka</izvorni_sadrzaj>
    <derivirana_varijabla naziv="DomainObject.Predmet.ProtustrankaIDrugiAdressOIB_1">MERLINA d.o.o.  Rijeka, OIB 21378279129,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MERLINA d.o.o.  Rijeka</item>
      <item>FINA Rijeka</item>
    </izvorni_sadrzaj>
    <derivirana_varijabla naziv="DomainObject.Predmet.SudioniciListNaziv_1">
      <item>MERLINA d.o.o.  Rijeka</item>
      <item>FINA Rijeka</item>
    </derivirana_varijabla>
  </DomainObject.Predmet.SudioniciListNaziv>
  <DomainObject.Predmet.SudioniciListAdressOIB>
    <izvorni_sadrzaj>
      <item>MERLINA d.o.o.  Rijeka, OIB 21378279129, Verdieva 17,51000 Rijeka</item>
      <item>FINA Rijeka, OIB 85821130368, Frana Kurelca 8,51000 Rijeka</item>
    </izvorni_sadrzaj>
    <derivirana_varijabla naziv="DomainObject.Predmet.SudioniciListAdressOIB_1">
      <item>MERLINA d.o.o.  Rijeka, OIB 21378279129, Verdieva 17,51000 Rijeka</item>
      <item>FINA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21378279129</item>
      <item>, OIB 85821130368</item>
    </izvorni_sadrzaj>
    <derivirana_varijabla naziv="DomainObject.Predmet.SudioniciListNazivOIB_1">
      <item>, OIB 21378279129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390</properties:Words>
  <properties:Characters>2146</properties:Characters>
  <properties:Lines>109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2016-07-15T06:47:00Z</dcterms:created>
  <dc:creator>Vera Jelenović</dc:creator>
  <cp:lastModifiedBy>Danijela Fumić</cp:lastModifiedBy>
  <cp:lastPrinted>2016-07-15T06:47:00Z</cp:lastPrinted>
  <dcterms:modified xmlns:xsi="http://www.w3.org/2001/XMLSchema-instance" xsi:type="dcterms:W3CDTF">2016-07-15T06:49:00Z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