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e24f" w14:paraId="e8ee24f" w:rsidRDefault="00014045" w:rsidR="00B314E8" w:rsidRPr="00931C62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31C62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931C62">
      <w:pPr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931C62">
      <w:pPr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931C62">
      <w:pPr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>STALNA SLUŽBA</w:t>
      </w:r>
      <w:r w:rsidR="003E7AF3">
        <w:rPr>
          <w:rFonts w:hAnsi="Times New Roman" w:ascii="Times New Roman"/>
          <w:noProof w:val="false"/>
          <w:szCs w:val="24"/>
        </w:rPr>
        <w:t xml:space="preserve"> u Karlovcu</w:t>
      </w:r>
      <w:r w:rsidRPr="00931C62">
        <w:rPr>
          <w:rFonts w:hAnsi="Times New Roman" w:ascii="Times New Roman"/>
          <w:noProof w:val="false"/>
          <w:szCs w:val="24"/>
        </w:rPr>
        <w:t xml:space="preserve"> </w:t>
      </w:r>
    </w:p>
    <w:p w:rsidRDefault="00445B6F" w:rsidP="003E7AF3" w:rsidR="00B314E8" w:rsidRPr="00931C62">
      <w:pPr>
        <w:tabs>
          <w:tab w:pos="6886" w:val="left"/>
        </w:tabs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931C62">
        <w:rPr>
          <w:rFonts w:hAnsi="Times New Roman" w:ascii="Times New Roman"/>
          <w:noProof w:val="false"/>
          <w:szCs w:val="24"/>
        </w:rPr>
        <w:t>Trg hrvatskih branitelja 1</w:t>
      </w:r>
      <w:r w:rsidR="003E7AF3">
        <w:rPr>
          <w:rFonts w:hAnsi="Times New Roman" w:ascii="Times New Roman"/>
          <w:noProof w:val="false"/>
          <w:szCs w:val="24"/>
        </w:rPr>
        <w:tab/>
      </w:r>
      <w:r w:rsidR="003E7AF3" w:rsidRPr="00931C62">
        <w:rPr>
          <w:rFonts w:hAnsi="Times New Roman" w:ascii="Times New Roman"/>
          <w:noProof w:val="false"/>
          <w:szCs w:val="24"/>
        </w:rPr>
        <w:t xml:space="preserve">   </w:t>
      </w:r>
      <w:r w:rsidR="003E7AF3" w:rsidRPr="00931C62">
        <w:rPr>
          <w:rFonts w:hAnsi="Times New Roman" w:ascii="Times New Roman"/>
        </w:rPr>
        <w:t>4 St-</w:t>
      </w:r>
      <w:r w:rsidR="003E7AF3">
        <w:rPr>
          <w:rFonts w:hAnsi="Times New Roman" w:ascii="Times New Roman"/>
        </w:rPr>
        <w:t>85/2015-103</w:t>
      </w:r>
    </w:p>
    <w:p w:rsidRDefault="00B314E8" w:rsidR="00B314E8" w:rsidRPr="00931C62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931C62">
      <w:pPr>
        <w:jc w:val="center"/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931C62">
      <w:pPr>
        <w:jc w:val="center"/>
        <w:rPr>
          <w:rFonts w:hAnsi="Times New Roman" w:ascii="Times New Roman"/>
          <w:noProof w:val="false"/>
          <w:szCs w:val="24"/>
        </w:rPr>
      </w:pPr>
      <w:r w:rsidRPr="00931C62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931C62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E7AF3">
      <w:pPr>
        <w:pStyle w:val="Tijeloteksta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ab/>
      </w:r>
      <w:r w:rsidR="00261F8E" w:rsidRPr="00931C62">
        <w:rPr>
          <w:rFonts w:hAnsi="Times New Roman" w:ascii="Times New Roman"/>
          <w:szCs w:val="24"/>
        </w:rPr>
        <w:t xml:space="preserve">Trgovački sud u Zagrebu, Stalna </w:t>
      </w:r>
      <w:r w:rsidR="00261F8E" w:rsidRPr="003E7AF3">
        <w:rPr>
          <w:rFonts w:hAnsi="Times New Roman" w:ascii="Times New Roman"/>
          <w:szCs w:val="24"/>
        </w:rPr>
        <w:t>služba</w:t>
      </w:r>
      <w:r w:rsidR="003E7AF3" w:rsidRPr="003E7AF3">
        <w:rPr>
          <w:rFonts w:hAnsi="Times New Roman" w:ascii="Times New Roman"/>
          <w:szCs w:val="24"/>
        </w:rPr>
        <w:t xml:space="preserve"> u Karlovcu</w:t>
      </w:r>
      <w:r w:rsidR="00573237" w:rsidRPr="003E7AF3">
        <w:rPr>
          <w:rFonts w:hAnsi="Times New Roman" w:ascii="Times New Roman"/>
          <w:szCs w:val="24"/>
        </w:rPr>
        <w:t>,</w:t>
      </w:r>
      <w:r w:rsidRPr="003E7AF3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3E7AF3">
        <w:rPr>
          <w:rFonts w:hAnsi="Times New Roman" w:ascii="Times New Roman"/>
          <w:szCs w:val="24"/>
        </w:rPr>
        <w:t xml:space="preserve"> </w:t>
      </w:r>
      <w:r w:rsidR="00DD5C02" w:rsidRPr="003E7AF3">
        <w:rPr>
          <w:rFonts w:hAnsi="Times New Roman" w:ascii="Times New Roman"/>
          <w:szCs w:val="24"/>
        </w:rPr>
        <w:t>u stečajnom postupku</w:t>
      </w:r>
      <w:r w:rsidR="000F0435" w:rsidRPr="003E7AF3">
        <w:rPr>
          <w:rFonts w:hAnsi="Times New Roman" w:ascii="Times New Roman"/>
          <w:szCs w:val="24"/>
        </w:rPr>
        <w:t xml:space="preserve"> </w:t>
      </w:r>
      <w:r w:rsidR="003E7AF3" w:rsidRPr="003E7AF3">
        <w:rPr>
          <w:rFonts w:hAnsi="Times New Roman" w:ascii="Times New Roman"/>
        </w:rPr>
        <w:t>nad imovinom dužnika pojedinca IVICA LIPOŠĆAK, vlasnik obrta "RIBNJAK VRNJIKA", u stečaju, Plaški, Kunić 58/A, OIB 74616934077</w:t>
      </w:r>
      <w:r w:rsidR="00DA76A8" w:rsidRPr="003E7AF3">
        <w:rPr>
          <w:rFonts w:hAnsi="Times New Roman" w:ascii="Times New Roman"/>
          <w:szCs w:val="24"/>
        </w:rPr>
        <w:t>,</w:t>
      </w:r>
      <w:r w:rsidR="00CF4808" w:rsidRPr="003E7AF3">
        <w:rPr>
          <w:rFonts w:hAnsi="Times New Roman" w:ascii="Times New Roman"/>
          <w:szCs w:val="24"/>
        </w:rPr>
        <w:t xml:space="preserve"> </w:t>
      </w:r>
      <w:r w:rsidRPr="003E7AF3">
        <w:rPr>
          <w:rFonts w:hAnsi="Times New Roman" w:ascii="Times New Roman"/>
          <w:szCs w:val="24"/>
        </w:rPr>
        <w:t xml:space="preserve">dana </w:t>
      </w:r>
      <w:r w:rsidR="003E7AF3">
        <w:rPr>
          <w:rFonts w:hAnsi="Times New Roman" w:ascii="Times New Roman"/>
          <w:szCs w:val="24"/>
        </w:rPr>
        <w:t>10. lipnja 2019</w:t>
      </w:r>
      <w:r w:rsidR="00002101" w:rsidRPr="003E7AF3">
        <w:rPr>
          <w:rFonts w:hAnsi="Times New Roman" w:ascii="Times New Roman"/>
          <w:szCs w:val="24"/>
        </w:rPr>
        <w:t>.</w:t>
      </w:r>
    </w:p>
    <w:p w:rsidRDefault="00B314E8" w:rsidP="00B314E8" w:rsidR="00B314E8" w:rsidRPr="00931C62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931C62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1C62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931C62">
      <w:pPr>
        <w:pStyle w:val="Tijeloteksta"/>
        <w:rPr>
          <w:rFonts w:hAnsi="Times New Roman" w:ascii="Times New Roman"/>
          <w:szCs w:val="24"/>
        </w:rPr>
      </w:pPr>
    </w:p>
    <w:p w:rsidRDefault="00002101" w:rsidP="00FF522D" w:rsidR="00B314E8" w:rsidRPr="00081147">
      <w:pPr>
        <w:pStyle w:val="Tijeloteksta"/>
        <w:ind w:firstLine="720"/>
        <w:rPr>
          <w:rFonts w:hAnsi="Times New Roman" w:ascii="Times New Roman"/>
          <w:szCs w:val="24"/>
        </w:rPr>
      </w:pPr>
      <w:r w:rsidRPr="00081147">
        <w:rPr>
          <w:rFonts w:hAnsi="Times New Roman" w:ascii="Times New Roman"/>
          <w:szCs w:val="24"/>
        </w:rPr>
        <w:t>S</w:t>
      </w:r>
      <w:r w:rsidR="00DD2B86" w:rsidRPr="00081147">
        <w:rPr>
          <w:rFonts w:hAnsi="Times New Roman" w:ascii="Times New Roman"/>
          <w:szCs w:val="24"/>
        </w:rPr>
        <w:t>t</w:t>
      </w:r>
      <w:r w:rsidR="00DD5C02" w:rsidRPr="00081147">
        <w:rPr>
          <w:rFonts w:hAnsi="Times New Roman" w:ascii="Times New Roman"/>
          <w:szCs w:val="24"/>
        </w:rPr>
        <w:t>ečajno</w:t>
      </w:r>
      <w:r w:rsidR="0081236C">
        <w:rPr>
          <w:rFonts w:hAnsi="Times New Roman" w:ascii="Times New Roman"/>
          <w:szCs w:val="24"/>
        </w:rPr>
        <w:t>m</w:t>
      </w:r>
      <w:r w:rsidR="00DD5C02" w:rsidRPr="00081147">
        <w:rPr>
          <w:rFonts w:hAnsi="Times New Roman" w:ascii="Times New Roman"/>
          <w:szCs w:val="24"/>
        </w:rPr>
        <w:t xml:space="preserve"> </w:t>
      </w:r>
      <w:r w:rsidR="00DD5C02" w:rsidRPr="00FF522D">
        <w:rPr>
          <w:rFonts w:hAnsi="Times New Roman" w:ascii="Times New Roman"/>
          <w:szCs w:val="24"/>
        </w:rPr>
        <w:t>upravitelj</w:t>
      </w:r>
      <w:r w:rsidR="0081236C">
        <w:rPr>
          <w:rFonts w:hAnsi="Times New Roman" w:ascii="Times New Roman"/>
          <w:szCs w:val="24"/>
        </w:rPr>
        <w:t>u</w:t>
      </w:r>
      <w:r w:rsidR="00DD5C02" w:rsidRPr="00FF522D">
        <w:rPr>
          <w:rFonts w:hAnsi="Times New Roman" w:ascii="Times New Roman"/>
          <w:szCs w:val="24"/>
        </w:rPr>
        <w:t xml:space="preserve"> </w:t>
      </w:r>
      <w:r w:rsidR="0081236C" w:rsidRPr="007B0590">
        <w:rPr>
          <w:rFonts w:hAnsi="Times New Roman" w:ascii="Times New Roman"/>
          <w:szCs w:val="24"/>
        </w:rPr>
        <w:t>Joz</w:t>
      </w:r>
      <w:r w:rsidR="0081236C">
        <w:rPr>
          <w:rFonts w:hAnsi="Times New Roman" w:ascii="Times New Roman"/>
          <w:szCs w:val="24"/>
        </w:rPr>
        <w:t>i</w:t>
      </w:r>
      <w:r w:rsidR="0081236C" w:rsidRPr="007B0590">
        <w:rPr>
          <w:rFonts w:hAnsi="Times New Roman" w:ascii="Times New Roman"/>
          <w:szCs w:val="24"/>
        </w:rPr>
        <w:t xml:space="preserve"> Brčić</w:t>
      </w:r>
      <w:r w:rsidR="0081236C">
        <w:rPr>
          <w:rFonts w:hAnsi="Times New Roman" w:ascii="Times New Roman"/>
          <w:szCs w:val="24"/>
        </w:rPr>
        <w:t>u</w:t>
      </w:r>
      <w:r w:rsidR="0081236C" w:rsidRPr="007B0590">
        <w:rPr>
          <w:rFonts w:hAnsi="Times New Roman" w:ascii="Times New Roman"/>
          <w:szCs w:val="24"/>
        </w:rPr>
        <w:t>, Zagreb, Horvaćanska cesta 146a, OIB 08987900956</w:t>
      </w:r>
      <w:r w:rsidR="005B5EFC" w:rsidRPr="00FF522D">
        <w:rPr>
          <w:rFonts w:hAnsi="Times New Roman" w:ascii="Times New Roman"/>
        </w:rPr>
        <w:t>,</w:t>
      </w:r>
      <w:r w:rsidR="00A76CB4" w:rsidRPr="00FF522D">
        <w:rPr>
          <w:rFonts w:hAnsi="Times New Roman" w:ascii="Times New Roman"/>
          <w:szCs w:val="24"/>
        </w:rPr>
        <w:t xml:space="preserve"> </w:t>
      </w:r>
      <w:r w:rsidR="00DD5C02" w:rsidRPr="00FF522D">
        <w:rPr>
          <w:rFonts w:hAnsi="Times New Roman" w:ascii="Times New Roman"/>
          <w:szCs w:val="24"/>
        </w:rPr>
        <w:t>određuje se nagrada</w:t>
      </w:r>
      <w:r w:rsidR="00445B6F" w:rsidRPr="00FF522D">
        <w:rPr>
          <w:rFonts w:hAnsi="Times New Roman" w:ascii="Times New Roman"/>
          <w:szCs w:val="24"/>
        </w:rPr>
        <w:t xml:space="preserve"> </w:t>
      </w:r>
      <w:r w:rsidR="00DD5C02" w:rsidRPr="00FF522D">
        <w:rPr>
          <w:rFonts w:hAnsi="Times New Roman" w:ascii="Times New Roman"/>
          <w:szCs w:val="24"/>
        </w:rPr>
        <w:t>za</w:t>
      </w:r>
      <w:r w:rsidR="00A76CB4" w:rsidRPr="00FF522D">
        <w:rPr>
          <w:rFonts w:hAnsi="Times New Roman" w:ascii="Times New Roman"/>
          <w:szCs w:val="24"/>
        </w:rPr>
        <w:t xml:space="preserve"> poslove obavljene u p</w:t>
      </w:r>
      <w:r w:rsidR="00DA76A8" w:rsidRPr="00FF522D">
        <w:rPr>
          <w:rFonts w:hAnsi="Times New Roman" w:ascii="Times New Roman"/>
          <w:szCs w:val="24"/>
        </w:rPr>
        <w:t xml:space="preserve">rethodnom postupku </w:t>
      </w:r>
      <w:r w:rsidR="00FA4273">
        <w:rPr>
          <w:rFonts w:hAnsi="Times New Roman" w:ascii="Times New Roman"/>
          <w:szCs w:val="24"/>
        </w:rPr>
        <w:t xml:space="preserve">u svojstvu privremenog stečajnog upravitelja </w:t>
      </w:r>
      <w:r w:rsidR="00DA76A8" w:rsidRPr="00FF522D">
        <w:rPr>
          <w:rFonts w:hAnsi="Times New Roman" w:ascii="Times New Roman"/>
          <w:szCs w:val="24"/>
        </w:rPr>
        <w:t>u iznosu</w:t>
      </w:r>
      <w:r w:rsidR="00DA76A8" w:rsidRPr="00081147">
        <w:rPr>
          <w:rFonts w:hAnsi="Times New Roman" w:ascii="Times New Roman"/>
          <w:szCs w:val="24"/>
        </w:rPr>
        <w:t xml:space="preserve"> od </w:t>
      </w:r>
      <w:r w:rsidR="0061459A">
        <w:rPr>
          <w:rFonts w:hAnsi="Times New Roman" w:ascii="Times New Roman"/>
          <w:szCs w:val="24"/>
        </w:rPr>
        <w:t>10</w:t>
      </w:r>
      <w:r w:rsidR="005B5EFC" w:rsidRPr="00081147">
        <w:rPr>
          <w:rFonts w:hAnsi="Times New Roman" w:ascii="Times New Roman"/>
          <w:szCs w:val="24"/>
        </w:rPr>
        <w:t>.000</w:t>
      </w:r>
      <w:r w:rsidR="00AA05B1" w:rsidRPr="00081147">
        <w:rPr>
          <w:rFonts w:hAnsi="Times New Roman" w:ascii="Times New Roman"/>
          <w:szCs w:val="24"/>
        </w:rPr>
        <w:t>,00</w:t>
      </w:r>
      <w:r w:rsidR="00BD69FB" w:rsidRPr="00081147">
        <w:rPr>
          <w:rFonts w:hAnsi="Times New Roman" w:ascii="Times New Roman"/>
          <w:szCs w:val="24"/>
        </w:rPr>
        <w:t xml:space="preserve"> kn</w:t>
      </w:r>
      <w:r w:rsidR="00081147" w:rsidRPr="00081147">
        <w:rPr>
          <w:rFonts w:hAnsi="Times New Roman" w:ascii="Times New Roman"/>
          <w:szCs w:val="24"/>
        </w:rPr>
        <w:t xml:space="preserve">. </w:t>
      </w:r>
    </w:p>
    <w:p w:rsidRDefault="00B314E8" w:rsidP="008D559D" w:rsidR="00B314E8" w:rsidRPr="00931C62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931C62">
      <w:pPr>
        <w:pStyle w:val="Tijeloteksta"/>
        <w:jc w:val="center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931C6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931C62">
      <w:pPr>
        <w:pStyle w:val="Tijeloteksta"/>
        <w:rPr>
          <w:rFonts w:hAnsi="Times New Roman" w:ascii="Times New Roman"/>
        </w:rPr>
      </w:pPr>
      <w:r w:rsidRPr="00931C62">
        <w:rPr>
          <w:rFonts w:hAnsi="Times New Roman" w:ascii="Times New Roman"/>
          <w:szCs w:val="24"/>
        </w:rPr>
        <w:tab/>
      </w:r>
      <w:r w:rsidR="00AA05B1" w:rsidRPr="00931C62">
        <w:rPr>
          <w:rFonts w:hAnsi="Times New Roman" w:ascii="Times New Roman"/>
          <w:szCs w:val="24"/>
        </w:rPr>
        <w:t>Rješenjem ovog suda poslovni broj 4 St-</w:t>
      </w:r>
      <w:r w:rsidR="0081236C">
        <w:rPr>
          <w:rFonts w:hAnsi="Times New Roman" w:ascii="Times New Roman"/>
          <w:szCs w:val="24"/>
        </w:rPr>
        <w:t>85/2015</w:t>
      </w:r>
      <w:r w:rsidR="00AA05B1" w:rsidRPr="00931C62">
        <w:rPr>
          <w:rFonts w:hAnsi="Times New Roman" w:ascii="Times New Roman"/>
          <w:szCs w:val="24"/>
        </w:rPr>
        <w:t xml:space="preserve"> od </w:t>
      </w:r>
      <w:r w:rsidR="0081236C">
        <w:rPr>
          <w:rFonts w:hAnsi="Times New Roman" w:ascii="Times New Roman"/>
          <w:szCs w:val="24"/>
        </w:rPr>
        <w:t>26. svibnja 2015</w:t>
      </w:r>
      <w:r w:rsidR="00002101" w:rsidRPr="00931C62">
        <w:rPr>
          <w:rFonts w:hAnsi="Times New Roman" w:ascii="Times New Roman"/>
          <w:szCs w:val="24"/>
        </w:rPr>
        <w:t>.</w:t>
      </w:r>
      <w:r w:rsidR="00AA05B1" w:rsidRPr="00931C62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931C62">
        <w:rPr>
          <w:rFonts w:hAnsi="Times New Roman" w:ascii="Times New Roman"/>
          <w:szCs w:val="24"/>
        </w:rPr>
        <w:t>pretpostavki</w:t>
      </w:r>
      <w:r w:rsidR="00AA05B1" w:rsidRPr="00931C62">
        <w:rPr>
          <w:rFonts w:hAnsi="Times New Roman" w:ascii="Times New Roman"/>
          <w:szCs w:val="24"/>
        </w:rPr>
        <w:t xml:space="preserve"> za otvaranje stečajnog postupka </w:t>
      </w:r>
      <w:r w:rsidR="0081236C" w:rsidRPr="003E7AF3">
        <w:rPr>
          <w:rFonts w:hAnsi="Times New Roman" w:ascii="Times New Roman"/>
        </w:rPr>
        <w:t>nad imovinom dužnika pojedinca IVICA LIPOŠĆAK, vlasnik obrta "RIBNJAK VRNJIKA", u stečaju, Plaški, Kunić 58/A, OIB 74616934077</w:t>
      </w:r>
      <w:r w:rsidR="0081236C">
        <w:rPr>
          <w:rFonts w:hAnsi="Times New Roman" w:ascii="Times New Roman"/>
          <w:szCs w:val="24"/>
        </w:rPr>
        <w:t>, te je istim rješenjem</w:t>
      </w:r>
      <w:r w:rsidR="00AA05B1" w:rsidRPr="00931C62">
        <w:rPr>
          <w:rFonts w:hAnsi="Times New Roman" w:ascii="Times New Roman"/>
          <w:szCs w:val="24"/>
        </w:rPr>
        <w:t xml:space="preserve"> imenovan privremen</w:t>
      </w:r>
      <w:r w:rsidR="0081236C">
        <w:rPr>
          <w:rFonts w:hAnsi="Times New Roman" w:ascii="Times New Roman"/>
          <w:szCs w:val="24"/>
        </w:rPr>
        <w:t>i</w:t>
      </w:r>
      <w:r w:rsidR="00AA05B1" w:rsidRPr="00931C62">
        <w:rPr>
          <w:rFonts w:hAnsi="Times New Roman" w:ascii="Times New Roman"/>
          <w:szCs w:val="24"/>
        </w:rPr>
        <w:t xml:space="preserve"> stečajn</w:t>
      </w:r>
      <w:r w:rsidR="0081236C">
        <w:rPr>
          <w:rFonts w:hAnsi="Times New Roman" w:ascii="Times New Roman"/>
          <w:szCs w:val="24"/>
        </w:rPr>
        <w:t>i</w:t>
      </w:r>
      <w:r w:rsidR="00AA05B1" w:rsidRPr="00931C62">
        <w:rPr>
          <w:rFonts w:hAnsi="Times New Roman" w:ascii="Times New Roman"/>
          <w:szCs w:val="24"/>
        </w:rPr>
        <w:t xml:space="preserve"> upravitelj </w:t>
      </w:r>
      <w:r w:rsidR="0081236C">
        <w:rPr>
          <w:rFonts w:hAnsi="Times New Roman" w:ascii="Times New Roman"/>
        </w:rPr>
        <w:t>Jozo Brčić</w:t>
      </w:r>
      <w:r w:rsidR="005078A8" w:rsidRPr="00931C62">
        <w:rPr>
          <w:rFonts w:hAnsi="Times New Roman" w:ascii="Times New Roman"/>
        </w:rPr>
        <w:t>.</w:t>
      </w:r>
      <w:r w:rsidR="006959CB" w:rsidRPr="00931C62">
        <w:rPr>
          <w:rFonts w:hAnsi="Times New Roman" w:ascii="Times New Roman"/>
        </w:rPr>
        <w:t xml:space="preserve"> </w:t>
      </w:r>
    </w:p>
    <w:p w:rsidRDefault="00002101" w:rsidP="00AA05B1" w:rsidR="00002101" w:rsidRPr="00931C62">
      <w:pPr>
        <w:pStyle w:val="Tijeloteksta"/>
        <w:rPr>
          <w:rFonts w:hAnsi="Times New Roman" w:ascii="Times New Roman"/>
        </w:rPr>
      </w:pPr>
    </w:p>
    <w:p w:rsidRDefault="00002101" w:rsidP="00AA05B1" w:rsidR="00002101" w:rsidRPr="00931C62">
      <w:pPr>
        <w:pStyle w:val="Tijeloteksta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</w:rPr>
        <w:tab/>
        <w:t>Rješenjem ovog suda posl.br. 4 St-</w:t>
      </w:r>
      <w:r w:rsidR="0081236C">
        <w:rPr>
          <w:rFonts w:hAnsi="Times New Roman" w:ascii="Times New Roman"/>
        </w:rPr>
        <w:t>85/2015</w:t>
      </w:r>
      <w:r w:rsidRPr="00931C62">
        <w:rPr>
          <w:rFonts w:hAnsi="Times New Roman" w:ascii="Times New Roman"/>
        </w:rPr>
        <w:t xml:space="preserve"> od </w:t>
      </w:r>
      <w:r w:rsidR="0081236C">
        <w:rPr>
          <w:rFonts w:hAnsi="Times New Roman" w:ascii="Times New Roman"/>
        </w:rPr>
        <w:t>10. srpnja 2015</w:t>
      </w:r>
      <w:r w:rsidRPr="00931C62">
        <w:rPr>
          <w:rFonts w:hAnsi="Times New Roman" w:ascii="Times New Roman"/>
        </w:rPr>
        <w:t xml:space="preserve">. otvoren je stečajni postupak nad </w:t>
      </w:r>
      <w:r w:rsidR="00FA4273">
        <w:rPr>
          <w:rFonts w:hAnsi="Times New Roman" w:ascii="Times New Roman"/>
        </w:rPr>
        <w:t>imovinom dužnika pojedinca</w:t>
      </w:r>
      <w:r w:rsidRPr="00931C62">
        <w:rPr>
          <w:rFonts w:hAnsi="Times New Roman" w:ascii="Times New Roman"/>
        </w:rPr>
        <w:t>, a istim rješenjem je za stečajn</w:t>
      </w:r>
      <w:r w:rsidR="0081236C">
        <w:rPr>
          <w:rFonts w:hAnsi="Times New Roman" w:ascii="Times New Roman"/>
        </w:rPr>
        <w:t>og</w:t>
      </w:r>
      <w:r w:rsidRPr="00931C62">
        <w:rPr>
          <w:rFonts w:hAnsi="Times New Roman" w:ascii="Times New Roman"/>
        </w:rPr>
        <w:t xml:space="preserve"> upravitelj</w:t>
      </w:r>
      <w:r w:rsidR="00FF522D">
        <w:rPr>
          <w:rFonts w:hAnsi="Times New Roman" w:ascii="Times New Roman"/>
        </w:rPr>
        <w:t xml:space="preserve"> </w:t>
      </w:r>
      <w:r w:rsidRPr="00931C62">
        <w:rPr>
          <w:rFonts w:hAnsi="Times New Roman" w:ascii="Times New Roman"/>
        </w:rPr>
        <w:t xml:space="preserve">imenovan </w:t>
      </w:r>
      <w:r w:rsidR="0081236C">
        <w:rPr>
          <w:rFonts w:hAnsi="Times New Roman" w:ascii="Times New Roman"/>
        </w:rPr>
        <w:t>Jozo Brčić</w:t>
      </w:r>
      <w:r w:rsidRPr="00931C62">
        <w:rPr>
          <w:rFonts w:hAnsi="Times New Roman" w:ascii="Times New Roman"/>
        </w:rPr>
        <w:t>.</w:t>
      </w:r>
    </w:p>
    <w:p w:rsidRDefault="00FF522D" w:rsidP="00AA05B1" w:rsidR="005B5EFC" w:rsidRPr="00931C6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A05B1" w:rsidP="00AA05B1" w:rsidR="00002101">
      <w:pPr>
        <w:pStyle w:val="Tijeloteksta"/>
        <w:ind w:firstLine="720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 xml:space="preserve">Podneskom </w:t>
      </w:r>
      <w:r w:rsidR="00FD18C5">
        <w:rPr>
          <w:rFonts w:hAnsi="Times New Roman" w:ascii="Times New Roman"/>
          <w:szCs w:val="24"/>
        </w:rPr>
        <w:t>zaprimljenim kod suda 25. travnja 2019.</w:t>
      </w:r>
      <w:r w:rsidR="00F7543D">
        <w:rPr>
          <w:rFonts w:hAnsi="Times New Roman" w:ascii="Times New Roman"/>
          <w:szCs w:val="24"/>
        </w:rPr>
        <w:t xml:space="preserve"> </w:t>
      </w:r>
      <w:r w:rsidR="00FF522D">
        <w:rPr>
          <w:rFonts w:hAnsi="Times New Roman" w:ascii="Times New Roman"/>
          <w:szCs w:val="24"/>
        </w:rPr>
        <w:t>stečajn</w:t>
      </w:r>
      <w:r w:rsidR="00FD18C5">
        <w:rPr>
          <w:rFonts w:hAnsi="Times New Roman" w:ascii="Times New Roman"/>
          <w:szCs w:val="24"/>
        </w:rPr>
        <w:t>i</w:t>
      </w:r>
      <w:r w:rsidRPr="00931C62">
        <w:rPr>
          <w:rFonts w:hAnsi="Times New Roman" w:ascii="Times New Roman"/>
          <w:szCs w:val="24"/>
        </w:rPr>
        <w:t xml:space="preserve"> </w:t>
      </w:r>
      <w:r w:rsidR="00CA7EA6" w:rsidRPr="00931C62">
        <w:rPr>
          <w:rFonts w:hAnsi="Times New Roman" w:ascii="Times New Roman"/>
          <w:szCs w:val="24"/>
        </w:rPr>
        <w:t>upravitelj</w:t>
      </w:r>
      <w:r w:rsidR="00FF522D">
        <w:rPr>
          <w:rFonts w:hAnsi="Times New Roman" w:ascii="Times New Roman"/>
          <w:szCs w:val="24"/>
        </w:rPr>
        <w:t xml:space="preserve"> postavi</w:t>
      </w:r>
      <w:r w:rsidR="00FD18C5">
        <w:rPr>
          <w:rFonts w:hAnsi="Times New Roman" w:ascii="Times New Roman"/>
          <w:szCs w:val="24"/>
        </w:rPr>
        <w:t>o</w:t>
      </w:r>
      <w:r w:rsidRPr="00931C62">
        <w:rPr>
          <w:rFonts w:hAnsi="Times New Roman" w:ascii="Times New Roman"/>
          <w:szCs w:val="24"/>
        </w:rPr>
        <w:t xml:space="preserve"> </w:t>
      </w:r>
      <w:r w:rsidR="00C56F00" w:rsidRPr="00931C62">
        <w:rPr>
          <w:rFonts w:hAnsi="Times New Roman" w:ascii="Times New Roman"/>
          <w:szCs w:val="24"/>
        </w:rPr>
        <w:t xml:space="preserve">je </w:t>
      </w:r>
      <w:r w:rsidR="00CA7EA6" w:rsidRPr="00931C62">
        <w:rPr>
          <w:rFonts w:hAnsi="Times New Roman" w:ascii="Times New Roman"/>
          <w:szCs w:val="24"/>
        </w:rPr>
        <w:t xml:space="preserve">zahtjev da </w:t>
      </w:r>
      <w:r w:rsidR="00FD18C5">
        <w:rPr>
          <w:rFonts w:hAnsi="Times New Roman" w:ascii="Times New Roman"/>
          <w:szCs w:val="24"/>
        </w:rPr>
        <w:t>mu</w:t>
      </w:r>
      <w:r w:rsidR="00FF522D">
        <w:rPr>
          <w:rFonts w:hAnsi="Times New Roman" w:ascii="Times New Roman"/>
          <w:szCs w:val="24"/>
        </w:rPr>
        <w:t xml:space="preserve"> sud odredi nagradu</w:t>
      </w:r>
      <w:r w:rsidR="004970DC" w:rsidRPr="00931C62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 xml:space="preserve">za poslove </w:t>
      </w:r>
      <w:r w:rsidR="00FD18C5">
        <w:rPr>
          <w:rFonts w:hAnsi="Times New Roman" w:ascii="Times New Roman"/>
          <w:szCs w:val="24"/>
        </w:rPr>
        <w:t>koje je izvršio</w:t>
      </w:r>
      <w:r w:rsidR="00002101" w:rsidRPr="00931C62">
        <w:rPr>
          <w:rFonts w:hAnsi="Times New Roman" w:ascii="Times New Roman"/>
          <w:szCs w:val="24"/>
        </w:rPr>
        <w:t xml:space="preserve"> u svojstvu privremen</w:t>
      </w:r>
      <w:r w:rsidR="00FD18C5">
        <w:rPr>
          <w:rFonts w:hAnsi="Times New Roman" w:ascii="Times New Roman"/>
          <w:szCs w:val="24"/>
        </w:rPr>
        <w:t>og</w:t>
      </w:r>
      <w:r w:rsidR="00002101" w:rsidRPr="00931C62">
        <w:rPr>
          <w:rFonts w:hAnsi="Times New Roman" w:ascii="Times New Roman"/>
          <w:szCs w:val="24"/>
        </w:rPr>
        <w:t xml:space="preserve"> stečajn</w:t>
      </w:r>
      <w:r w:rsidR="00FD18C5">
        <w:rPr>
          <w:rFonts w:hAnsi="Times New Roman" w:ascii="Times New Roman"/>
          <w:szCs w:val="24"/>
        </w:rPr>
        <w:t>og</w:t>
      </w:r>
      <w:r w:rsidR="00002101" w:rsidRPr="00931C62">
        <w:rPr>
          <w:rFonts w:hAnsi="Times New Roman" w:ascii="Times New Roman"/>
          <w:szCs w:val="24"/>
        </w:rPr>
        <w:t xml:space="preserve"> upravitelj</w:t>
      </w:r>
      <w:r w:rsidR="00FD18C5">
        <w:rPr>
          <w:rFonts w:hAnsi="Times New Roman" w:ascii="Times New Roman"/>
          <w:szCs w:val="24"/>
        </w:rPr>
        <w:t>a</w:t>
      </w:r>
      <w:r w:rsidR="00002101" w:rsidRPr="00931C62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>u okviru prethodnog postupka</w:t>
      </w:r>
      <w:r w:rsidR="007A4E84" w:rsidRPr="00931C62">
        <w:rPr>
          <w:rFonts w:hAnsi="Times New Roman" w:ascii="Times New Roman"/>
          <w:szCs w:val="24"/>
        </w:rPr>
        <w:t xml:space="preserve"> </w:t>
      </w:r>
      <w:r w:rsidR="00FF522D">
        <w:rPr>
          <w:rFonts w:hAnsi="Times New Roman" w:ascii="Times New Roman"/>
          <w:szCs w:val="24"/>
        </w:rPr>
        <w:t xml:space="preserve">u skladu s </w:t>
      </w:r>
      <w:r w:rsidR="00C142DA">
        <w:rPr>
          <w:rFonts w:hAnsi="Times New Roman" w:ascii="Times New Roman"/>
          <w:szCs w:val="24"/>
        </w:rPr>
        <w:t xml:space="preserve">čl. 4. st. 1. </w:t>
      </w:r>
      <w:r w:rsidR="00FF522D">
        <w:rPr>
          <w:rFonts w:hAnsi="Times New Roman" w:ascii="Times New Roman"/>
          <w:szCs w:val="24"/>
        </w:rPr>
        <w:t>Uredb</w:t>
      </w:r>
      <w:r w:rsidR="00C142DA">
        <w:rPr>
          <w:rFonts w:hAnsi="Times New Roman" w:ascii="Times New Roman"/>
          <w:szCs w:val="24"/>
        </w:rPr>
        <w:t>e</w:t>
      </w:r>
      <w:r w:rsidR="00FF522D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 w:rsidR="0061459A">
        <w:rPr>
          <w:rFonts w:hAnsi="Times New Roman" w:ascii="Times New Roman"/>
          <w:szCs w:val="24"/>
        </w:rPr>
        <w:t xml:space="preserve"> (Narodne novine broj 105/15)</w:t>
      </w:r>
      <w:r w:rsidR="00FA4273">
        <w:rPr>
          <w:rFonts w:hAnsi="Times New Roman" w:ascii="Times New Roman"/>
          <w:szCs w:val="24"/>
        </w:rPr>
        <w:t>, u iznosu od 20.000,00 k</w:t>
      </w:r>
      <w:r w:rsidR="00C142DA">
        <w:rPr>
          <w:rFonts w:hAnsi="Times New Roman" w:ascii="Times New Roman"/>
          <w:szCs w:val="24"/>
        </w:rPr>
        <w:t>n</w:t>
      </w:r>
      <w:r w:rsidR="00FA4273">
        <w:rPr>
          <w:rFonts w:hAnsi="Times New Roman" w:ascii="Times New Roman"/>
          <w:szCs w:val="24"/>
        </w:rPr>
        <w:t>.</w:t>
      </w:r>
    </w:p>
    <w:p w:rsidRDefault="0061459A" w:rsidP="0061459A" w:rsidR="0061459A">
      <w:pPr>
        <w:pStyle w:val="Tijeloteksta"/>
        <w:rPr>
          <w:rFonts w:hAnsi="Times New Roman" w:ascii="Times New Roman"/>
          <w:szCs w:val="24"/>
        </w:rPr>
      </w:pPr>
    </w:p>
    <w:p w:rsidRDefault="0061459A" w:rsidP="0061459A" w:rsidR="0061459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prvenstveno ističe da stečajno</w:t>
      </w:r>
      <w:r w:rsidR="00FA4273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 xml:space="preserve"> upravitelju Jozi Brčiću za poslove koje je isti obavio u svojstvu privremenog stečajnog upravitelja ne pripada nagrada po ranije citiranoj Uredbi iz 2015. godine, već prema Uredbi </w:t>
      </w:r>
      <w:r w:rsidRPr="0061459A">
        <w:rPr>
          <w:rFonts w:hAnsi="Times New Roman" w:ascii="Times New Roman"/>
          <w:szCs w:val="24"/>
        </w:rPr>
        <w:t xml:space="preserve">o kriterijima i načinu obračuna i plaćanja nagrada </w:t>
      </w:r>
      <w:r w:rsidRPr="0061459A">
        <w:rPr>
          <w:rFonts w:hAnsi="Times New Roman" w:ascii="Times New Roman"/>
          <w:szCs w:val="24"/>
        </w:rPr>
        <w:lastRenderedPageBreak/>
        <w:t>stečajnim upraviteljima</w:t>
      </w:r>
      <w:r>
        <w:rPr>
          <w:rFonts w:hAnsi="Times New Roman" w:ascii="Times New Roman"/>
          <w:szCs w:val="24"/>
        </w:rPr>
        <w:t xml:space="preserve"> (Narodne novine 189/03), a obzirom da je poslove privremenog stečajnog upravitelja isti obavio za vrijeme važenja "ranije" Uredbe.</w:t>
      </w:r>
    </w:p>
    <w:p w:rsidRDefault="0061459A" w:rsidP="0061459A" w:rsidR="0061459A">
      <w:pPr>
        <w:pStyle w:val="Tijeloteksta"/>
        <w:rPr>
          <w:rFonts w:hAnsi="Times New Roman" w:ascii="Times New Roman"/>
          <w:szCs w:val="24"/>
        </w:rPr>
      </w:pPr>
    </w:p>
    <w:p w:rsidRDefault="0061459A" w:rsidP="0061459A" w:rsidR="0061459A">
      <w:pPr>
        <w:pStyle w:val="Tijeloteksta"/>
        <w:ind w:firstLine="720"/>
        <w:rPr>
          <w:rFonts w:hAnsi="Times New Roman" w:ascii="Times New Roman"/>
          <w:szCs w:val="24"/>
        </w:rPr>
      </w:pPr>
      <w:r w:rsidRPr="0061459A">
        <w:rPr>
          <w:rFonts w:hAnsi="Times New Roman" w:ascii="Times New Roman"/>
          <w:szCs w:val="24"/>
        </w:rPr>
        <w:t xml:space="preserve">Člankom </w:t>
      </w:r>
      <w:smartTag w:element="metricconverter" w:uri="urn:schemas-microsoft-com:office:smarttags">
        <w:smartTagPr>
          <w:attr w:val="7. st" w:name="ProductID"/>
        </w:smartTagPr>
        <w:r w:rsidRPr="0061459A">
          <w:rPr>
            <w:rFonts w:hAnsi="Times New Roman" w:ascii="Times New Roman"/>
            <w:szCs w:val="24"/>
          </w:rPr>
          <w:t>7. st</w:t>
        </w:r>
      </w:smartTag>
      <w:r w:rsidRPr="0061459A">
        <w:rPr>
          <w:rFonts w:hAnsi="Times New Roman" w:ascii="Times New Roman"/>
          <w:szCs w:val="24"/>
        </w:rPr>
        <w:t xml:space="preserve">. 1. Uredbe o kriterijima i načinu obračuna i plaćanja nagrada stečajnim upraviteljima </w:t>
      </w:r>
      <w:r>
        <w:rPr>
          <w:rFonts w:hAnsi="Times New Roman" w:ascii="Times New Roman"/>
          <w:szCs w:val="24"/>
        </w:rPr>
        <w:t xml:space="preserve">(Narodne novine 189/03), </w:t>
      </w:r>
      <w:r w:rsidRPr="0061459A">
        <w:rPr>
          <w:rFonts w:hAnsi="Times New Roman" w:ascii="Times New Roman"/>
          <w:szCs w:val="24"/>
        </w:rPr>
        <w:t xml:space="preserve">određeno je da privremenom stečajnom upravitelju pripada pravo na jednokratnu nagradu za poslove obavljene u prethodnom postupku (postupku ispitivanja uvjeta za otvaranje stečajnog postupka) u maksimalnom iznosu od 10.000,00 kn, koju će odrediti stečajni sudac vodeći računa o kriterijima iz čl. </w:t>
      </w:r>
      <w:smartTag w:element="metricconverter" w:uri="urn:schemas-microsoft-com:office:smarttags">
        <w:smartTagPr>
          <w:attr w:val="7. st" w:name="ProductID"/>
        </w:smartTagPr>
        <w:r w:rsidRPr="0061459A">
          <w:rPr>
            <w:rFonts w:hAnsi="Times New Roman" w:ascii="Times New Roman"/>
            <w:szCs w:val="24"/>
          </w:rPr>
          <w:t>7. st</w:t>
        </w:r>
      </w:smartTag>
      <w:r w:rsidRPr="0061459A">
        <w:rPr>
          <w:rFonts w:hAnsi="Times New Roman" w:ascii="Times New Roman"/>
          <w:szCs w:val="24"/>
        </w:rPr>
        <w:t>. 3. ove Uredbe.</w:t>
      </w:r>
      <w:r w:rsidR="00FA4273">
        <w:rPr>
          <w:rFonts w:hAnsi="Times New Roman" w:ascii="Times New Roman"/>
          <w:szCs w:val="24"/>
        </w:rPr>
        <w:t xml:space="preserve"> Odredbom čl. 19. st. 1. iste Uredbe propisano je da su iznosi nagrada stečajnim upraviteljima u smislu ove Uredbe određeni u neto iznosima, a prema stavku 2. i stog članka porezi i doprinosi na neto ispaćene iznose nagrada određene stečajnim upraviteljima u smislu ove Uredbe, terete troškove stečajnog postupka.</w:t>
      </w:r>
    </w:p>
    <w:p w:rsidRDefault="0061459A" w:rsidP="0061459A" w:rsidR="0061459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1459A" w:rsidP="0061459A" w:rsidR="0061459A" w:rsidRPr="0061459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spis sud je utvrdio da je privremeni stečajni upravitelj Jozo Brčić podnio izvješće od 23. lipnja 2015. u kojem se očitovao o uvjetima za otvaranje stečajnog postupka, postojanju stečajnih razloga i postojanju stečajne mase, te je ujedno isti pristupio na ročište radi izjašnjenja o prijedlogu za otvaranje stečajnog postupka nad dužnikom koje je spojeno s ročištem radi rasprave o uvjetima za otvaranje stečajnog postupka, a koje je održano 10. srpnja 2015., na kojem ročištu je sud donio odluku o otvaranju stečajnog postupka nad imovinom dužnika pojedinca.</w:t>
      </w:r>
    </w:p>
    <w:p w:rsidRDefault="0061459A" w:rsidP="00AA05B1" w:rsidR="0061459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1459A" w:rsidP="004970DC" w:rsidR="00AA05B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tome, n</w:t>
      </w:r>
      <w:r w:rsidR="00AA05B1" w:rsidRPr="00931C62">
        <w:rPr>
          <w:rFonts w:hAnsi="Times New Roman" w:ascii="Times New Roman"/>
          <w:szCs w:val="24"/>
        </w:rPr>
        <w:t xml:space="preserve">akon uvida u spis, sud je utvrdio </w:t>
      </w:r>
      <w:r w:rsidR="0065067C" w:rsidRPr="00931C62">
        <w:rPr>
          <w:rFonts w:hAnsi="Times New Roman" w:ascii="Times New Roman"/>
          <w:szCs w:val="24"/>
        </w:rPr>
        <w:t xml:space="preserve">da </w:t>
      </w:r>
      <w:r w:rsidR="00AA05B1" w:rsidRPr="00931C62">
        <w:rPr>
          <w:rFonts w:hAnsi="Times New Roman" w:ascii="Times New Roman"/>
          <w:szCs w:val="24"/>
        </w:rPr>
        <w:t>primjerena nagrada za rad privremen</w:t>
      </w:r>
      <w:r>
        <w:rPr>
          <w:rFonts w:hAnsi="Times New Roman" w:ascii="Times New Roman"/>
          <w:szCs w:val="24"/>
        </w:rPr>
        <w:t>og</w:t>
      </w:r>
      <w:r w:rsidR="00AA05B1" w:rsidRPr="00931C62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>og</w:t>
      </w:r>
      <w:r w:rsidR="00AA05B1" w:rsidRPr="00931C62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a</w:t>
      </w:r>
      <w:r w:rsidR="00CA7EA6" w:rsidRPr="00931C62">
        <w:rPr>
          <w:rFonts w:hAnsi="Times New Roman" w:ascii="Times New Roman"/>
          <w:szCs w:val="24"/>
        </w:rPr>
        <w:t xml:space="preserve"> </w:t>
      </w:r>
      <w:r w:rsidR="00AA05B1" w:rsidRPr="00931C62">
        <w:rPr>
          <w:rFonts w:hAnsi="Times New Roman" w:ascii="Times New Roman"/>
          <w:szCs w:val="24"/>
        </w:rPr>
        <w:t xml:space="preserve">iznosi </w:t>
      </w:r>
      <w:r>
        <w:rPr>
          <w:rFonts w:hAnsi="Times New Roman" w:ascii="Times New Roman"/>
          <w:szCs w:val="24"/>
        </w:rPr>
        <w:t>10</w:t>
      </w:r>
      <w:r w:rsidR="00C56F00" w:rsidRPr="00931C62">
        <w:rPr>
          <w:rFonts w:hAnsi="Times New Roman" w:ascii="Times New Roman"/>
          <w:szCs w:val="24"/>
        </w:rPr>
        <w:t>.000</w:t>
      </w:r>
      <w:r w:rsidR="004970DC" w:rsidRPr="00931C62">
        <w:rPr>
          <w:rFonts w:hAnsi="Times New Roman" w:ascii="Times New Roman"/>
          <w:szCs w:val="24"/>
        </w:rPr>
        <w:t>,00 kn</w:t>
      </w:r>
      <w:r w:rsidR="00FA4273">
        <w:rPr>
          <w:rFonts w:hAnsi="Times New Roman" w:ascii="Times New Roman"/>
          <w:szCs w:val="24"/>
        </w:rPr>
        <w:t>, te je riješeno kao u izreci ovog rješenja.</w:t>
      </w:r>
      <w:r w:rsidR="00AA05B1" w:rsidRPr="00931C62">
        <w:rPr>
          <w:rFonts w:hAnsi="Times New Roman" w:ascii="Times New Roman"/>
          <w:szCs w:val="24"/>
        </w:rPr>
        <w:t xml:space="preserve"> </w:t>
      </w:r>
    </w:p>
    <w:p w:rsidRDefault="00FF522D" w:rsidP="00D97C92" w:rsidR="00FF522D" w:rsidRPr="00673F3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FF522D" w:rsidRPr="00E14D12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1C62">
        <w:rPr>
          <w:rFonts w:hAnsi="Times New Roman" w:ascii="Times New Roman"/>
          <w:szCs w:val="24"/>
        </w:rPr>
        <w:t>U Karlovcu</w:t>
      </w:r>
      <w:r w:rsidR="008D559D" w:rsidRPr="00931C62">
        <w:rPr>
          <w:rFonts w:hAnsi="Times New Roman" w:ascii="Times New Roman"/>
          <w:szCs w:val="24"/>
        </w:rPr>
        <w:t xml:space="preserve"> </w:t>
      </w:r>
      <w:r w:rsidR="00FF522D">
        <w:rPr>
          <w:rFonts w:hAnsi="Times New Roman" w:ascii="Times New Roman"/>
          <w:szCs w:val="24"/>
        </w:rPr>
        <w:t xml:space="preserve">10. </w:t>
      </w:r>
      <w:r w:rsidR="0061459A">
        <w:rPr>
          <w:rFonts w:hAnsi="Times New Roman" w:ascii="Times New Roman"/>
          <w:szCs w:val="24"/>
        </w:rPr>
        <w:t>lipnja 2019</w:t>
      </w:r>
      <w:r w:rsidR="00A82824" w:rsidRPr="00931C62">
        <w:rPr>
          <w:rFonts w:hAnsi="Times New Roman" w:ascii="Times New Roman"/>
          <w:szCs w:val="24"/>
        </w:rPr>
        <w:t>.</w:t>
      </w:r>
    </w:p>
    <w:p w:rsidRDefault="00737A4B" w:rsidP="00E14D12" w:rsidR="00E14D12" w:rsidRPr="00E14D12">
      <w:pPr>
        <w:jc w:val="both"/>
        <w:rPr>
          <w:rFonts w:hAnsi="Times New Roman" w:ascii="Times New Roman"/>
        </w:rPr>
      </w:pP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Pr="00E14D12">
        <w:rPr>
          <w:rFonts w:hAnsi="Times New Roman" w:ascii="Times New Roman"/>
          <w:szCs w:val="24"/>
        </w:rPr>
        <w:tab/>
      </w:r>
      <w:r w:rsidR="00E14D12">
        <w:rPr>
          <w:rFonts w:hAnsi="Times New Roman" w:ascii="Times New Roman"/>
          <w:szCs w:val="24"/>
        </w:rPr>
        <w:t xml:space="preserve">             </w:t>
      </w:r>
      <w:r w:rsidR="00E14D12" w:rsidRPr="00E14D12">
        <w:rPr>
          <w:rFonts w:hAnsi="Times New Roman" w:ascii="Times New Roman"/>
        </w:rPr>
        <w:t xml:space="preserve">Sudac:     </w:t>
      </w:r>
    </w:p>
    <w:p w:rsidRDefault="00E14D12" w:rsidP="00E14D12" w:rsidR="00E14D12" w:rsidRPr="00E14D12">
      <w:pPr>
        <w:jc w:val="both"/>
        <w:rPr>
          <w:rFonts w:hAnsi="Times New Roman" w:ascii="Times New Roman"/>
        </w:rPr>
      </w:pPr>
      <w:r w:rsidRPr="00E14D12">
        <w:rPr>
          <w:rFonts w:hAnsi="Times New Roman" w:ascii="Times New Roman"/>
        </w:rPr>
        <w:t xml:space="preserve">                                                                                                              Goranka Boljkovac, v.r.</w:t>
      </w:r>
    </w:p>
    <w:p w:rsidRDefault="00E14D12" w:rsidP="00E14D12" w:rsidR="00E14D12" w:rsidRPr="00E14D12">
      <w:pPr>
        <w:jc w:val="both"/>
        <w:rPr>
          <w:rFonts w:hAnsi="Times New Roman" w:ascii="Times New Roman"/>
        </w:rPr>
      </w:pPr>
    </w:p>
    <w:p w:rsidRDefault="00E14D12" w:rsidP="00E14D12" w:rsidR="00E14D12" w:rsidRPr="00E14D12">
      <w:pPr>
        <w:tabs>
          <w:tab w:pos="6805" w:val="left"/>
        </w:tabs>
        <w:jc w:val="both"/>
        <w:rPr>
          <w:rFonts w:hAnsi="Times New Roman" w:ascii="Times New Roman"/>
        </w:rPr>
      </w:pPr>
      <w:r w:rsidRPr="00E14D12">
        <w:rPr>
          <w:rFonts w:hAnsi="Times New Roman" w:ascii="Times New Roman"/>
        </w:rPr>
        <w:tab/>
        <w:t>Za točnost otpravka-</w:t>
      </w:r>
    </w:p>
    <w:p w:rsidRDefault="00E14D12" w:rsidP="00E14D12" w:rsidR="00E14D12" w:rsidRPr="00E14D12">
      <w:pPr>
        <w:tabs>
          <w:tab w:pos="6805" w:val="left"/>
        </w:tabs>
        <w:jc w:val="both"/>
        <w:rPr>
          <w:rFonts w:hAnsi="Times New Roman" w:ascii="Times New Roman"/>
        </w:rPr>
      </w:pPr>
      <w:r w:rsidRPr="00E14D12">
        <w:rPr>
          <w:rFonts w:hAnsi="Times New Roman" w:ascii="Times New Roman"/>
        </w:rPr>
        <w:tab/>
        <w:t>ovlašteni službenik:</w:t>
      </w:r>
    </w:p>
    <w:p w:rsidRDefault="00E14D12" w:rsidP="00E14D12" w:rsidR="00FF522D" w:rsidRPr="00E14D12">
      <w:pPr>
        <w:pStyle w:val="Tijeloteksta"/>
        <w:rPr>
          <w:rFonts w:hAnsi="Times New Roman" w:ascii="Times New Roman"/>
          <w:szCs w:val="24"/>
        </w:rPr>
      </w:pPr>
      <w:r w:rsidRPr="00E14D12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                                               </w:t>
      </w:r>
      <w:r w:rsidRPr="00E14D12">
        <w:rPr>
          <w:rFonts w:hAnsi="Times New Roman" w:ascii="Times New Roman"/>
        </w:rPr>
        <w:t>Renata Klokočki</w:t>
      </w:r>
    </w:p>
    <w:p w:rsidRDefault="00FF522D" w:rsidP="00F3194A" w:rsidR="00FF522D" w:rsidRPr="00931C62">
      <w:pPr>
        <w:pStyle w:val="Tijeloteksta"/>
        <w:rPr>
          <w:rFonts w:hAnsi="Times New Roman" w:ascii="Times New Roman"/>
          <w:szCs w:val="24"/>
        </w:rPr>
      </w:pPr>
    </w:p>
    <w:p w:rsidRDefault="001A147B" w:rsidP="00F3194A" w:rsidR="00F3194A" w:rsidRPr="00931C62">
      <w:pPr>
        <w:pStyle w:val="Tijeloteksta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931C62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931C62">
      <w:pPr>
        <w:tabs>
          <w:tab w:pos="6900" w:val="left"/>
        </w:tabs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>Uputa o pravnom lijeku:</w:t>
      </w:r>
      <w:r w:rsidRPr="00931C62">
        <w:rPr>
          <w:rFonts w:hAnsi="Times New Roman" w:ascii="Times New Roman"/>
          <w:szCs w:val="24"/>
        </w:rPr>
        <w:tab/>
      </w:r>
    </w:p>
    <w:p w:rsidRDefault="00C56F00" w:rsidP="00FF522D" w:rsidR="001A147B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31C62">
        <w:rPr>
          <w:rFonts w:hAnsi="Times New Roman" w:ascii="Times New Roman"/>
          <w:szCs w:val="24"/>
        </w:rPr>
        <w:t>Protiv ovog rješenja dopuštena je žalba u roku od 8 dana</w:t>
      </w:r>
      <w:r w:rsidR="003B1DF8" w:rsidRPr="00931C62">
        <w:rPr>
          <w:rFonts w:hAnsi="Times New Roman" w:ascii="Times New Roman"/>
          <w:szCs w:val="24"/>
        </w:rPr>
        <w:t xml:space="preserve"> od </w:t>
      </w:r>
      <w:r w:rsidR="00FF522D">
        <w:rPr>
          <w:rFonts w:hAnsi="Times New Roman" w:ascii="Times New Roman"/>
          <w:szCs w:val="24"/>
        </w:rPr>
        <w:t>isteka osmog dana od dana objave ovog rješenja na mrežnoj stranici e-Oglasna ploča suda</w:t>
      </w:r>
      <w:r w:rsidRPr="00931C62">
        <w:rPr>
          <w:rFonts w:hAnsi="Times New Roman" w:ascii="Times New Roman"/>
          <w:szCs w:val="24"/>
        </w:rPr>
        <w:t>,</w:t>
      </w:r>
      <w:r w:rsidR="00FF522D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 xml:space="preserve">koja se podnosi u </w:t>
      </w:r>
      <w:r w:rsidR="00FF522D">
        <w:rPr>
          <w:rFonts w:hAnsi="Times New Roman" w:ascii="Times New Roman"/>
          <w:szCs w:val="24"/>
        </w:rPr>
        <w:t>3</w:t>
      </w:r>
      <w:r w:rsidRPr="00931C62">
        <w:rPr>
          <w:rFonts w:hAnsi="Times New Roman" w:ascii="Times New Roman"/>
          <w:szCs w:val="24"/>
        </w:rPr>
        <w:t xml:space="preserve"> primjerka,</w:t>
      </w:r>
      <w:r w:rsidR="00FF522D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>Visokom trgovačkom sudu Republike Hrvatske,</w:t>
      </w:r>
      <w:r w:rsidR="00FF522D">
        <w:rPr>
          <w:rFonts w:hAnsi="Times New Roman" w:ascii="Times New Roman"/>
          <w:szCs w:val="24"/>
        </w:rPr>
        <w:t xml:space="preserve"> </w:t>
      </w:r>
      <w:r w:rsidRPr="00931C62">
        <w:rPr>
          <w:rFonts w:hAnsi="Times New Roman" w:ascii="Times New Roman"/>
          <w:szCs w:val="24"/>
        </w:rPr>
        <w:t>putem ovog suda.</w:t>
      </w:r>
    </w:p>
    <w:p w:rsidRDefault="00C142DA" w:rsidP="00FF522D" w:rsidR="00C142DA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</w:p>
    <w:p w:rsidRDefault="00C142DA" w:rsidP="00FF522D" w:rsidR="00C142DA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</w:p>
    <w:p w:rsidRDefault="00C142DA" w:rsidP="00FF522D" w:rsidR="00C142DA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C142DA" w:rsidP="00FF522D" w:rsidR="00C142DA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Pr="007B0590">
        <w:rPr>
          <w:rFonts w:hAnsi="Times New Roman" w:ascii="Times New Roman"/>
          <w:szCs w:val="24"/>
        </w:rPr>
        <w:t>Joz</w:t>
      </w:r>
      <w:r>
        <w:rPr>
          <w:rFonts w:hAnsi="Times New Roman" w:ascii="Times New Roman"/>
          <w:szCs w:val="24"/>
        </w:rPr>
        <w:t>o</w:t>
      </w:r>
      <w:r w:rsidRPr="007B0590">
        <w:rPr>
          <w:rFonts w:hAnsi="Times New Roman" w:ascii="Times New Roman"/>
          <w:szCs w:val="24"/>
        </w:rPr>
        <w:t xml:space="preserve"> Brčić, Zagreb, Horvaćanska cesta 146a</w:t>
      </w:r>
    </w:p>
    <w:p w:rsidRDefault="00C142DA" w:rsidP="00FF522D" w:rsidR="00C142DA" w:rsidRPr="00931C62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>
        <w:rPr>
          <w:rFonts w:hAnsi="Times New Roman" w:ascii="Times New Roman"/>
          <w:szCs w:val="24"/>
        </w:rPr>
        <w:t>2. Mrežna stranica e-Oglasna ploča suda</w:t>
      </w:r>
    </w:p>
    <w:sectPr w:rsidSect="0061459A" w:rsidR="00C142DA" w:rsidRPr="00931C62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ABC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AA05B1">
      <w:t xml:space="preserve">    </w:t>
    </w:r>
    <w:r>
      <w:t xml:space="preserve"> </w:t>
    </w:r>
    <w:r w:rsidR="003E7AF3" w:rsidRPr="00931C62">
      <w:rPr>
        <w:rFonts w:hAnsi="Times New Roman" w:ascii="Times New Roman"/>
      </w:rPr>
      <w:t>4 St-</w:t>
    </w:r>
    <w:r w:rsidR="003E7AF3">
      <w:rPr>
        <w:rFonts w:hAnsi="Times New Roman" w:ascii="Times New Roman"/>
      </w:rPr>
      <w:t>85/2015-103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1147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D6B4B"/>
    <w:rsid w:val="002F56A9"/>
    <w:rsid w:val="003255FA"/>
    <w:rsid w:val="00334F90"/>
    <w:rsid w:val="00362D40"/>
    <w:rsid w:val="00365ABC"/>
    <w:rsid w:val="0037105C"/>
    <w:rsid w:val="00393171"/>
    <w:rsid w:val="003B1DF8"/>
    <w:rsid w:val="003B7EB5"/>
    <w:rsid w:val="003C7DB2"/>
    <w:rsid w:val="003D357F"/>
    <w:rsid w:val="003E7AF3"/>
    <w:rsid w:val="00406D94"/>
    <w:rsid w:val="00417CC6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6684B"/>
    <w:rsid w:val="00573237"/>
    <w:rsid w:val="005744A7"/>
    <w:rsid w:val="0057758C"/>
    <w:rsid w:val="00577F43"/>
    <w:rsid w:val="00594221"/>
    <w:rsid w:val="005A0E12"/>
    <w:rsid w:val="005B5EFC"/>
    <w:rsid w:val="005C7189"/>
    <w:rsid w:val="0061459A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1236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1C62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142DA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97C92"/>
    <w:rsid w:val="00DA76A8"/>
    <w:rsid w:val="00DB1F37"/>
    <w:rsid w:val="00DC3E23"/>
    <w:rsid w:val="00DD2B86"/>
    <w:rsid w:val="00DD5C02"/>
    <w:rsid w:val="00E14D12"/>
    <w:rsid w:val="00E837F4"/>
    <w:rsid w:val="00E86122"/>
    <w:rsid w:val="00F17E33"/>
    <w:rsid w:val="00F3194A"/>
    <w:rsid w:val="00F6228C"/>
    <w:rsid w:val="00F72327"/>
    <w:rsid w:val="00F7543D"/>
    <w:rsid w:val="00FA4273"/>
    <w:rsid w:val="00FC0C59"/>
    <w:rsid w:val="00FD18C5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81147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C142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A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A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A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A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81147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C142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A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A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A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A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LIPOŠĆAK</izvorni_sadrzaj>
    <derivirana_varijabla naziv="DomainObject.Predmet.ProtustrankaFormated_1">  IVICA LIPOŠĆAK</derivirana_varijabla>
  </DomainObject.Predmet.ProtustrankaFormated>
  <DomainObject.Predmet.ProtustrankaFormatedOIB>
    <izvorni_sadrzaj>  IVICA LIPOŠĆAK, OIB 74616934077</izvorni_sadrzaj>
    <derivirana_varijabla naziv="DomainObject.Predmet.ProtustrankaFormatedOIB_1">  IVICA LIPOŠĆAK, OIB 74616934077</derivirana_varijabla>
  </DomainObject.Predmet.ProtustrankaFormatedOIB>
  <DomainObject.Predmet.ProtustrankaFormatedWithAdress>
    <izvorni_sadrzaj> IVICA LIPOŠĆAK, Ribarići 73a, 47300 Ogulin</izvorni_sadrzaj>
    <derivirana_varijabla naziv="DomainObject.Predmet.ProtustrankaFormatedWithAdress_1"> IVICA LIPOŠĆAK, Ribarići 73a, 47300 Ogulin</derivirana_varijabla>
  </DomainObject.Predmet.ProtustrankaFormatedWithAdress>
  <DomainObject.Predmet.ProtustrankaFormatedWithAdressOIB>
    <izvorni_sadrzaj> IVICA LIPOŠĆAK, OIB 74616934077, Ribarići 73a, 47300 Ogulin</izvorni_sadrzaj>
    <derivirana_varijabla naziv="DomainObject.Predmet.ProtustrankaFormatedWithAdressOIB_1"> IVICA LIPOŠĆAK, OIB 74616934077, Ribarići 73a, 47300 Ogulin</derivirana_varijabla>
  </DomainObject.Predmet.ProtustrankaFormatedWithAdressOIB>
  <DomainObject.Predmet.ProtustrankaWithAdress>
    <izvorni_sadrzaj>IVICA LIPOŠĆAK Ribarići 73a, 47300 Ogulin</izvorni_sadrzaj>
    <derivirana_varijabla naziv="DomainObject.Predmet.ProtustrankaWithAdress_1">IVICA LIPOŠĆAK Ribarići 73a, 47300 Ogulin</derivirana_varijabla>
  </DomainObject.Predmet.ProtustrankaWithAdress>
  <DomainObject.Predmet.ProtustrankaWithAdressOIB>
    <izvorni_sadrzaj>IVICA LIPOŠĆAK, OIB 74616934077, Ribarići 73a, 47300 Ogulin</izvorni_sadrzaj>
    <derivirana_varijabla naziv="DomainObject.Predmet.ProtustrankaWithAdressOIB_1">IVICA LIPOŠĆAK, OIB 74616934077, Ribarići 73a, 47300 Ogulin</derivirana_varijabla>
  </DomainObject.Predmet.ProtustrankaWithAdressOIB>
  <DomainObject.Predmet.ProtustrankaNazivFormated>
    <izvorni_sadrzaj>IVICA LIPOŠĆAK</izvorni_sadrzaj>
    <derivirana_varijabla naziv="DomainObject.Predmet.ProtustrankaNazivFormated_1">IVICA LIPOŠĆAK</derivirana_varijabla>
  </DomainObject.Predmet.ProtustrankaNazivFormated>
  <DomainObject.Predmet.ProtustrankaNazivFormatedOIB>
    <izvorni_sadrzaj>IVICA LIPOŠĆAK, OIB 74616934077</izvorni_sadrzaj>
    <derivirana_varijabla naziv="DomainObject.Predmet.ProtustrankaNazivFormatedOIB_1">IVICA LIPOŠĆAK, OIB 74616934077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MIKULEK  Bračevci zastupanog po punomoćniku Odvjetnik JUGOSLAV PURAN</izvorni_sadrzaj>
    <derivirana_varijabla naziv="DomainObject.Predmet.StrankaFormated_1">  IVAN MIKULEK  Bračevci zastupanog po punomoćniku Odvjetnik JUGOSLAV PURAN</derivirana_varijabla>
  </DomainObject.Predmet.StrankaFormated>
  <DomainObject.Predmet.StrankaFormatedOIB>
    <izvorni_sadrzaj>  IVAN MIKULEK  Bračevci, OIB 69619216357 zastupanog po punomoćniku Odvjetnik JUGOSLAV PURAN</izvorni_sadrzaj>
    <derivirana_varijabla naziv="DomainObject.Predmet.StrankaFormatedOIB_1">  IVAN MIKULEK  Bračevci, OIB 69619216357 zastupanog po punomoćniku Odvjetnik JUGOSLAV PURAN</derivirana_varijabla>
  </DomainObject.Predmet.StrankaFormatedOIB>
  <DomainObject.Predmet.StrankaFormatedWithAdress>
    <izvorni_sadrzaj> IVAN MIKULEK  Bračevci, Paljevina 159, 31418 Paljevina zastupanog po punomoćniku Odvjetnik JUGOSLAV PURAN</izvorni_sadrzaj>
    <derivirana_varijabla naziv="DomainObject.Predmet.StrankaFormatedWithAdress_1"> IVAN MIKULEK  Bračevci, Paljevina 159, 31418 Paljevina zastupanog po punomoćniku Odvjetnik JUGOSLAV PURAN</derivirana_varijabla>
  </DomainObject.Predmet.StrankaFormatedWithAdress>
  <DomainObject.Predmet.StrankaFormatedWithAdressOIB>
    <izvorni_sadrzaj> IVAN MIKULEK  Bračevci, OIB 69619216357, Paljevina 159, 31418 Paljevina zastupanog po punomoćniku Odvjetnik JUGOSLAV PURAN</izvorni_sadrzaj>
    <derivirana_varijabla naziv="DomainObject.Predmet.StrankaFormatedWithAdressOIB_1"> IVAN MIKULEK  Bračevci, OIB 69619216357, Paljevina 159, 31418 Paljevina zastupanog po punomoćniku Odvjetnik JUGOSLAV PURAN</derivirana_varijabla>
  </DomainObject.Predmet.StrankaFormatedWithAdressOIB>
  <DomainObject.Predmet.StrankaWithAdress>
    <izvorni_sadrzaj>IVAN MIKULEK  Bračevci Paljevina 159,31418 Paljevina</izvorni_sadrzaj>
    <derivirana_varijabla naziv="DomainObject.Predmet.StrankaWithAdress_1">IVAN MIKULEK  Bračevci Paljevina 159,31418 Paljevina</derivirana_varijabla>
  </DomainObject.Predmet.StrankaWithAdress>
  <DomainObject.Predmet.StrankaWithAdressOIB>
    <izvorni_sadrzaj>IVAN MIKULEK  Bračevci, OIB 69619216357, Paljevina 159,31418 Paljevina</izvorni_sadrzaj>
    <derivirana_varijabla naziv="DomainObject.Predmet.StrankaWithAdressOIB_1">IVAN MIKULEK  Bračevci, OIB 69619216357, Paljevina 159,31418 Paljevina</derivirana_varijabla>
  </DomainObject.Predmet.StrankaWithAdressOIB>
  <DomainObject.Predmet.StrankaNazivFormated>
    <izvorni_sadrzaj>IVAN MIKULEK  Bračevci</izvorni_sadrzaj>
    <derivirana_varijabla naziv="DomainObject.Predmet.StrankaNazivFormated_1">IVAN MIKULEK  Bračevci</derivirana_varijabla>
  </DomainObject.Predmet.StrankaNazivFormated>
  <DomainObject.Predmet.StrankaNazivFormatedOIB>
    <izvorni_sadrzaj>IVAN MIKULEK  Bračevci, OIB 69619216357</izvorni_sadrzaj>
    <derivirana_varijabla naziv="DomainObject.Predmet.StrankaNazivFormatedOIB_1">IVAN MIKULEK  Bračevci, OIB 69619216357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MIKULEK  Bračevci zastupanog po punomoćniku Odvjetnik JUGOSLAV PURAN</item>
    </izvorni_sadrzaj>
    <derivirana_varijabla naziv="DomainObject.Predmet.StrankaListFormated_1">
      <item>IVAN MIKULEK  Bračevci zastupanog po punomoćniku Odvjetnik JUGOSLAV PURAN</item>
    </derivirana_varijabla>
  </DomainObject.Predmet.StrankaListFormated>
  <DomainObject.Predmet.StrankaListFormatedOIB>
    <izvorni_sadrzaj>
      <item>IVAN MIKULEK  Bračevci, OIB 69619216357 zastupanog po punomoćniku Odvjetnik JUGOSLAV PURAN</item>
    </izvorni_sadrzaj>
    <derivirana_varijabla naziv="DomainObject.Predmet.StrankaListFormatedOIB_1">
      <item>IVAN MIKULEK  Bračevci, OIB 69619216357 zastupanog po punomoćniku Odvjetnik JUGOSLAV PURAN</item>
    </derivirana_varijabla>
  </DomainObject.Predmet.StrankaListFormatedOIB>
  <DomainObject.Predmet.StrankaListFormatedWithAdress>
    <izvorni_sadrzaj>
      <item>IVAN MIKULEK  Bračevci, Paljevina 159, 31418 Paljevina zastupanog po punomoćniku Odvjetnik JUGOSLAV PURAN</item>
    </izvorni_sadrzaj>
    <derivirana_varijabla naziv="DomainObject.Predmet.StrankaListFormatedWithAdress_1">
      <item>IVAN MIKULEK  Bračevci, Paljevina 159, 31418 Paljevina zastupanog po punomoćniku Odvjetnik JUGOSLAV PURAN</item>
    </derivirana_varijabla>
  </DomainObject.Predmet.StrankaListFormatedWithAdress>
  <DomainObject.Predmet.StrankaListFormatedWithAdressOIB>
    <izvorni_sadrzaj>
      <item>IVAN MIKULEK  Bračevci, OIB 69619216357, Paljevina 159, 31418 Paljevina zastupanog po punomoćniku Odvjetnik JUGOSLAV PURAN</item>
    </izvorni_sadrzaj>
    <derivirana_varijabla naziv="DomainObject.Predmet.StrankaListFormatedWithAdressOIB_1">
      <item>IVAN MIKULEK  Bračevci, OIB 69619216357, Paljevina 159, 31418 Paljevina zastupanog po punomoćniku Odvjetnik JUGOSLAV PURAN</item>
    </derivirana_varijabla>
  </DomainObject.Predmet.StrankaListFormatedWithAdressOIB>
  <DomainObject.Predmet.StrankaListNazivFormated>
    <izvorni_sadrzaj>
      <item>IVAN MIKULEK  Bračevci</item>
    </izvorni_sadrzaj>
    <derivirana_varijabla naziv="DomainObject.Predmet.StrankaListNazivFormated_1">
      <item>IVAN MIKULEK  Bračevci</item>
    </derivirana_varijabla>
  </DomainObject.Predmet.StrankaListNazivFormated>
  <DomainObject.Predmet.StrankaListNazivFormatedOIB>
    <izvorni_sadrzaj>
      <item>IVAN MIKULEK  Bračevci, OIB 69619216357</item>
    </izvorni_sadrzaj>
    <derivirana_varijabla naziv="DomainObject.Predmet.StrankaListNazivFormatedOIB_1">
      <item>IVAN MIKULEK  Bračevci, OIB 69619216357</item>
    </derivirana_varijabla>
  </DomainObject.Predmet.StrankaListNazivFormatedOIB>
  <DomainObject.Predmet.ProtuStrankaListFormated>
    <izvorni_sadrzaj>
      <item>IVICA LIPOŠĆAK</item>
    </izvorni_sadrzaj>
    <derivirana_varijabla naziv="DomainObject.Predmet.ProtuStrankaListFormated_1">
      <item>IVICA LIPOŠĆAK</item>
    </derivirana_varijabla>
  </DomainObject.Predmet.ProtuStrankaListFormated>
  <DomainObject.Predmet.ProtuStrankaListFormatedOIB>
    <izvorni_sadrzaj>
      <item>IVICA LIPOŠĆAK, OIB 74616934077</item>
    </izvorni_sadrzaj>
    <derivirana_varijabla naziv="DomainObject.Predmet.ProtuStrankaListFormatedOIB_1">
      <item>IVICA LIPOŠĆAK, OIB 74616934077</item>
    </derivirana_varijabla>
  </DomainObject.Predmet.ProtuStrankaListFormatedOIB>
  <DomainObject.Predmet.ProtuStrankaListFormatedWithAdress>
    <izvorni_sadrzaj>
      <item>IVICA LIPOŠĆAK, Ribarići 73a, 47300 Ogulin</item>
    </izvorni_sadrzaj>
    <derivirana_varijabla naziv="DomainObject.Predmet.ProtuStrankaListFormatedWithAdress_1">
      <item>IVICA LIPOŠĆAK, Ribarići 73a, 47300 Ogulin</item>
    </derivirana_varijabla>
  </DomainObject.Predmet.ProtuStrankaListFormatedWithAdress>
  <DomainObject.Predmet.ProtuStrankaListFormatedWithAdressOIB>
    <izvorni_sadrzaj>
      <item>IVICA LIPOŠĆAK, OIB 74616934077, Ribarići 73a, 47300 Ogulin</item>
    </izvorni_sadrzaj>
    <derivirana_varijabla naziv="DomainObject.Predmet.ProtuStrankaListFormatedWithAdressOIB_1">
      <item>IVICA LIPOŠĆAK, OIB 74616934077, Ribarići 73a, 47300 Ogulin</item>
    </derivirana_varijabla>
  </DomainObject.Predmet.ProtuStrankaListFormatedWithAdressOIB>
  <DomainObject.Predmet.ProtuStrankaListNazivFormated>
    <izvorni_sadrzaj>
      <item>IVICA LIPOŠĆAK</item>
    </izvorni_sadrzaj>
    <derivirana_varijabla naziv="DomainObject.Predmet.ProtuStrankaListNazivFormated_1">
      <item>IVICA LIPOŠĆAK</item>
    </derivirana_varijabla>
  </DomainObject.Predmet.ProtuStrankaListNazivFormated>
  <DomainObject.Predmet.ProtuStrankaListNazivFormatedOIB>
    <izvorni_sadrzaj>
      <item>IVICA LIPOŠĆAK, OIB 74616934077</item>
    </izvorni_sadrzaj>
    <derivirana_varijabla naziv="DomainObject.Predmet.ProtuStrankaListNazivFormatedOIB_1">
      <item>IVICA LIPOŠĆAK, OIB 74616934077</item>
    </derivirana_varijabla>
  </DomainObject.Predmet.ProtuStrankaListNazivFormatedOIB>
  <DomainObject.Predmet.OstaliListFormated>
    <izvorni_sadrzaj>
      <item>Jugoslav Puran</item>
      <item>Jozo Brčić</item>
      <item>ANTE SMOLJO</item>
      <item>IVAN MIKULEK</item>
      <item>ANTONIJA MALETIĆ</item>
      <item>MATEJA TURKMAN</item>
      <item>IVANA KUHAR</item>
      <item>Odvjetnik JUGOSLAV PURAN punomoćnik sudionika u postupku IVAN MIKULEK  Bračevci</item>
    </izvorni_sadrzaj>
    <derivirana_varijabla naziv="DomainObject.Predmet.OstaliListFormated_1">
      <item>Jugoslav Puran</item>
      <item>Jozo Brčić</item>
      <item>ANTE SMOLJO</item>
      <item>IVAN MIKULEK</item>
      <item>ANTONIJA MALETIĆ</item>
      <item>MATEJA TURKMAN</item>
      <item>IVANA KUHAR</item>
      <item>Odvjetnik JUGOSLAV PURAN punomoćnik sudionika u postupku IVAN MIKULEK  Bračevci</item>
    </derivirana_varijabla>
  </DomainObject.Predmet.OstaliListFormated>
  <DomainObject.Predmet.OstaliListFormatedOIB>
    <izvorni_sadrzaj>
      <item>Jugoslav Puran, OIB 70582689973</item>
      <item>Jozo Brčić, OIB 08987900956</item>
      <item>ANTE SMOLJO</item>
      <item>IVAN MIKULEK</item>
      <item>ANTONIJA MALETIĆ</item>
      <item>MATEJA TURKMAN</item>
      <item>IVANA KUHAR</item>
      <item>Odvjetnik JUGOSLAV PURAN punomoćnik sudionika u postupku IVAN MIKULEK  Bračevci</item>
    </izvorni_sadrzaj>
    <derivirana_varijabla naziv="DomainObject.Predmet.OstaliListFormatedOIB_1">
      <item>Jugoslav Puran, OIB 70582689973</item>
      <item>Jozo Brčić, OIB 08987900956</item>
      <item>ANTE SMOLJO</item>
      <item>IVAN MIKULEK</item>
      <item>ANTONIJA MALETIĆ</item>
      <item>MATEJA TURKMAN</item>
      <item>IVANA KUHAR</item>
      <item>Odvjetnik JUGOSLAV PURAN punomoćnik sudionika u postupku IVAN MIKULEK  Bračevci</item>
    </derivirana_varijabla>
  </DomainObject.Predmet.OstaliListFormatedOIB>
  <DomainObject.Predmet.OstaliListFormatedWithAdress>
    <izvorni_sadrzaj>
      <item>Jugoslav Puran, Josipa Jelačića 12, 43000 Bjelovar</item>
      <item>Jozo Brčić, Horvaćanska Cesta 146 A, Zagreb</item>
      <item>ANTE SMOLJO</item>
      <item>IVAN MIKULEK</item>
      <item>ANTONIJA MALETIĆ</item>
      <item>MATEJA TURKMAN</item>
      <item>IVANA KUHAR</item>
      <item>Odvjetnik JUGOSLAV PURAN, Josipa Jelačića 12, 43000 Bjelovar punomoćnik sudionika u postupku IVAN MIKULEK  Bračevci</item>
    </izvorni_sadrzaj>
    <derivirana_varijabla naziv="DomainObject.Predmet.OstaliListFormatedWithAdress_1">
      <item>Jugoslav Puran, Josipa Jelačića 12, 43000 Bjelovar</item>
      <item>Jozo Brčić, Horvaćanska Cesta 146 A, Zagreb</item>
      <item>ANTE SMOLJO</item>
      <item>IVAN MIKULEK</item>
      <item>ANTONIJA MALETIĆ</item>
      <item>MATEJA TURKMAN</item>
      <item>IVANA KUHAR</item>
      <item>Odvjetnik JUGOSLAV PURAN, Josipa Jelačića 12, 43000 Bjelovar punomoćnik sudionika u postupku IVAN MIKULEK  Bračevci</item>
    </derivirana_varijabla>
  </DomainObject.Predmet.OstaliListFormatedWithAdress>
  <DomainObject.Predmet.OstaliListFormatedWithAdressOIB>
    <izvorni_sadrzaj>
      <item>Jugoslav Puran, OIB 70582689973, Josipa Jelačića 12, 43000 Bjelovar</item>
      <item>Jozo Brčić, OIB 08987900956, Horvaćanska Cesta 146 A, Zagreb</item>
      <item>ANTE SMOLJO</item>
      <item>IVAN MIKULEK</item>
      <item>ANTONIJA MALETIĆ</item>
      <item>MATEJA TURKMAN</item>
      <item>IVANA KUHAR</item>
      <item>Odvjetnik JUGOSLAV PURAN, Josipa Jelačića 12, 43000 Bjelovar punomoćnik sudionika u postupku IVAN MIKULEK  Bračevci</item>
    </izvorni_sadrzaj>
    <derivirana_varijabla naziv="DomainObject.Predmet.OstaliListFormatedWithAdressOIB_1">
      <item>Jugoslav Puran, OIB 70582689973, Josipa Jelačića 12, 43000 Bjelovar</item>
      <item>Jozo Brčić, OIB 08987900956, Horvaćanska Cesta 146 A, Zagreb</item>
      <item>ANTE SMOLJO</item>
      <item>IVAN MIKULEK</item>
      <item>ANTONIJA MALETIĆ</item>
      <item>MATEJA TURKMAN</item>
      <item>IVANA KUHAR</item>
      <item>Odvjetnik JUGOSLAV PURAN, Josipa Jelačića 12, 43000 Bjelovar punomoćnik sudionika u postupku IVAN MIKULEK  Bračevci</item>
    </derivirana_varijabla>
  </DomainObject.Predmet.OstaliListFormatedWithAdressOIB>
  <DomainObject.Predmet.OstaliListNazivFormated>
    <izvorni_sadrzaj>
      <item>Jugoslav Puran</item>
      <item>Jozo Brčić</item>
      <item>ANTE SMOLJO</item>
      <item>IVAN MIKULEK</item>
      <item>ANTONIJA MALETIĆ</item>
      <item>MATEJA TURKMAN</item>
      <item>IVANA KUHAR</item>
      <item>Odvjetnik JUGOSLAV PURAN</item>
    </izvorni_sadrzaj>
    <derivirana_varijabla naziv="DomainObject.Predmet.OstaliListNazivFormated_1">
      <item>Jugoslav Puran</item>
      <item>Jozo Brčić</item>
      <item>ANTE SMOLJO</item>
      <item>IVAN MIKULEK</item>
      <item>ANTONIJA MALETIĆ</item>
      <item>MATEJA TURKMAN</item>
      <item>IVANA KUHAR</item>
      <item>Odvjetnik JUGOSLAV PURAN</item>
    </derivirana_varijabla>
  </DomainObject.Predmet.OstaliListNazivFormated>
  <DomainObject.Predmet.OstaliListNazivFormatedOIB>
    <izvorni_sadrzaj>
      <item>Jugoslav Puran, OIB 70582689973</item>
      <item>Jozo Brčić, OIB 08987900956</item>
      <item>ANTE SMOLJO</item>
      <item>IVAN MIKULEK</item>
      <item>ANTONIJA MALETIĆ</item>
      <item>MATEJA TURKMAN</item>
      <item>IVANA KUHAR</item>
      <item>Odvjetnik JUGOSLAV PURAN</item>
    </izvorni_sadrzaj>
    <derivirana_varijabla naziv="DomainObject.Predmet.OstaliListNazivFormatedOIB_1">
      <item>Jugoslav Puran, OIB 70582689973</item>
      <item>Jozo Brčić, OIB 08987900956</item>
      <item>ANTE SMOLJO</item>
      <item>IVAN MIKULEK</item>
      <item>ANTONIJA MALETIĆ</item>
      <item>MATEJA TURKMAN</item>
      <item>IVANA KUHAR</item>
      <item>Odvjetnik 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MIKULEK  Bračevci</izvorni_sadrzaj>
    <derivirana_varijabla naziv="DomainObject.Predmet.StrankaIDrugi_1">IVAN MIKULEK  Bračevci</derivirana_varijabla>
  </DomainObject.Predmet.StrankaIDrugi>
  <DomainObject.Predmet.ProtustrankaIDrugi>
    <izvorni_sadrzaj>IVICA LIPOŠĆAK</izvorni_sadrzaj>
    <derivirana_varijabla naziv="DomainObject.Predmet.ProtustrankaIDrugi_1">IVICA LIPOŠĆAK</derivirana_varijabla>
  </DomainObject.Predmet.ProtustrankaIDrugi>
  <DomainObject.Predmet.StrankaIDrugiAdressOIB>
    <izvorni_sadrzaj>IVAN MIKULEK  Bračevci, OIB 69619216357, Paljevina 159, 31418 Paljevina</izvorni_sadrzaj>
    <derivirana_varijabla naziv="DomainObject.Predmet.StrankaIDrugiAdressOIB_1">IVAN MIKULEK  Bračevci, OIB 69619216357, Paljevina 159, 31418 Paljevina</derivirana_varijabla>
  </DomainObject.Predmet.StrankaIDrugiAdressOIB>
  <DomainObject.Predmet.ProtustrankaIDrugiAdressOIB>
    <izvorni_sadrzaj>IVICA LIPOŠĆAK, OIB 74616934077, Ribarići 73a, 47300 Ogulin</izvorni_sadrzaj>
    <derivirana_varijabla naziv="DomainObject.Predmet.ProtustrankaIDrugiAdressOIB_1">IVICA LIPOŠĆAK, OIB 74616934077, Ribarići 73a,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MIKULEK  Bračevci</item>
      <item>IVICA LIPOŠĆAK</item>
      <item>Jugoslav Puran</item>
      <item>Jozo Brčić</item>
      <item>ANTE SMOLJO</item>
      <item>IVAN MIKULEK</item>
      <item>ANTONIJA MALETIĆ</item>
      <item>MATEJA TURKMAN</item>
      <item>IVANA KUHAR</item>
      <item>Odvjetnik JUGOSLAV PURAN</item>
    </izvorni_sadrzaj>
    <derivirana_varijabla naziv="DomainObject.Predmet.SudioniciListNaziv_1">
      <item>IVAN MIKULEK  Bračevci</item>
      <item>IVICA LIPOŠĆAK</item>
      <item>Jugoslav Puran</item>
      <item>Jozo Brčić</item>
      <item>ANTE SMOLJO</item>
      <item>IVAN MIKULEK</item>
      <item>ANTONIJA MALETIĆ</item>
      <item>MATEJA TURKMAN</item>
      <item>IVANA KUHAR</item>
      <item>Odvjetnik JUGOSLAV PURAN</item>
    </derivirana_varijabla>
  </DomainObject.Predmet.SudioniciListNaziv>
  <DomainObject.Predmet.SudioniciListAdressOIB>
    <izvorni_sadrzaj>
      <item>IVAN MIKULEK  Bračevci, OIB 69619216357, Paljevina 159,31418 Paljevina</item>
      <item>IVICA LIPOŠĆAK, OIB 74616934077, Ribarići 73a,47300 Ogulin</item>
      <item>Jugoslav Puran, OIB 70582689973, Josipa Jelačića 12,43000 Bjelovar</item>
      <item>Jozo Brčić, OIB 08987900956, Horvaćanska Cesta 146 A,Zagreb</item>
      <item>ANTE SMOLJO</item>
      <item>IVAN MIKULEK</item>
      <item>ANTONIJA MALETIĆ</item>
      <item>MATEJA TURKMAN</item>
      <item>IVANA KUHAR</item>
      <item>Odvjetnik JUGOSLAV PURAN, Josipa Jelačića 12,43000 Bjelovar</item>
    </izvorni_sadrzaj>
    <derivirana_varijabla naziv="DomainObject.Predmet.SudioniciListAdressOIB_1">
      <item>IVAN MIKULEK  Bračevci, OIB 69619216357, Paljevina 159,31418 Paljevina</item>
      <item>IVICA LIPOŠĆAK, OIB 74616934077, Ribarići 73a,47300 Ogulin</item>
      <item>Jugoslav Puran, OIB 70582689973, Josipa Jelačića 12,43000 Bjelovar</item>
      <item>Jozo Brčić, OIB 08987900956, Horvaćanska Cesta 146 A,Zagreb</item>
      <item>ANTE SMOLJO</item>
      <item>IVAN MIKULEK</item>
      <item>ANTONIJA MALETIĆ</item>
      <item>MATEJA TURKMAN</item>
      <item>IVANA KUHAR</item>
      <item>Odvjetnik JUGOSLAV PURAN,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69619216357</item>
      <item>, OIB 74616934077</item>
      <item>, OIB 70582689973</item>
      <item>, OIB 08987900956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69619216357</item>
      <item>, OIB 74616934077</item>
      <item>, OIB 70582689973</item>
      <item>, OIB 08987900956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St-85/2015-91</izvorni_sadrzaj>
    <derivirana_varijabla naziv="DomainObject.PredzadnjaOdlukaIzPredmeta.Oznaka_1">St-85/2015-91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603</properties:Words>
  <properties:Characters>3396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2019-06-10T11:39:00Z</dcterms:created>
  <dc:creator>x</dc:creator>
  <cp:lastModifiedBy>Renata Klokočki</cp:lastModifiedBy>
  <cp:lastPrinted>2019-06-10T11:38:00Z</cp:lastPrinted>
  <dcterms:modified xmlns:xsi="http://www.w3.org/2001/XMLSchema-instance" xsi:type="dcterms:W3CDTF">2019-06-10T11:39:00Z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stečajnog--2019-Ivica Lipošćak--------2019--Jozo Brčić-.docx)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