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5e3b" w14:paraId="85e5e3b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82157">
        <w:rPr>
          <w:rFonts w:cs="Times New Roman" w:hAnsi="Times New Roman" w:ascii="Times New Roman"/>
          <w:sz w:val="24"/>
          <w:szCs w:val="24"/>
        </w:rPr>
        <w:t>182/2016-4</w:t>
      </w:r>
    </w:p>
    <w:p w:rsidRDefault="007F5C1E" w:rsidP="00782157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proofErr w:type="spellStart"/>
      <w:r w:rsidR="00782157">
        <w:rPr>
          <w:rFonts w:cs="Times New Roman" w:hAnsi="Times New Roman" w:ascii="Times New Roman"/>
          <w:b/>
          <w:sz w:val="24"/>
          <w:szCs w:val="24"/>
        </w:rPr>
        <w:t>Ansoe</w:t>
      </w:r>
      <w:proofErr w:type="spellEnd"/>
      <w:r w:rsidR="00782157">
        <w:rPr>
          <w:rFonts w:cs="Times New Roman" w:hAnsi="Times New Roman" w:ascii="Times New Roman"/>
          <w:b/>
          <w:sz w:val="24"/>
          <w:szCs w:val="24"/>
        </w:rPr>
        <w:t>&amp;</w:t>
      </w:r>
      <w:proofErr w:type="spellStart"/>
      <w:r w:rsidR="00782157">
        <w:rPr>
          <w:rFonts w:cs="Times New Roman" w:hAnsi="Times New Roman" w:ascii="Times New Roman"/>
          <w:b/>
          <w:sz w:val="24"/>
          <w:szCs w:val="24"/>
        </w:rPr>
        <w:t>Hjorth</w:t>
      </w:r>
      <w:proofErr w:type="spellEnd"/>
      <w:r w:rsidR="00782157">
        <w:rPr>
          <w:rFonts w:cs="Times New Roman" w:hAnsi="Times New Roman" w:ascii="Times New Roman"/>
          <w:b/>
          <w:sz w:val="24"/>
          <w:szCs w:val="24"/>
        </w:rPr>
        <w:t xml:space="preserve"> d.o.o., Stara Gradiška, Trg hrvatskih branitelja 1, OIB: 36457734706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proofErr w:type="spellStart"/>
      <w:r w:rsidR="00782157">
        <w:rPr>
          <w:rFonts w:cs="Times New Roman" w:hAnsi="Times New Roman" w:ascii="Times New Roman"/>
          <w:b/>
          <w:sz w:val="24"/>
          <w:szCs w:val="24"/>
        </w:rPr>
        <w:t>Ansoe</w:t>
      </w:r>
      <w:proofErr w:type="spellEnd"/>
      <w:r w:rsidR="00782157">
        <w:rPr>
          <w:rFonts w:cs="Times New Roman" w:hAnsi="Times New Roman" w:ascii="Times New Roman"/>
          <w:b/>
          <w:sz w:val="24"/>
          <w:szCs w:val="24"/>
        </w:rPr>
        <w:t>&amp;</w:t>
      </w:r>
      <w:proofErr w:type="spellStart"/>
      <w:r w:rsidR="00782157">
        <w:rPr>
          <w:rFonts w:cs="Times New Roman" w:hAnsi="Times New Roman" w:ascii="Times New Roman"/>
          <w:b/>
          <w:sz w:val="24"/>
          <w:szCs w:val="24"/>
        </w:rPr>
        <w:t>Hjorth</w:t>
      </w:r>
      <w:proofErr w:type="spellEnd"/>
      <w:r w:rsidR="00782157">
        <w:rPr>
          <w:rFonts w:cs="Times New Roman" w:hAnsi="Times New Roman" w:ascii="Times New Roman"/>
          <w:b/>
          <w:sz w:val="24"/>
          <w:szCs w:val="24"/>
        </w:rPr>
        <w:t xml:space="preserve"> d.o.o., Stara Gradiška, Trg hrvatskih branitelja 1, OIB: 36457734706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782157">
        <w:rPr>
          <w:rFonts w:cs="Times New Roman" w:hAnsi="Times New Roman" w:ascii="Times New Roman"/>
          <w:sz w:val="24"/>
          <w:szCs w:val="24"/>
        </w:rPr>
        <w:t>13,20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proofErr w:type="spellStart"/>
      <w:r w:rsidR="00782157">
        <w:rPr>
          <w:rFonts w:cs="Times New Roman" w:hAnsi="Times New Roman" w:ascii="Times New Roman"/>
          <w:b/>
          <w:sz w:val="24"/>
          <w:szCs w:val="24"/>
        </w:rPr>
        <w:t>Jelenko</w:t>
      </w:r>
      <w:proofErr w:type="spellEnd"/>
      <w:r w:rsidR="0078215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782157">
        <w:rPr>
          <w:rFonts w:cs="Times New Roman" w:hAnsi="Times New Roman" w:ascii="Times New Roman"/>
          <w:b/>
          <w:sz w:val="24"/>
          <w:szCs w:val="24"/>
        </w:rPr>
        <w:t>Lehki</w:t>
      </w:r>
      <w:proofErr w:type="spellEnd"/>
      <w:r w:rsidR="00782157">
        <w:rPr>
          <w:rFonts w:cs="Times New Roman" w:hAnsi="Times New Roman" w:ascii="Times New Roman"/>
          <w:b/>
          <w:sz w:val="24"/>
          <w:szCs w:val="24"/>
        </w:rPr>
        <w:t xml:space="preserve">, Pavla </w:t>
      </w:r>
      <w:proofErr w:type="spellStart"/>
      <w:r w:rsidR="00782157">
        <w:rPr>
          <w:rFonts w:cs="Times New Roman" w:hAnsi="Times New Roman" w:ascii="Times New Roman"/>
          <w:b/>
          <w:sz w:val="24"/>
          <w:szCs w:val="24"/>
        </w:rPr>
        <w:t>Hatza</w:t>
      </w:r>
      <w:proofErr w:type="spellEnd"/>
      <w:r w:rsidR="00782157">
        <w:rPr>
          <w:rFonts w:cs="Times New Roman" w:hAnsi="Times New Roman" w:ascii="Times New Roman"/>
          <w:b/>
          <w:sz w:val="24"/>
          <w:szCs w:val="24"/>
        </w:rPr>
        <w:t xml:space="preserve"> 10, Zagreb, OIB: 96068307857.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782157">
        <w:rPr>
          <w:rFonts w:cs="Times New Roman" w:hAnsi="Times New Roman" w:ascii="Times New Roman"/>
          <w:sz w:val="24"/>
          <w:szCs w:val="24"/>
        </w:rPr>
        <w:t>182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782157" w:rsidRPr="00782157">
        <w:rPr>
          <w:rFonts w:cs="Times New Roman" w:hAnsi="Times New Roman" w:ascii="Times New Roman"/>
          <w:b/>
          <w:sz w:val="24"/>
          <w:szCs w:val="24"/>
        </w:rPr>
        <w:t>5</w:t>
      </w:r>
      <w:r w:rsidRPr="00782157">
        <w:rPr>
          <w:rFonts w:cs="Times New Roman" w:hAnsi="Times New Roman" w:ascii="Times New Roman"/>
          <w:b/>
          <w:sz w:val="24"/>
          <w:szCs w:val="24"/>
        </w:rPr>
        <w:t>.</w:t>
      </w:r>
      <w:r w:rsidR="00782157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>.2016.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82157">
        <w:rPr>
          <w:rFonts w:cs="Times New Roman" w:hAnsi="Times New Roman" w:ascii="Times New Roman"/>
          <w:sz w:val="24"/>
          <w:szCs w:val="24"/>
        </w:rPr>
        <w:t>182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>
        <w:rPr>
          <w:rFonts w:cs="Times New Roman" w:hAnsi="Times New Roman" w:ascii="Times New Roman"/>
          <w:sz w:val="24"/>
          <w:szCs w:val="24"/>
        </w:rPr>
        <w:t xml:space="preserve">7. lipnja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782157"/>
    <w:rsid w:val="007F5C1E"/>
    <w:rsid w:val="00A44CA2"/>
    <w:rsid w:val="00C02610"/>
    <w:rsid w:val="00CB3983"/>
    <w:rsid w:val="00D6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9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39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98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9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9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9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39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98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9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9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Ansoe &amp; Hjorth društvo s ograničenom odgovornošću za građenje i poslovanje nekretninama</izvorni_sadrzaj>
    <derivirana_varijabla naziv="DomainObject.Predmet.ProtustrankaFormated_1">  Ansoe &amp; Hjorth društvo s ograničenom odgovornošću za građenje i poslovanje nekretninama</derivirana_varijabla>
  </DomainObject.Predmet.ProtustrankaFormated>
  <DomainObject.Predmet.ProtustrankaFormatedOIB>
    <izvorni_sadrzaj>  Ansoe &amp; Hjorth društvo s ograničenom odgovornošću za građenje i poslovanje nekretninama, OIB 36457734706</izvorni_sadrzaj>
    <derivirana_varijabla naziv="DomainObject.Predmet.ProtustrankaFormatedOIB_1">  Ansoe &amp; Hjorth društvo s ograničenom odgovornošću za građenje i poslovanje nekretninama, OIB 36457734706</derivirana_varijabla>
  </DomainObject.Predmet.ProtustrankaFormatedOIB>
  <DomainObject.Predmet.ProtustrankaFormatedWithAdress>
    <izvorni_sadrzaj> Ansoe &amp; Hjorth društvo s ograničenom odgovornošću za građenje i poslovanje nekretninama, Trg hrvatskih branitelja 1, 35435 Stara Gradiška</izvorni_sadrzaj>
    <derivirana_varijabla naziv="DomainObject.Predmet.ProtustrankaFormatedWithAdress_1"> Ansoe &amp; Hjorth društvo s ograničenom odgovornošću za građenje i poslovanje nekretninama, Trg hrvatskih branitelja 1, 35435 Stara Gradiška</derivirana_varijabla>
  </DomainObject.Predmet.ProtustrankaFormatedWithAdress>
  <DomainObject.Predmet.ProtustrankaFormatedWithAdressOIB>
    <izvorni_sadrzaj> Ansoe &amp; Hjorth društvo s ograničenom odgovornošću za građenje i poslovanje nekretninama, OIB 36457734706, Trg hrvatskih branitelja 1, 35435 Stara Gradiška</izvorni_sadrzaj>
    <derivirana_varijabla naziv="DomainObject.Predmet.ProtustrankaFormatedWithAdressOIB_1"> Ansoe &amp; Hjorth društvo s ograničenom odgovornošću za građenje i poslovanje nekretninama, OIB 36457734706, Trg hrvatskih branitelja 1, 35435 Stara Gradiška</derivirana_varijabla>
  </DomainObject.Predmet.ProtustrankaFormatedWithAdressOIB>
  <DomainObject.Predmet.ProtustrankaWithAdress>
    <izvorni_sadrzaj>Ansoe &amp; Hjorth društvo s ograničenom odgovornošću za građenje i poslovanje nekretninama Trg hrvatskih branitelja 1, 35435 Stara Gradiška</izvorni_sadrzaj>
    <derivirana_varijabla naziv="DomainObject.Predmet.ProtustrankaWithAdress_1">Ansoe &amp; Hjorth društvo s ograničenom odgovornošću za građenje i poslovanje nekretninama Trg hrvatskih branitelja 1, 35435 Stara Gradiška</derivirana_varijabla>
  </DomainObject.Predmet.ProtustrankaWithAdress>
  <DomainObject.Predmet.ProtustrankaWithAdressOIB>
    <izvorni_sadrzaj>Ansoe &amp; Hjorth društvo s ograničenom odgovornošću za građenje i poslovanje nekretninama, OIB 36457734706, Trg hrvatskih branitelja 1, 35435 Stara Gradiška</izvorni_sadrzaj>
    <derivirana_varijabla naziv="DomainObject.Predmet.ProtustrankaWithAdressOIB_1">Ansoe &amp; Hjorth društvo s ograničenom odgovornošću za građenje i poslovanje nekretninama, OIB 36457734706, Trg hrvatskih branitelja 1, 35435 Stara Gradiška</derivirana_varijabla>
  </DomainObject.Predmet.ProtustrankaWithAdressOIB>
  <DomainObject.Predmet.ProtustrankaNazivFormated>
    <izvorni_sadrzaj>Ansoe &amp; Hjorth društvo s ograničenom odgovornošću za građenje i poslovanje nekretninama</izvorni_sadrzaj>
    <derivirana_varijabla naziv="DomainObject.Predmet.ProtustrankaNazivFormated_1">Ansoe &amp; Hjorth društvo s ograničenom odgovornošću za građenje i poslovanje nekretninama</derivirana_varijabla>
  </DomainObject.Predmet.ProtustrankaNazivFormated>
  <DomainObject.Predmet.ProtustrankaNazivFormatedOIB>
    <izvorni_sadrzaj>Ansoe &amp; Hjorth društvo s ograničenom odgovornošću za građenje i poslovanje nekretninama, OIB 36457734706</izvorni_sadrzaj>
    <derivirana_varijabla naziv="DomainObject.Predmet.ProtustrankaNazivFormatedOIB_1">Ansoe &amp; Hjorth društvo s ograničenom odgovornošću za građenje i poslovanje nekretninama, OIB 36457734706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12281.52</izvorni_sadrzaj>
    <derivirana_varijabla naziv="DomainObject.Predmet.TrenutnaVrijednost_1">12281.52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Ansoe &amp; Hjorth društvo s ograničenom odgovornošću za građenje i poslovanje nekretninama</item>
    </izvorni_sadrzaj>
    <derivirana_varijabla naziv="DomainObject.Predmet.ProtuStrankaListFormated_1">
      <item>Ansoe &amp; Hjorth društvo s ograničenom odgovornošću za građenje i poslovanje nekretninama</item>
    </derivirana_varijabla>
  </DomainObject.Predmet.ProtuStrankaListFormated>
  <DomainObject.Predmet.ProtuStrankaListFormatedOIB>
    <izvorni_sadrzaj>
      <item>Ansoe &amp; Hjorth društvo s ograničenom odgovornošću za građenje i poslovanje nekretninama, OIB 36457734706</item>
    </izvorni_sadrzaj>
    <derivirana_varijabla naziv="DomainObject.Predmet.ProtuStrankaListFormatedOIB_1">
      <item>Ansoe &amp; Hjorth društvo s ograničenom odgovornošću za građenje i poslovanje nekretninama, OIB 36457734706</item>
    </derivirana_varijabla>
  </DomainObject.Predmet.ProtuStrankaListFormatedOIB>
  <DomainObject.Predmet.ProtuStrankaListFormatedWithAdress>
    <izvorni_sadrzaj>
      <item>Ansoe &amp; Hjorth društvo s ograničenom odgovornošću za građenje i poslovanje nekretninama, Trg hrvatskih branitelja 1, 35435 Stara Gradiška</item>
    </izvorni_sadrzaj>
    <derivirana_varijabla naziv="DomainObject.Predmet.ProtuStrankaListFormatedWithAdress_1">
      <item>Ansoe &amp; Hjorth društvo s ograničenom odgovornošću za građenje i poslovanje nekretninama, Trg hrvatskih branitelja 1, 35435 Stara Gradiška</item>
    </derivirana_varijabla>
  </DomainObject.Predmet.ProtuStrankaListFormatedWithAdress>
  <DomainObject.Predmet.ProtuStrankaListFormatedWithAdressOIB>
    <izvorni_sadrzaj>
      <item>Ansoe &amp; Hjorth društvo s ograničenom odgovornošću za građenje i poslovanje nekretninama, OIB 36457734706, Trg hrvatskih branitelja 1, 35435 Stara Gradiška</item>
    </izvorni_sadrzaj>
    <derivirana_varijabla naziv="DomainObject.Predmet.ProtuStrankaListFormatedWithAdressOIB_1">
      <item>Ansoe &amp; Hjorth društvo s ograničenom odgovornošću za građenje i poslovanje nekretninama, OIB 36457734706, Trg hrvatskih branitelja 1, 35435 Stara Gradiška</item>
    </derivirana_varijabla>
  </DomainObject.Predmet.ProtuStrankaListFormatedWithAdressOIB>
  <DomainObject.Predmet.ProtuStrankaListNazivFormated>
    <izvorni_sadrzaj>
      <item>Ansoe &amp; Hjorth društvo s ograničenom odgovornošću za građenje i poslovanje nekretninama</item>
    </izvorni_sadrzaj>
    <derivirana_varijabla naziv="DomainObject.Predmet.ProtuStrankaListNazivFormated_1">
      <item>Ansoe &amp; Hjorth društvo s ograničenom odgovornošću za građenje i poslovanje nekretninama</item>
    </derivirana_varijabla>
  </DomainObject.Predmet.ProtuStrankaListNazivFormated>
  <DomainObject.Predmet.ProtuStrankaListNazivFormatedOIB>
    <izvorni_sadrzaj>
      <item>Ansoe &amp; Hjorth društvo s ograničenom odgovornošću za građenje i poslovanje nekretninama, OIB 36457734706</item>
    </izvorni_sadrzaj>
    <derivirana_varijabla naziv="DomainObject.Predmet.ProtuStrankaListNazivFormatedOIB_1">
      <item>Ansoe &amp; Hjorth društvo s ograničenom odgovornošću za građenje i poslovanje nekretninama, OIB 36457734706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Ansoe &amp; Hjorth društvo s ograničenom odgovornošću za građenje i poslovanje nekretninama</izvorni_sadrzaj>
    <derivirana_varijabla naziv="DomainObject.Predmet.ProtustrankaIDrugi_1">Ansoe &amp; Hjorth društvo s ograničenom odgovornošću za građenje i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Ansoe &amp; Hjorth društvo s ograničenom odgovornošću za građenje i poslovanje nekretninama, OIB 36457734706, Trg hrvatskih branitelja 1, 35435 Stara Gradiška</izvorni_sadrzaj>
    <derivirana_varijabla naziv="DomainObject.Predmet.ProtustrankaIDrugiAdressOIB_1">Ansoe &amp; Hjorth društvo s ograničenom odgovornošću za građenje i poslovanje nekretninama, OIB 36457734706, Trg hrvatskih branitelja 1, 35435 Stara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Ansoe &amp; Hjorth društvo s ograničenom odgovornošću za građenje i poslovanje nekretninama</item>
    </izvorni_sadrzaj>
    <derivirana_varijabla naziv="DomainObject.Predmet.SudioniciListNaziv_1">
      <item>Financijska agencija</item>
      <item>Ansoe &amp; Hjorth društvo s ograničenom odgovornošću za građenje i poslovanje nekretninama</item>
    </derivirana_varijabla>
  </DomainObject.Predmet.SudioniciListNaziv>
  <DomainObject.Predmet.SudioniciListAdressOIB>
    <izvorni_sadrzaj>
      <item>Financijska agencija, OIB 85821130368, Ulica grada Vukovara 70,10000 Zagreb</item>
      <item>Ansoe &amp; Hjorth društvo s ograničenom odgovornošću za građenje i poslovanje nekretninama, OIB 36457734706, Trg hrvatskih branitelja 1,35435 Stara Gradiška</item>
    </izvorni_sadrzaj>
    <derivirana_varijabla naziv="DomainObject.Predmet.SudioniciListAdressOIB_1">
      <item>Financijska agencija, OIB 85821130368, Ulica grada Vukovara 70,10000 Zagreb</item>
      <item>Ansoe &amp; Hjorth društvo s ograničenom odgovornošću za građenje i poslovanje nekretninama, OIB 36457734706, Trg hrvatskih branitelja 1,35435 Stara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36457734706</item>
    </izvorni_sadrzaj>
    <derivirana_varijabla naziv="DomainObject.Predmet.SudioniciListNazivOIB_1">
      <item>, OIB 85821130368</item>
      <item>, OIB 36457734706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661</properties:Words>
  <properties:Characters>3570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2016-06-07T11:05:00Z</dcterms:created>
  <dc:creator>wsadmin</dc:creator>
  <cp:lastModifiedBy>wsadmin</cp:lastModifiedBy>
  <cp:lastPrinted>2016-06-07T11:04:00Z</cp:lastPrinted>
  <dcterms:modified xmlns:xsi="http://www.w3.org/2001/XMLSchema-instance" xsi:type="dcterms:W3CDTF">2016-06-07T11:05:00Z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