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c3db" w14:paraId="d6fc3db" w:rsidRDefault="00974B89" w:rsidR="00974B89" w:rsidRPr="00F15CE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81502" w:rsidR="00281502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ED7836" w:rsidR="00ED7836" w:rsidRPr="00F15CE8">
      <w:pPr>
        <w:rPr>
          <w:sz w:val="22"/>
          <w:szCs w:val="22"/>
        </w:rPr>
      </w:pPr>
    </w:p>
    <w:p w:rsidRDefault="00281502" w:rsidP="00ED7836" w:rsidR="00281502" w:rsidRPr="00FE5835">
      <w:pPr>
        <w:rPr>
          <w:sz w:val="22"/>
          <w:szCs w:val="22"/>
        </w:rPr>
      </w:pPr>
      <w:r w:rsidRPr="00FE5835">
        <w:rPr>
          <w:sz w:val="22"/>
          <w:szCs w:val="22"/>
        </w:rPr>
        <w:t>REPUBLIKA HRVATSKA</w:t>
      </w:r>
      <w:r w:rsidRPr="00FE5835">
        <w:rPr>
          <w:sz w:val="22"/>
          <w:szCs w:val="22"/>
        </w:rPr>
        <w:tab/>
      </w:r>
      <w:r w:rsidRPr="00FE5835">
        <w:rPr>
          <w:sz w:val="22"/>
          <w:szCs w:val="22"/>
        </w:rPr>
        <w:tab/>
      </w:r>
      <w:r w:rsidRPr="00FE5835">
        <w:rPr>
          <w:sz w:val="22"/>
          <w:szCs w:val="22"/>
        </w:rPr>
        <w:tab/>
      </w:r>
      <w:r w:rsidR="00511649" w:rsidRPr="00FE5835">
        <w:rPr>
          <w:sz w:val="22"/>
          <w:szCs w:val="22"/>
        </w:rPr>
        <w:tab/>
      </w:r>
    </w:p>
    <w:p w:rsidRDefault="00281502" w:rsidR="00281502" w:rsidRPr="00F15CE8">
      <w:pPr>
        <w:rPr>
          <w:b/>
          <w:sz w:val="22"/>
          <w:szCs w:val="22"/>
        </w:rPr>
      </w:pPr>
      <w:r w:rsidRPr="00FE5835">
        <w:rPr>
          <w:sz w:val="22"/>
          <w:szCs w:val="22"/>
        </w:rPr>
        <w:t>TRGOVAČKI SUD U ZADRU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Ulica dr. Franje Tuđmana 35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23000 Zadar</w:t>
      </w:r>
    </w:p>
    <w:p w:rsidRDefault="00CA7947" w:rsidR="00CA7947" w:rsidRPr="00F15CE8">
      <w:pPr>
        <w:rPr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E5835">
      <w:pPr>
        <w:rPr>
          <w:bCs/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>tkinji Ani Markač, povodom prijedloga dužnika</w:t>
      </w:r>
      <w:r w:rsidR="00FE5835">
        <w:t xml:space="preserve"> CAUTELA d.o.o., Zadar, Stjepana Ivšića 4, OIB:41098807578</w:t>
      </w:r>
      <w:r w:rsidR="008F7013">
        <w:t xml:space="preserve">, </w:t>
      </w:r>
      <w:r>
        <w:t xml:space="preserve">za otvaranje predstečajnog postupka, </w:t>
      </w:r>
      <w:r w:rsidRPr="007E0FEA">
        <w:t xml:space="preserve">dana </w:t>
      </w:r>
      <w:r w:rsidR="00FE5835">
        <w:t>1. listopada 2018.</w:t>
      </w:r>
      <w:r w:rsidR="004E6DD3">
        <w:t xml:space="preserve">, </w:t>
      </w:r>
      <w:r w:rsidR="009D63D7">
        <w:t>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</w:t>
      </w:r>
      <w:r w:rsidR="0064417A" w:rsidRPr="00FE5835">
        <w:rPr>
          <w:bCs/>
          <w:sz w:val="22"/>
          <w:szCs w:val="22"/>
        </w:rPr>
        <w:t>a k</w:t>
      </w:r>
    </w:p>
    <w:p w:rsidRDefault="009D7B4C" w:rsidP="00A94E03" w:rsidR="001E2A04" w:rsidRPr="00A94E03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B22CED" w:rsidP="00FE5835" w:rsidR="001E2A04" w:rsidRPr="00721BE7">
      <w:pPr>
        <w:tabs>
          <w:tab w:pos="960" w:val="left"/>
        </w:tabs>
        <w:jc w:val="both"/>
      </w:pPr>
      <w:r>
        <w:t>I</w:t>
      </w:r>
      <w:r w:rsidR="009D63D7">
        <w:t xml:space="preserve">. </w:t>
      </w:r>
      <w:r w:rsidR="009D63D7">
        <w:tab/>
      </w:r>
      <w:r w:rsidR="001E2A04" w:rsidRPr="00F15CE8">
        <w:rPr>
          <w:sz w:val="22"/>
          <w:szCs w:val="22"/>
        </w:rPr>
        <w:t>Nalaže se dužniku</w:t>
      </w:r>
      <w:r w:rsidR="00FE5835" w:rsidRPr="00FE5835">
        <w:t xml:space="preserve"> </w:t>
      </w:r>
      <w:r w:rsidR="00FE5835">
        <w:t>CAUTELA d.o.o., Zadar, Stjepana Ivšića 4, OIB:41098807578,</w:t>
      </w:r>
      <w:r w:rsidR="001E2A04" w:rsidRPr="001E2A04">
        <w:t xml:space="preserve"> </w:t>
      </w:r>
      <w:r w:rsidR="001E2A04">
        <w:t xml:space="preserve">da u roku 8 (osam) dana od dana zaprimanja prijepisa ovog zaključka u spis dostavi </w:t>
      </w:r>
      <w:r w:rsidR="001E2A04" w:rsidRPr="00721BE7">
        <w:t>potvrdu Financijske agencije o broju dana blokade računa dužnika</w:t>
      </w:r>
      <w:r w:rsidR="00FE5835" w:rsidRPr="00FE5835">
        <w:t xml:space="preserve"> </w:t>
      </w:r>
      <w:r w:rsidR="00FE5835">
        <w:t>CAUTELA d.o.o., Zadar, Stjepana Ivšića 4, OIB:41098807578</w:t>
      </w:r>
      <w:r w:rsidR="001E2A04" w:rsidRPr="00721BE7">
        <w:t>, na dan</w:t>
      </w:r>
      <w:r w:rsidR="00FE5835">
        <w:t xml:space="preserve"> podnošenja prijedloga s</w:t>
      </w:r>
      <w:r w:rsidR="001E2A04" w:rsidRPr="00721BE7">
        <w:t xml:space="preserve">udu </w:t>
      </w:r>
      <w:r w:rsidR="007A1DAE">
        <w:t xml:space="preserve">tj. na </w:t>
      </w:r>
      <w:r w:rsidR="001E2A04" w:rsidRPr="00721BE7">
        <w:t xml:space="preserve">dan </w:t>
      </w:r>
      <w:r w:rsidR="001E2A04">
        <w:t>1</w:t>
      </w:r>
      <w:r w:rsidR="00FE5835">
        <w:t xml:space="preserve">. kolovoza 2018. </w:t>
      </w:r>
    </w:p>
    <w:p w:rsidRDefault="00B22CED" w:rsidP="00B22CED" w:rsidR="00B22CED">
      <w:pPr>
        <w:tabs>
          <w:tab w:pos="960" w:val="left"/>
        </w:tabs>
        <w:jc w:val="both"/>
        <w:rPr>
          <w:sz w:val="22"/>
          <w:szCs w:val="22"/>
        </w:rPr>
      </w:pPr>
    </w:p>
    <w:p w:rsidRDefault="00B22CED" w:rsidP="00B22CED" w:rsidR="00FE5835">
      <w:pPr>
        <w:tabs>
          <w:tab w:pos="960" w:val="left"/>
        </w:tabs>
        <w:jc w:val="both"/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Pr="00F15CE8">
        <w:rPr>
          <w:sz w:val="22"/>
          <w:szCs w:val="22"/>
        </w:rPr>
        <w:t>Nalaže se dužniku</w:t>
      </w:r>
      <w:r w:rsidR="00FE5835" w:rsidRPr="00FE5835">
        <w:t xml:space="preserve"> </w:t>
      </w:r>
      <w:r w:rsidR="00FE5835">
        <w:t>CAUTELA d.o.o., Zadar, Stjepana Ivšića 4, OIB:41098807578</w:t>
      </w:r>
      <w:r>
        <w:t>, da u roku 8 (osam) dana od dana zaprimanja prijepisa ovog zaključka dopuni svoj prijedlog za otvaranje predstečajnog  postupka od 1</w:t>
      </w:r>
      <w:r w:rsidR="00FE5835">
        <w:t xml:space="preserve">. kolovoza 2018. </w:t>
      </w:r>
      <w:r>
        <w:t xml:space="preserve">sukladno odredbi čl. 26. </w:t>
      </w:r>
      <w:r w:rsidR="00FE5835">
        <w:t xml:space="preserve">st. 1. </w:t>
      </w:r>
      <w:r w:rsidR="00E04250">
        <w:t xml:space="preserve">točka 2. </w:t>
      </w:r>
      <w:r>
        <w:t>Stečajnog zakona (Narodne novine broj 71/</w:t>
      </w:r>
      <w:r w:rsidR="00FE5835">
        <w:t>20</w:t>
      </w:r>
      <w:r>
        <w:t>15</w:t>
      </w:r>
      <w:r w:rsidR="00FE5835">
        <w:t xml:space="preserve"> i 104/2017</w:t>
      </w:r>
      <w:r>
        <w:t>)</w:t>
      </w:r>
      <w:r w:rsidR="00FE5835">
        <w:t xml:space="preserve"> tj. na način da u spis dostavi izjavu o broju zaposlenih na zadnji d</w:t>
      </w:r>
      <w:r w:rsidR="00A94E03">
        <w:t>an</w:t>
      </w:r>
      <w:r w:rsidR="00FE5835">
        <w:t xml:space="preserve"> mjeseca koji prethodi danu podnošenja prijedloga. </w:t>
      </w:r>
    </w:p>
    <w:p w:rsidRDefault="001E2A04" w:rsidP="009D3B2C" w:rsidR="001E2A04">
      <w:pPr>
        <w:tabs>
          <w:tab w:pos="960" w:val="left"/>
        </w:tabs>
        <w:jc w:val="both"/>
      </w:pPr>
    </w:p>
    <w:p w:rsidRDefault="00B22CED" w:rsidP="009D3B2C" w:rsidR="009D3B2C" w:rsidRPr="00377DB0">
      <w:pPr>
        <w:tabs>
          <w:tab w:pos="960" w:val="left"/>
        </w:tabs>
        <w:jc w:val="both"/>
      </w:pPr>
      <w:r>
        <w:t>III.</w:t>
      </w:r>
      <w:r w:rsidR="001E2A04">
        <w:tab/>
      </w:r>
      <w:r w:rsidR="009D63D7">
        <w:t xml:space="preserve">Ukoliko podnositelj prijedloga ne </w:t>
      </w:r>
      <w:r w:rsidR="008A3571">
        <w:t xml:space="preserve">postupi u skladu s uputama </w:t>
      </w:r>
      <w:r w:rsidR="001E2A04">
        <w:t>iz točke I.</w:t>
      </w:r>
      <w:r>
        <w:t xml:space="preserve"> i II</w:t>
      </w:r>
      <w:r w:rsidR="001E2A04">
        <w:t xml:space="preserve">. </w:t>
      </w:r>
      <w:r w:rsidR="008A3571">
        <w:t>ovog z</w:t>
      </w:r>
      <w:r w:rsidR="009314CB">
        <w:t>aključka</w:t>
      </w:r>
      <w:r w:rsidR="008A3571">
        <w:t>,</w:t>
      </w:r>
      <w:r w:rsidR="009314CB">
        <w:t xml:space="preserve"> </w:t>
      </w:r>
      <w:r w:rsidR="00E554FC">
        <w:t>s</w:t>
      </w:r>
      <w:r w:rsidR="009D63D7">
        <w:t>ud će u roku od osam dana nakon isteka roka odbaciti prijedlog za otvaranje predstečajnog postupka</w:t>
      </w:r>
      <w:r w:rsidR="00E554FC">
        <w:t xml:space="preserve"> (čl. 31. st. 3. Stečajnog zakona)</w:t>
      </w:r>
      <w:r w:rsidR="009D63D7">
        <w:t>.</w:t>
      </w: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4E6DD3">
        <w:rPr>
          <w:sz w:val="22"/>
          <w:szCs w:val="22"/>
        </w:rPr>
        <w:t>1</w:t>
      </w:r>
      <w:r w:rsidR="00FE5835">
        <w:rPr>
          <w:sz w:val="22"/>
          <w:szCs w:val="22"/>
        </w:rPr>
        <w:t xml:space="preserve">. listopada </w:t>
      </w:r>
      <w:r w:rsidR="004E6DD3">
        <w:rPr>
          <w:sz w:val="22"/>
          <w:szCs w:val="22"/>
        </w:rPr>
        <w:t>201</w:t>
      </w:r>
      <w:r w:rsidR="00FE5835">
        <w:rPr>
          <w:sz w:val="22"/>
          <w:szCs w:val="22"/>
        </w:rPr>
        <w:t>8</w:t>
      </w:r>
      <w:r w:rsidR="004E6DD3">
        <w:rPr>
          <w:sz w:val="22"/>
          <w:szCs w:val="22"/>
        </w:rPr>
        <w:t>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E554FC" w:rsidP="00E554FC" w:rsidR="00E554FC"/>
    <w:p w:rsidRDefault="00E554FC" w:rsidP="00E554FC" w:rsidR="00E554F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E554FC" w:rsidP="00E554FC" w:rsidR="00E554FC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E554FC" w:rsidP="00E554FC" w:rsidR="00E554FC"/>
    <w:p w:rsidRDefault="00E554FC" w:rsidP="00E554FC" w:rsidR="00E554FC">
      <w:pPr>
        <w:rPr>
          <w:szCs w:val="22"/>
        </w:rPr>
      </w:pPr>
    </w:p>
    <w:p w:rsidRDefault="00E554FC" w:rsidP="00E554FC" w:rsidR="00E554FC" w:rsidRPr="00F15CE8">
      <w:pPr>
        <w:tabs>
          <w:tab w:pos="1430" w:val="left"/>
          <w:tab w:pos="9072" w:val="right"/>
        </w:tabs>
        <w:spacing w:lineRule="atLeast" w:line="240"/>
        <w:jc w:val="center"/>
        <w:rPr>
          <w:rFonts w:eastAsia="Calibri"/>
          <w:sz w:val="22"/>
          <w:szCs w:val="22"/>
          <w:lang w:eastAsia="en-US"/>
        </w:rPr>
      </w:pPr>
    </w:p>
    <w:p w:rsidRDefault="00A31DA9" w:rsidP="00B22CED" w:rsidR="001A34CF" w:rsidRPr="00F15CE8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7A1DAE" w:rsidP="00A56707" w:rsidR="009D3B2C" w:rsidRPr="00B22CED">
      <w:pPr>
        <w:pStyle w:val="Odlomakpopisa"/>
        <w:tabs>
          <w:tab w:pos="6390" w:val="left"/>
        </w:tabs>
        <w:rPr>
          <w:sz w:val="22"/>
          <w:szCs w:val="22"/>
        </w:rPr>
      </w:pPr>
      <w:r w:rsidRPr="00B22CED">
        <w:rPr>
          <w:sz w:val="22"/>
          <w:szCs w:val="22"/>
        </w:rPr>
        <w:tab/>
      </w:r>
    </w:p>
    <w:sectPr w:rsidSect="008A3571" w:rsidR="009D3B2C" w:rsidRPr="00B22CED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707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FE5835">
      <w:rPr>
        <w:sz w:val="22"/>
        <w:szCs w:val="22"/>
      </w:rPr>
      <w:t>272/2018-6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A6A12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60931"/>
    <w:rsid w:val="004A42D8"/>
    <w:rsid w:val="004E1438"/>
    <w:rsid w:val="004E4AC5"/>
    <w:rsid w:val="004E6DD3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56707"/>
    <w:rsid w:val="00A92DCF"/>
    <w:rsid w:val="00A94E03"/>
    <w:rsid w:val="00B22CED"/>
    <w:rsid w:val="00B355AE"/>
    <w:rsid w:val="00B650C4"/>
    <w:rsid w:val="00B8044A"/>
    <w:rsid w:val="00C43AB2"/>
    <w:rsid w:val="00C4717C"/>
    <w:rsid w:val="00CA7947"/>
    <w:rsid w:val="00D326C9"/>
    <w:rsid w:val="00DB0593"/>
    <w:rsid w:val="00DB2F1B"/>
    <w:rsid w:val="00E04250"/>
    <w:rsid w:val="00E0437B"/>
    <w:rsid w:val="00E554FC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A55A4"/>
    <w:rsid w:val="00FE5835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7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70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70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70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7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70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70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70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ED524-3D3F-449D-92B4-D8DA4C226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1303</properties:Characters>
  <properties:Lines>50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2018-10-01T10:24:00Z</dcterms:created>
  <dc:creator>Administrator</dc:creator>
  <cp:lastModifiedBy>Vedrana Raspović</cp:lastModifiedBy>
  <cp:lastPrinted>2018-10-01T10:32:00Z</cp:lastPrinted>
  <dcterms:modified xmlns:xsi="http://www.w3.org/2001/XMLSchema-instance" xsi:type="dcterms:W3CDTF">2018-10-01T12:00:00Z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(St- 272-18 CAUTELA  nalog dužniku da dostavi PODATKE.docx)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