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e6c72" w14:paraId="bae6c72" w:rsidRDefault="007E5B46" w:rsidP="007E5B46" w:rsidR="007E5B46" w:rsidRPr="002002FD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2002FD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2002FD">
      <w:pPr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321E6A">
      <w:pPr>
        <w:jc w:val="both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321E6A">
      <w:pPr>
        <w:jc w:val="both"/>
        <w:rPr>
          <w:rFonts w:hAnsi="Times New Roman" w:ascii="Times New Roman"/>
          <w:sz w:val="8"/>
          <w:szCs w:val="8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321E6A">
      <w:pPr>
        <w:jc w:val="center"/>
        <w:rPr>
          <w:rFonts w:hAnsi="Times New Roman" w:ascii="Times New Roman"/>
          <w:sz w:val="16"/>
          <w:szCs w:val="16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2002FD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  <w:r w:rsidRPr="002002FD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730E06" w:rsidR="007E5B46" w:rsidRPr="002002FD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sutkinji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Ani Golub Gruić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2002FD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2002FD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2002FD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4D08C7">
        <w:rPr>
          <w:rFonts w:hAnsi="Times New Roman" w:ascii="Times New Roman"/>
          <w:color w:themeColor="text1" w:val="000000"/>
          <w:sz w:val="24"/>
          <w:szCs w:val="24"/>
          <w:lang w:val="hr-HR"/>
        </w:rPr>
        <w:t>ANTENSKI SUSTAVI d.o.o., OIB: 55884088800, Split, Žnjanska 2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F434BD" w:rsidRPr="00F434BD">
        <w:rPr>
          <w:rFonts w:hAnsi="Times New Roman" w:ascii="Times New Roman"/>
          <w:sz w:val="24"/>
          <w:szCs w:val="24"/>
          <w:lang w:val="hr-HR"/>
        </w:rPr>
        <w:t>25. siječnja 2017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2002F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4D08C7">
        <w:rPr>
          <w:rFonts w:hAnsi="Times New Roman" w:ascii="Times New Roman"/>
          <w:color w:themeColor="text1" w:val="000000"/>
          <w:sz w:val="24"/>
          <w:szCs w:val="24"/>
          <w:lang w:val="hr-HR"/>
        </w:rPr>
        <w:t>ANTENSKI SUSTAVI d.o.o., OIB: 55884088800, Split, Žnjanska 2</w:t>
      </w:r>
      <w:r w:rsidRPr="002002FD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2002FD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102B53" w:rsidP="00102B53" w:rsidR="00102B53" w:rsidRPr="00C54583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C54583">
        <w:rPr>
          <w:rFonts w:hAnsi="Times New Roman" w:ascii="Times New Roman"/>
          <w:sz w:val="24"/>
          <w:szCs w:val="24"/>
          <w:lang w:val="hr-HR"/>
        </w:rPr>
        <w:t>Dana 0</w:t>
      </w:r>
      <w:r w:rsidR="0043224D">
        <w:rPr>
          <w:rFonts w:hAnsi="Times New Roman" w:ascii="Times New Roman"/>
          <w:sz w:val="24"/>
          <w:szCs w:val="24"/>
          <w:lang w:val="hr-HR"/>
        </w:rPr>
        <w:t>3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3224D">
        <w:rPr>
          <w:rFonts w:hAnsi="Times New Roman" w:ascii="Times New Roman"/>
          <w:sz w:val="24"/>
          <w:szCs w:val="24"/>
          <w:lang w:val="hr-HR"/>
        </w:rPr>
        <w:t>ožujka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43224D">
        <w:rPr>
          <w:rFonts w:hAnsi="Times New Roman" w:ascii="Times New Roman"/>
          <w:sz w:val="24"/>
          <w:szCs w:val="24"/>
          <w:lang w:val="hr-HR"/>
        </w:rPr>
        <w:t>6</w:t>
      </w:r>
      <w:r w:rsidRPr="00C54583">
        <w:rPr>
          <w:rFonts w:hAnsi="Times New Roman" w:ascii="Times New Roman"/>
          <w:sz w:val="24"/>
          <w:szCs w:val="24"/>
          <w:lang w:val="hr-HR"/>
        </w:rPr>
        <w:t xml:space="preserve">. godine kod ovoga suda zaprimljen je zahtjev FINANCIJSKE AGENCIJE, Regionalnog centra Split za provedbu skraćenog stečajnog postupka nad dužnikom </w:t>
      </w:r>
      <w:r w:rsidR="004D08C7">
        <w:rPr>
          <w:rFonts w:hAnsi="Times New Roman" w:ascii="Times New Roman"/>
          <w:color w:themeColor="text1" w:val="000000"/>
          <w:sz w:val="24"/>
          <w:szCs w:val="24"/>
          <w:lang w:val="hr-HR"/>
        </w:rPr>
        <w:t>ANTENSKI SUSTAVI d.o.o., OIB: 55884088800, Split, Žnjanska 2</w:t>
      </w:r>
      <w:r w:rsidRPr="00C54583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2002FD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AC37CF">
        <w:rPr>
          <w:lang w:val="hr-HR"/>
        </w:rPr>
        <w:t xml:space="preserve"> 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</w:t>
      </w:r>
      <w:r w:rsidR="004D08C7">
        <w:rPr>
          <w:rFonts w:hAnsi="Times New Roman" w:ascii="Times New Roman"/>
          <w:sz w:val="24"/>
          <w:szCs w:val="24"/>
          <w:lang w:val="hr-HR"/>
        </w:rPr>
        <w:t>11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travnja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102B53" w:rsidP="00102B53" w:rsidR="00102B53" w:rsidRPr="00AC37CF">
      <w:pPr>
        <w:jc w:val="both"/>
        <w:rPr>
          <w:sz w:val="24"/>
          <w:szCs w:val="24"/>
          <w:lang w:val="hr-HR"/>
        </w:rPr>
      </w:pPr>
    </w:p>
    <w:p w:rsidRDefault="000E3AD7" w:rsidP="0002108F" w:rsidR="0002108F" w:rsidRPr="002002F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4D08C7">
        <w:rPr>
          <w:rFonts w:hAnsi="Times New Roman" w:ascii="Times New Roman"/>
          <w:sz w:val="24"/>
          <w:szCs w:val="24"/>
          <w:lang w:val="hr-HR"/>
        </w:rPr>
        <w:t>26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D08C7">
        <w:rPr>
          <w:rFonts w:hAnsi="Times New Roman" w:ascii="Times New Roman"/>
          <w:sz w:val="24"/>
          <w:szCs w:val="24"/>
          <w:lang w:val="hr-HR"/>
        </w:rPr>
        <w:t>travnja</w:t>
      </w:r>
      <w:r w:rsidRPr="002002FD">
        <w:rPr>
          <w:rFonts w:hAnsi="Times New Roman" w:ascii="Times New Roman"/>
          <w:sz w:val="24"/>
          <w:szCs w:val="24"/>
          <w:lang w:val="hr-HR"/>
        </w:rPr>
        <w:t xml:space="preserve"> 2016. godine zaprimljen je prijedlog predlagatelja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Pr="002002FD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, Ministarstv</w:t>
      </w:r>
      <w:r w:rsidRPr="002002FD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2002FD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2002FD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02108F" w:rsidRPr="002002FD">
        <w:rPr>
          <w:rFonts w:hAnsi="Times New Roman" w:ascii="Times New Roman"/>
          <w:sz w:val="24"/>
          <w:szCs w:val="24"/>
          <w:lang w:val="hr-HR"/>
        </w:rPr>
        <w:t xml:space="preserve"> u kojem u bitnom navodi da:</w:t>
      </w:r>
    </w:p>
    <w:p w:rsidRDefault="0043224D" w:rsidP="0043224D" w:rsidR="0043224D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</w:t>
      </w:r>
      <w:r w:rsidR="004D08C7">
        <w:rPr>
          <w:rFonts w:hAnsi="Times New Roman" w:ascii="Times New Roman"/>
          <w:sz w:val="24"/>
          <w:szCs w:val="24"/>
          <w:lang w:val="hr-HR"/>
        </w:rPr>
        <w:t>206</w:t>
      </w:r>
      <w:r>
        <w:rPr>
          <w:rFonts w:hAnsi="Times New Roman" w:ascii="Times New Roman"/>
          <w:sz w:val="24"/>
          <w:szCs w:val="24"/>
          <w:lang w:val="hr-HR"/>
        </w:rPr>
        <w:t>.8</w:t>
      </w:r>
      <w:r w:rsidR="004D08C7">
        <w:rPr>
          <w:rFonts w:hAnsi="Times New Roman" w:ascii="Times New Roman"/>
          <w:sz w:val="24"/>
          <w:szCs w:val="24"/>
          <w:lang w:val="hr-HR"/>
        </w:rPr>
        <w:t>42</w:t>
      </w:r>
      <w:r>
        <w:rPr>
          <w:rFonts w:hAnsi="Times New Roman" w:ascii="Times New Roman"/>
          <w:sz w:val="24"/>
          <w:szCs w:val="24"/>
          <w:lang w:val="hr-HR"/>
        </w:rPr>
        <w:t>,0</w:t>
      </w:r>
      <w:r w:rsidR="004D08C7">
        <w:rPr>
          <w:rFonts w:hAnsi="Times New Roman" w:ascii="Times New Roman"/>
          <w:sz w:val="24"/>
          <w:szCs w:val="24"/>
          <w:lang w:val="hr-HR"/>
        </w:rPr>
        <w:t>9</w:t>
      </w:r>
      <w:r w:rsidRPr="00AC37CF">
        <w:rPr>
          <w:rFonts w:hAnsi="Times New Roman" w:ascii="Times New Roman"/>
          <w:sz w:val="24"/>
          <w:szCs w:val="24"/>
          <w:lang w:val="hr-HR"/>
        </w:rPr>
        <w:t xml:space="preserve"> kn</w:t>
      </w:r>
    </w:p>
    <w:p w:rsidRDefault="0043224D" w:rsidP="0043224D" w:rsidR="0043224D" w:rsidRPr="00D6677D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- </w:t>
      </w:r>
      <w:r w:rsidRPr="00D6677D">
        <w:rPr>
          <w:rFonts w:hAnsi="Times New Roman" w:ascii="Times New Roman"/>
          <w:sz w:val="24"/>
          <w:szCs w:val="24"/>
          <w:lang w:val="hr-HR"/>
        </w:rPr>
        <w:t xml:space="preserve"> dužnik raspolaže imovinom koja je dostatna za namirenje troškova kako prethodnog, tako i otvorenog stečajnog postupka.</w:t>
      </w:r>
    </w:p>
    <w:p w:rsidRDefault="00543BF2" w:rsidP="0002108F" w:rsidR="00543BF2" w:rsidRPr="002002FD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002FD">
        <w:rPr>
          <w:rFonts w:hAnsi="Times New Roman" w:ascii="Times New Roman"/>
          <w:sz w:val="24"/>
          <w:szCs w:val="24"/>
          <w:lang w:val="hr-HR"/>
        </w:rPr>
        <w:tab/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U privitku prijedloga predlagatelj dostavlja prijedlog za otvaranje stečajnog postupka na propisanom obrascu (list 1</w:t>
      </w:r>
      <w:r w:rsidR="004D08C7">
        <w:rPr>
          <w:rFonts w:hAnsi="Times New Roman" w:ascii="Times New Roman"/>
          <w:sz w:val="24"/>
          <w:szCs w:val="24"/>
          <w:lang w:val="hr-HR"/>
        </w:rPr>
        <w:t>2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4D08C7">
        <w:rPr>
          <w:rFonts w:hAnsi="Times New Roman" w:ascii="Times New Roman"/>
          <w:sz w:val="24"/>
          <w:szCs w:val="24"/>
          <w:lang w:val="hr-HR"/>
        </w:rPr>
        <w:t>3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4D08C7">
        <w:rPr>
          <w:rFonts w:hAnsi="Times New Roman" w:ascii="Times New Roman"/>
          <w:sz w:val="24"/>
          <w:szCs w:val="24"/>
          <w:lang w:val="hr-HR"/>
        </w:rPr>
        <w:t>18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.0</w:t>
      </w:r>
      <w:r w:rsidR="0043224D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.2016. (list 1</w:t>
      </w:r>
      <w:r w:rsidR="004D08C7">
        <w:rPr>
          <w:rFonts w:hAnsi="Times New Roman" w:ascii="Times New Roman"/>
          <w:sz w:val="24"/>
          <w:szCs w:val="24"/>
          <w:lang w:val="hr-HR"/>
        </w:rPr>
        <w:t>4</w:t>
      </w:r>
      <w:r w:rsidR="0043224D">
        <w:rPr>
          <w:rFonts w:hAnsi="Times New Roman" w:ascii="Times New Roman"/>
          <w:sz w:val="24"/>
          <w:szCs w:val="24"/>
          <w:lang w:val="hr-HR"/>
        </w:rPr>
        <w:t xml:space="preserve"> spisa), godišnji 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financijski izvještaj za 201</w:t>
      </w:r>
      <w:r w:rsidR="004D08C7">
        <w:rPr>
          <w:rFonts w:hAnsi="Times New Roman" w:ascii="Times New Roman"/>
          <w:sz w:val="24"/>
          <w:szCs w:val="24"/>
          <w:lang w:val="hr-HR"/>
        </w:rPr>
        <w:t>4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. godinu (list 1</w:t>
      </w:r>
      <w:r w:rsidR="004D08C7">
        <w:rPr>
          <w:rFonts w:hAnsi="Times New Roman" w:ascii="Times New Roman"/>
          <w:sz w:val="24"/>
          <w:szCs w:val="24"/>
          <w:lang w:val="hr-HR"/>
        </w:rPr>
        <w:t>5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>-1</w:t>
      </w:r>
      <w:r w:rsidR="004D08C7">
        <w:rPr>
          <w:rFonts w:hAnsi="Times New Roman" w:ascii="Times New Roman"/>
          <w:sz w:val="24"/>
          <w:szCs w:val="24"/>
          <w:lang w:val="hr-HR"/>
        </w:rPr>
        <w:t>6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43224D">
        <w:rPr>
          <w:rFonts w:hAnsi="Times New Roman" w:ascii="Times New Roman"/>
          <w:sz w:val="24"/>
          <w:szCs w:val="24"/>
          <w:lang w:val="hr-HR"/>
        </w:rPr>
        <w:t xml:space="preserve">, podatak o vlasništvu imovine  (list </w:t>
      </w:r>
      <w:r w:rsidR="004D08C7">
        <w:rPr>
          <w:rFonts w:hAnsi="Times New Roman" w:ascii="Times New Roman"/>
          <w:sz w:val="24"/>
          <w:szCs w:val="24"/>
          <w:lang w:val="hr-HR"/>
        </w:rPr>
        <w:t>17</w:t>
      </w:r>
      <w:r w:rsidR="0043224D">
        <w:rPr>
          <w:rFonts w:hAnsi="Times New Roman" w:ascii="Times New Roman"/>
          <w:sz w:val="24"/>
          <w:szCs w:val="24"/>
          <w:lang w:val="hr-HR"/>
        </w:rPr>
        <w:t>),</w:t>
      </w:r>
      <w:r w:rsidR="00102B53" w:rsidRPr="00AC37CF"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postupka, odnosno donošenje rješenja o otvaranju stečajnog postupka.</w:t>
      </w:r>
    </w:p>
    <w:p w:rsidRDefault="00102B53" w:rsidP="00102B53" w:rsidR="00102B53" w:rsidRPr="00AC37C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odlučeno kao u izreci ovog rješenja.</w:t>
      </w: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102B53" w:rsidP="00102B53" w:rsidR="00102B53" w:rsidRPr="00AC37C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F434BD" w:rsidRPr="00F434BD">
        <w:rPr>
          <w:rFonts w:hAnsi="Times New Roman" w:ascii="Times New Roman"/>
          <w:sz w:val="24"/>
          <w:szCs w:val="24"/>
          <w:lang w:val="hr-HR"/>
        </w:rPr>
        <w:t>25. siječnja 2017</w:t>
      </w:r>
      <w:r w:rsidRPr="00AC37CF">
        <w:rPr>
          <w:rFonts w:hAnsi="Times New Roman" w:ascii="Times New Roman"/>
          <w:sz w:val="24"/>
          <w:szCs w:val="24"/>
          <w:lang w:val="hr-HR"/>
        </w:rPr>
        <w:t>. godine</w:t>
      </w: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Pr="00AC37C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102B53" w:rsidP="00102B53" w:rsidR="00102B53" w:rsidRPr="00AC37C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ANA GOLUB GRUIĆ</w:t>
      </w:r>
    </w:p>
    <w:p w:rsidRDefault="00102B53" w:rsidP="00102B53" w:rsidR="00102B53" w:rsidRPr="00AC37C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102B53" w:rsidP="00102B53" w:rsidR="00102B53" w:rsidRPr="00AC37C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C37C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102B53" w:rsidP="00102B53" w:rsidR="00102B53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F434BD" w:rsidP="00102B53" w:rsidR="00F434BD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</w:t>
      </w:r>
      <w:r w:rsidRPr="00F434BD">
        <w:rPr>
          <w:rFonts w:hAnsi="Times New Roman" w:ascii="Times New Roman"/>
          <w:sz w:val="24"/>
          <w:szCs w:val="24"/>
          <w:lang w:eastAsia="en-US" w:val="hr-HR"/>
        </w:rPr>
        <w:t>Županijsko državno odvjetništvo u Splitu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102B53" w:rsidP="00102B53" w:rsidR="00102B53" w:rsidRPr="00AC37CF">
      <w:pPr>
        <w:rPr>
          <w:rFonts w:hAnsi="Times New Roman" w:ascii="Times New Roman"/>
          <w:sz w:val="24"/>
          <w:szCs w:val="24"/>
          <w:lang w:eastAsia="en-US" w:val="hr-HR"/>
        </w:rPr>
      </w:pPr>
      <w:r w:rsidRPr="00AC37CF"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02524E" w:rsidP="00102B53" w:rsidR="0002524E" w:rsidRPr="002002FD">
      <w:pPr>
        <w:jc w:val="both"/>
        <w:rPr>
          <w:lang w:val="hr-HR"/>
        </w:rPr>
      </w:pPr>
    </w:p>
    <w:sectPr w:rsidSect="00111DC0" w:rsidR="0002524E" w:rsidRPr="002002FD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6950BF" w:rsidRPr="006950BF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4D08C7">
          <w:rPr>
            <w:rFonts w:hAnsi="Times New Roman" w:ascii="Times New Roman"/>
            <w:sz w:val="24"/>
            <w:szCs w:val="24"/>
          </w:rPr>
          <w:t>406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43224D">
          <w:rPr>
            <w:rFonts w:hAnsi="Times New Roman" w:ascii="Times New Roman"/>
            <w:sz w:val="24"/>
            <w:szCs w:val="24"/>
          </w:rPr>
          <w:t>6</w:t>
        </w:r>
        <w:r>
          <w:t xml:space="preserve">                                        </w:t>
        </w:r>
        <w:r>
          <w:tab/>
        </w:r>
      </w:p>
    </w:sdtContent>
  </w:sdt>
  <w:p w:rsidRDefault="006950B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4D08C7">
      <w:rPr>
        <w:rFonts w:hAnsi="Times New Roman" w:ascii="Times New Roman"/>
        <w:sz w:val="24"/>
        <w:szCs w:val="24"/>
        <w:lang w:val="hr-HR"/>
      </w:rPr>
      <w:t>406</w:t>
    </w:r>
    <w:r>
      <w:rPr>
        <w:rFonts w:hAnsi="Times New Roman" w:ascii="Times New Roman"/>
        <w:sz w:val="24"/>
        <w:szCs w:val="24"/>
        <w:lang w:val="hr-HR"/>
      </w:rPr>
      <w:t>/201</w:t>
    </w:r>
    <w:r w:rsidR="0043224D">
      <w:rPr>
        <w:rFonts w:hAnsi="Times New Roman" w:ascii="Times New Roman"/>
        <w:sz w:val="24"/>
        <w:szCs w:val="24"/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D1639"/>
    <w:rsid w:val="000E3AD7"/>
    <w:rsid w:val="00102B53"/>
    <w:rsid w:val="00182B81"/>
    <w:rsid w:val="002002FD"/>
    <w:rsid w:val="0026363C"/>
    <w:rsid w:val="002E7B09"/>
    <w:rsid w:val="00321E6A"/>
    <w:rsid w:val="003A193B"/>
    <w:rsid w:val="003B1C4E"/>
    <w:rsid w:val="003B2535"/>
    <w:rsid w:val="003E1647"/>
    <w:rsid w:val="0043224D"/>
    <w:rsid w:val="00481014"/>
    <w:rsid w:val="004D08C7"/>
    <w:rsid w:val="004D4D1E"/>
    <w:rsid w:val="005355AF"/>
    <w:rsid w:val="00543BF2"/>
    <w:rsid w:val="005915AE"/>
    <w:rsid w:val="005B7B99"/>
    <w:rsid w:val="00650F60"/>
    <w:rsid w:val="006950BF"/>
    <w:rsid w:val="006B65C9"/>
    <w:rsid w:val="006C276A"/>
    <w:rsid w:val="00730E06"/>
    <w:rsid w:val="007E0EA6"/>
    <w:rsid w:val="007E5B46"/>
    <w:rsid w:val="008C2EC2"/>
    <w:rsid w:val="009F654A"/>
    <w:rsid w:val="00A5283A"/>
    <w:rsid w:val="00A97313"/>
    <w:rsid w:val="00B52E5F"/>
    <w:rsid w:val="00BA11B9"/>
    <w:rsid w:val="00BE6493"/>
    <w:rsid w:val="00BF1C57"/>
    <w:rsid w:val="00C10E6C"/>
    <w:rsid w:val="00CB72EE"/>
    <w:rsid w:val="00CF6E96"/>
    <w:rsid w:val="00D752A9"/>
    <w:rsid w:val="00DB2379"/>
    <w:rsid w:val="00DC4DCC"/>
    <w:rsid w:val="00F10548"/>
    <w:rsid w:val="00F4346E"/>
    <w:rsid w:val="00F43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950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0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0B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0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0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695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0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0B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0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0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ANTENSKI SUSTAVI  d.o.o. za elektroinstalacijske radove, trgovinu, projektiranje i servis antenskih sustava</izvorni_sadrzaj>
    <derivirana_varijabla naziv="DomainObject.Predmet.ProtustrankaFormated_1">  ANTENSKI SUSTAVI  d.o.o. za elektroinstalacijske radove, trgovinu, projektiranje i servis antenskih sustava</derivirana_varijabla>
  </DomainObject.Predmet.ProtustrankaFormated>
  <DomainObject.Predmet.ProtustrankaFormatedOIB>
    <izvorni_sadrzaj>  ANTENSKI SUSTAVI  d.o.o. za elektroinstalacijske radove, trgovinu, projektiranje i servis antenskih sustava, OIB 55884088800</izvorni_sadrzaj>
    <derivirana_varijabla naziv="DomainObject.Predmet.ProtustrankaFormatedOIB_1">  ANTENSKI SUSTAVI  d.o.o. za elektroinstalacijske radove, trgovinu, projektiranje i servis antenskih sustava, OIB 55884088800</derivirana_varijabla>
  </DomainObject.Predmet.ProtustrankaFormatedOIB>
  <DomainObject.Predmet.ProtustrankaFormatedWithAdress>
    <izvorni_sadrzaj> ANTENSKI SUSTAVI  d.o.o. za elektroinstalacijske radove, trgovinu, projektiranje i servis antenskih sustava, Žnjanska 2, 21000 Split</izvorni_sadrzaj>
    <derivirana_varijabla naziv="DomainObject.Predmet.ProtustrankaFormatedWithAdress_1"> ANTENSKI SUSTAVI  d.o.o. za elektroinstalacijske radove, trgovinu, projektiranje i servis antenskih sustava, Žnjanska 2, 21000 Split</derivirana_varijabla>
  </DomainObject.Predmet.ProtustrankaFormatedWithAdress>
  <DomainObject.Predmet.ProtustrankaFormatedWithAdressOIB>
    <izvorni_sadrzaj> ANTENSKI SUSTAVI  d.o.o. za elektroinstalacijske radove, trgovinu, projektiranje i servis antenskih sustava, OIB 55884088800, Žnjanska 2, 21000 Split</izvorni_sadrzaj>
    <derivirana_varijabla naziv="DomainObject.Predmet.ProtustrankaFormatedWithAdressOIB_1"> ANTENSKI SUSTAVI  d.o.o. za elektroinstalacijske radove, trgovinu, projektiranje i servis antenskih sustava, OIB 55884088800, Žnjanska 2, 21000 Split</derivirana_varijabla>
  </DomainObject.Predmet.ProtustrankaFormatedWithAdressOIB>
  <DomainObject.Predmet.ProtustrankaWithAdress>
    <izvorni_sadrzaj>ANTENSKI SUSTAVI  d.o.o. za elektroinstalacijske radove, trgovinu, projektiranje i servis antenskih sustava Žnjanska 2, 21000 Split</izvorni_sadrzaj>
    <derivirana_varijabla naziv="DomainObject.Predmet.ProtustrankaWithAdress_1">ANTENSKI SUSTAVI  d.o.o. za elektroinstalacijske radove, trgovinu, projektiranje i servis antenskih sustava Žnjanska 2, 21000 Split</derivirana_varijabla>
  </DomainObject.Predmet.ProtustrankaWithAdress>
  <DomainObject.Predmet.ProtustrankaWithAdressOIB>
    <izvorni_sadrzaj>ANTENSKI SUSTAVI  d.o.o. za elektroinstalacijske radove, trgovinu, projektiranje i servis antenskih sustava, OIB 55884088800, Žnjanska 2, 21000 Split</izvorni_sadrzaj>
    <derivirana_varijabla naziv="DomainObject.Predmet.ProtustrankaWithAdressOIB_1">ANTENSKI SUSTAVI  d.o.o. za elektroinstalacijske radove, trgovinu, projektiranje i servis antenskih sustava, OIB 55884088800, Žnjanska 2, 21000 Split</derivirana_varijabla>
  </DomainObject.Predmet.ProtustrankaWithAdressOIB>
  <DomainObject.Predmet.ProtustrankaNazivFormated>
    <izvorni_sadrzaj>ANTENSKI SUSTAVI  d.o.o. za elektroinstalacijske radove, trgovinu, projektiranje i servis antenskih sustava</izvorni_sadrzaj>
    <derivirana_varijabla naziv="DomainObject.Predmet.ProtustrankaNazivFormated_1">ANTENSKI SUSTAVI  d.o.o. za elektroinstalacijske radove, trgovinu, projektiranje i servis antenskih sustava</derivirana_varijabla>
  </DomainObject.Predmet.ProtustrankaNazivFormated>
  <DomainObject.Predmet.ProtustrankaNazivFormatedOIB>
    <izvorni_sadrzaj>ANTENSKI SUSTAVI  d.o.o. za elektroinstalacijske radove, trgovinu, projektiranje i servis antenskih sustava, OIB 55884088800</izvorni_sadrzaj>
    <derivirana_varijabla naziv="DomainObject.Predmet.ProtustrankaNazivFormatedOIB_1">ANTENSKI SUSTAVI  d.o.o. za elektroinstalacijske radove, trgovinu, projektiranje i servis antenskih sustava, OIB 55884088800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394709.61</izvorni_sadrzaj>
    <derivirana_varijabla naziv="DomainObject.Predmet.TrenutnaVrijednost_1">394709.61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ANTENSKI SUSTAVI  d.o.o. za elektroinstalacijske radove, trgovinu, projektiranje i servis antenskih sustava</item>
    </izvorni_sadrzaj>
    <derivirana_varijabla naziv="DomainObject.Predmet.ProtuStrankaListFormated_1">
      <item>ANTENSKI SUSTAVI  d.o.o. za elektroinstalacijske radove, trgovinu, projektiranje i servis antenskih sustava</item>
    </derivirana_varijabla>
  </DomainObject.Predmet.ProtuStrankaListFormated>
  <DomainObject.Predmet.ProtuStrankaListFormatedOIB>
    <izvorni_sadrzaj>
      <item>ANTENSKI SUSTAVI  d.o.o. za elektroinstalacijske radove, trgovinu, projektiranje i servis antenskih sustava, OIB 55884088800</item>
    </izvorni_sadrzaj>
    <derivirana_varijabla naziv="DomainObject.Predmet.ProtuStrankaListFormatedOIB_1">
      <item>ANTENSKI SUSTAVI  d.o.o. za elektroinstalacijske radove, trgovinu, projektiranje i servis antenskih sustava, OIB 55884088800</item>
    </derivirana_varijabla>
  </DomainObject.Predmet.ProtuStrankaListFormatedOIB>
  <DomainObject.Predmet.ProtuStrankaListFormatedWithAdress>
    <izvorni_sadrzaj>
      <item>ANTENSKI SUSTAVI  d.o.o. za elektroinstalacijske radove, trgovinu, projektiranje i servis antenskih sustava, Žnjanska 2, 21000 Split</item>
    </izvorni_sadrzaj>
    <derivirana_varijabla naziv="DomainObject.Predmet.ProtuStrankaListFormatedWithAdress_1">
      <item>ANTENSKI SUSTAVI  d.o.o. za elektroinstalacijske radove, trgovinu, projektiranje i servis antenskih sustava, Žnjanska 2, 21000 Split</item>
    </derivirana_varijabla>
  </DomainObject.Predmet.ProtuStrankaListFormatedWithAdress>
  <DomainObject.Predmet.ProtuStrankaListFormatedWithAdressOIB>
    <izvorni_sadrzaj>
      <item>ANTENSKI SUSTAVI  d.o.o. za elektroinstalacijske radove, trgovinu, projektiranje i servis antenskih sustava, OIB 55884088800, Žnjanska 2, 21000 Split</item>
    </izvorni_sadrzaj>
    <derivirana_varijabla naziv="DomainObject.Predmet.ProtuStrankaListFormatedWithAdressOIB_1">
      <item>ANTENSKI SUSTAVI  d.o.o. za elektroinstalacijske radove, trgovinu, projektiranje i servis antenskih sustava, OIB 55884088800, Žnjanska 2, 21000 Split</item>
    </derivirana_varijabla>
  </DomainObject.Predmet.ProtuStrankaListFormatedWithAdressOIB>
  <DomainObject.Predmet.ProtuStrankaListNazivFormated>
    <izvorni_sadrzaj>
      <item>ANTENSKI SUSTAVI  d.o.o. za elektroinstalacijske radove, trgovinu, projektiranje i servis antenskih sustava</item>
    </izvorni_sadrzaj>
    <derivirana_varijabla naziv="DomainObject.Predmet.ProtuStrankaListNazivFormated_1">
      <item>ANTENSKI SUSTAVI  d.o.o. za elektroinstalacijske radove, trgovinu, projektiranje i servis antenskih sustava</item>
    </derivirana_varijabla>
  </DomainObject.Predmet.ProtuStrankaListNazivFormated>
  <DomainObject.Predmet.ProtuStrankaListNazivFormatedOIB>
    <izvorni_sadrzaj>
      <item>ANTENSKI SUSTAVI  d.o.o. za elektroinstalacijske radove, trgovinu, projektiranje i servis antenskih sustava, OIB 55884088800</item>
    </izvorni_sadrzaj>
    <derivirana_varijabla naziv="DomainObject.Predmet.ProtuStrankaListNazivFormatedOIB_1">
      <item>ANTENSKI SUSTAVI  d.o.o. za elektroinstalacijske radove, trgovinu, projektiranje i servis antenskih sustava, OIB 55884088800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ANTENSKI SUSTAVI  d.o.o. za elektroinstalacijske radove, trgovinu, projektiranje i servis antenskih sustava</izvorni_sadrzaj>
    <derivirana_varijabla naziv="DomainObject.Predmet.ProtustrankaIDrugi_1">ANTENSKI SUSTAVI  d.o.o. za elektroinstalacijske radove, trgovinu, projektiranje i servis antenskih sustava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ANTENSKI SUSTAVI  d.o.o. za elektroinstalacijske radove, trgovinu, projektiranje i servis antenskih sustava, OIB 55884088800, Žnjanska 2, 21000 Split</izvorni_sadrzaj>
    <derivirana_varijabla naziv="DomainObject.Predmet.ProtustrankaIDrugiAdressOIB_1">ANTENSKI SUSTAVI  d.o.o. za elektroinstalacijske radove, trgovinu, projektiranje i servis antenskih sustava, OIB 55884088800, Žnjanska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ANTENSKI SUSTAVI  d.o.o. za elektroinstalacijske radove, trgovinu, projektiranje i servis antenskih sustava</item>
      <item>FINANCIJSKA AGENCIJA, RC SPLIT</item>
      <item>Ministarstvo financija RH</item>
      <item>Županijsko državno odvjetništvo u Splitu</item>
    </izvorni_sadrzaj>
    <derivirana_varijabla naziv="DomainObject.Predmet.SudioniciListNaziv_1">
      <item>ANTENSKI SUSTAVI  d.o.o. za elektroinstalacijske radove, trgovinu, projektiranje i servis antenskih sustava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ANTENSKI SUSTAVI  d.o.o. za elektroinstalacijske radove, trgovinu, projektiranje i servis antenskih sustava, OIB 55884088800, Žnjanska 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ANTENSKI SUSTAVI  d.o.o. za elektroinstalacijske radove, trgovinu, projektiranje i servis antenskih sustava, OIB 55884088800, Žnjanska 2,21000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55884088800</item>
      <item>, OIB 85821130368</item>
      <item>, OIB 18683136487</item>
      <item>, OIB null</item>
    </izvorni_sadrzaj>
    <derivirana_varijabla naziv="DomainObject.Predmet.SudioniciListNazivOIB_1">
      <item>, OIB 55884088800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C1EA6-ACC8-428A-864E-CF95D1902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3176</properties:Characters>
  <properties:Lines>87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2017-01-25T10:59:00Z</dcterms:created>
  <dc:creator>Jadranko Basić</dc:creator>
  <cp:lastModifiedBy>Ana Golub Gruić</cp:lastModifiedBy>
  <cp:lastPrinted>2017-01-25T10:59:00Z</cp:lastPrinted>
  <dcterms:modified xmlns:xsi="http://www.w3.org/2001/XMLSchema-instance" xsi:type="dcterms:W3CDTF">2017-01-25T11:24:00Z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