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654d" w14:paraId="c08654d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844062" cx="609600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2290" cx="60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1C4873">
        <w:rPr>
          <w:rFonts w:hAnsi="Times New Roman" w:ascii="Times New Roman"/>
          <w:szCs w:val="24"/>
          <w:lang w:val="hr-HR"/>
        </w:rPr>
        <w:t>18</w:t>
      </w:r>
      <w:r w:rsidRPr="003843F0">
        <w:rPr>
          <w:rFonts w:hAnsi="Times New Roman" w:ascii="Times New Roman"/>
          <w:szCs w:val="24"/>
          <w:lang w:val="hr-HR"/>
        </w:rPr>
        <w:t>/1</w:t>
      </w:r>
      <w:r w:rsidR="001C4873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9F64FF" w:rsidR="008957BC" w:rsidRPr="003843F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A33694" w:rsidRPr="008A57DF">
        <w:rPr>
          <w:rFonts w:hAnsi="Times New Roman" w:ascii="Times New Roman"/>
        </w:rPr>
        <w:t>GALLUS PLUS d.o.o., Dugo Selo</w:t>
      </w:r>
      <w:r w:rsidR="00A33694" w:rsidRPr="008A57DF">
        <w:rPr>
          <w:rFonts w:hAnsi="Times New Roman" w:ascii="Times New Roman"/>
          <w:lang w:val="pt-BR"/>
        </w:rPr>
        <w:t xml:space="preserve">, Domobranska 5, OIB: </w:t>
      </w:r>
      <w:r w:rsidR="00A33694" w:rsidRPr="008A57DF">
        <w:rPr>
          <w:rFonts w:hAnsi="Times New Roman" w:ascii="Times New Roman"/>
        </w:rPr>
        <w:t>42123509922</w:t>
      </w:r>
      <w:r w:rsidR="00B55D5E" w:rsidRPr="003843F0">
        <w:rPr>
          <w:rFonts w:hAnsi="Times New Roman" w:ascii="Times New Roman"/>
          <w:szCs w:val="24"/>
          <w:lang w:val="hr-HR"/>
        </w:rPr>
        <w:t>,</w:t>
      </w:r>
      <w:r w:rsidR="00A33694">
        <w:rPr>
          <w:rFonts w:hAnsi="Times New Roman" w:ascii="Times New Roman"/>
          <w:szCs w:val="24"/>
          <w:lang w:val="hr-HR"/>
        </w:rPr>
        <w:t xml:space="preserve"> kojeg zastupa punomoćnik Hrvoje Zdilar, odvjetnik u Zagrebu, Ivanečka 31, 4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A33694">
        <w:rPr>
          <w:rFonts w:hAnsi="Times New Roman" w:ascii="Times New Roman"/>
          <w:szCs w:val="24"/>
          <w:lang w:val="hr-HR"/>
        </w:rPr>
        <w:t>siječnja 2018</w:t>
      </w:r>
      <w:r w:rsidRPr="003843F0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A33694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8957BC" w:rsidP="00E037D3" w:rsidR="008957B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0F3016" w:rsidRPr="008A57DF">
        <w:rPr>
          <w:rFonts w:hAnsi="Times New Roman" w:ascii="Times New Roman"/>
        </w:rPr>
        <w:t>GALLUS PLUS d.o.o., Dugo Selo</w:t>
      </w:r>
      <w:r w:rsidR="000F3016" w:rsidRPr="008A57DF">
        <w:rPr>
          <w:rFonts w:hAnsi="Times New Roman" w:ascii="Times New Roman"/>
          <w:lang w:val="pt-BR"/>
        </w:rPr>
        <w:t xml:space="preserve">, Domobranska 5, OIB: </w:t>
      </w:r>
      <w:r w:rsidR="000F3016" w:rsidRPr="008A57DF">
        <w:rPr>
          <w:rFonts w:hAnsi="Times New Roman" w:ascii="Times New Roman"/>
        </w:rPr>
        <w:t>42123509922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DE3A05" w:rsidP="00DE3A05" w:rsidR="009525A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</w:t>
      </w:r>
      <w:r w:rsidR="009525A1" w:rsidRPr="00E2258A">
        <w:rPr>
          <w:rFonts w:hAnsi="Times New Roman" w:ascii="Times New Roman"/>
          <w:szCs w:val="24"/>
          <w:lang w:val="hr-HR"/>
        </w:rPr>
        <w:t xml:space="preserve">inancijska agencija podnijela je zahtjev za provedbu skraćenog stečajnog postupka (dalje: zahtjev) nad dužnikom </w:t>
      </w:r>
      <w:r w:rsidRPr="008A57DF">
        <w:rPr>
          <w:rFonts w:hAnsi="Times New Roman" w:ascii="Times New Roman"/>
        </w:rPr>
        <w:t>GALLUS PLUS d.o.o., Dugo Selo</w:t>
      </w:r>
      <w:r w:rsidRPr="008A57DF">
        <w:rPr>
          <w:rFonts w:hAnsi="Times New Roman" w:ascii="Times New Roman"/>
          <w:lang w:val="pt-BR"/>
        </w:rPr>
        <w:t xml:space="preserve">, Domobranska 5, OIB: </w:t>
      </w:r>
      <w:r w:rsidRPr="008A57DF">
        <w:rPr>
          <w:rFonts w:hAnsi="Times New Roman" w:ascii="Times New Roman"/>
        </w:rPr>
        <w:t>42123509922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525A1" w:rsidRPr="00E2258A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9525A1">
        <w:rPr>
          <w:rFonts w:hAnsi="Times New Roman" w:ascii="Times New Roman"/>
          <w:szCs w:val="24"/>
          <w:lang w:val="hr-HR"/>
        </w:rPr>
        <w:t>429</w:t>
      </w:r>
      <w:r w:rsidR="009525A1" w:rsidRPr="00E2258A">
        <w:rPr>
          <w:rFonts w:hAnsi="Times New Roman" w:ascii="Times New Roman"/>
          <w:szCs w:val="24"/>
          <w:lang w:val="hr-HR"/>
        </w:rPr>
        <w:t>. st. 1. Stečajnog zakona (“Narodne novine” broj 71/15, dalje: SZ), koji postupak je vođen pred ovim sudom pod poslovnim brojem St-</w:t>
      </w:r>
      <w:r>
        <w:rPr>
          <w:rFonts w:hAnsi="Times New Roman" w:ascii="Times New Roman"/>
          <w:szCs w:val="24"/>
          <w:lang w:val="hr-HR"/>
        </w:rPr>
        <w:t>2443</w:t>
      </w:r>
      <w:r w:rsidR="009525A1" w:rsidRPr="00E2258A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7</w:t>
      </w:r>
      <w:r w:rsidR="009525A1">
        <w:rPr>
          <w:rFonts w:hAnsi="Times New Roman" w:ascii="Times New Roman"/>
          <w:szCs w:val="24"/>
          <w:lang w:val="hr-HR"/>
        </w:rPr>
        <w:t xml:space="preserve">. </w:t>
      </w:r>
      <w:r w:rsidR="009525A1" w:rsidRPr="00E2258A">
        <w:rPr>
          <w:rFonts w:hAnsi="Times New Roman" w:ascii="Times New Roman"/>
          <w:szCs w:val="24"/>
          <w:lang w:val="hr-HR"/>
        </w:rPr>
        <w:t>Pravomoćnim rješenjem ovoga suda poslovni broj St-</w:t>
      </w:r>
      <w:r>
        <w:rPr>
          <w:rFonts w:hAnsi="Times New Roman" w:ascii="Times New Roman"/>
          <w:szCs w:val="24"/>
          <w:lang w:val="hr-HR"/>
        </w:rPr>
        <w:t>2443</w:t>
      </w:r>
      <w:r w:rsidR="009525A1" w:rsidRPr="00E2258A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7</w:t>
      </w:r>
      <w:r w:rsidR="009525A1">
        <w:rPr>
          <w:rFonts w:hAnsi="Times New Roman" w:ascii="Times New Roman"/>
          <w:szCs w:val="24"/>
          <w:lang w:val="hr-HR"/>
        </w:rPr>
        <w:t xml:space="preserve"> </w:t>
      </w:r>
      <w:r w:rsidR="009525A1" w:rsidRPr="00E2258A">
        <w:rPr>
          <w:rFonts w:hAnsi="Times New Roman" w:ascii="Times New Roman"/>
          <w:szCs w:val="24"/>
          <w:lang w:val="hr-HR"/>
        </w:rPr>
        <w:t xml:space="preserve">od </w:t>
      </w:r>
      <w:r>
        <w:rPr>
          <w:rFonts w:hAnsi="Times New Roman" w:ascii="Times New Roman"/>
          <w:szCs w:val="24"/>
          <w:lang w:val="hr-HR"/>
        </w:rPr>
        <w:t>12. prosinca</w:t>
      </w:r>
      <w:r w:rsidR="009525A1" w:rsidRPr="00E2258A">
        <w:rPr>
          <w:rFonts w:hAnsi="Times New Roman" w:ascii="Times New Roman"/>
          <w:szCs w:val="24"/>
          <w:lang w:val="hr-HR"/>
        </w:rPr>
        <w:t xml:space="preserve"> 2017. obustavljen je skraćeni stečajni postupak nad dužnikom na temelju odredaba čl. 433. SZ-a</w:t>
      </w:r>
      <w:r w:rsidR="009525A1">
        <w:rPr>
          <w:rFonts w:hAnsi="Times New Roman" w:ascii="Times New Roman"/>
          <w:szCs w:val="24"/>
          <w:lang w:val="hr-HR"/>
        </w:rPr>
        <w:t>.</w:t>
      </w:r>
    </w:p>
    <w:p w:rsidRDefault="00DE3A05" w:rsidP="009525A1" w:rsidR="009525A1" w:rsidRPr="000310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je, uz podnesak od 21. prosinca 20</w:t>
      </w:r>
      <w:r w:rsidR="0094583C">
        <w:rPr>
          <w:rFonts w:hAnsi="Times New Roman" w:ascii="Times New Roman"/>
          <w:szCs w:val="24"/>
          <w:lang w:val="hr-HR"/>
        </w:rPr>
        <w:t>17. (list 31. spisa) dostavio Po</w:t>
      </w:r>
      <w:r>
        <w:rPr>
          <w:rFonts w:hAnsi="Times New Roman" w:ascii="Times New Roman"/>
          <w:szCs w:val="24"/>
          <w:lang w:val="hr-HR"/>
        </w:rPr>
        <w:t xml:space="preserve">tvrdu o blokadi računa i novčanih sredstava (list 33. spisa). Uvidom u navedenu Potvrdu utvrđeno je kako </w:t>
      </w:r>
      <w:r w:rsidR="009525A1">
        <w:rPr>
          <w:rFonts w:hAnsi="Times New Roman" w:ascii="Times New Roman"/>
          <w:szCs w:val="24"/>
          <w:lang w:val="hr-HR"/>
        </w:rPr>
        <w:t xml:space="preserve">na dan </w:t>
      </w:r>
      <w:r>
        <w:rPr>
          <w:rFonts w:hAnsi="Times New Roman" w:ascii="Times New Roman"/>
          <w:szCs w:val="24"/>
          <w:lang w:val="hr-HR"/>
        </w:rPr>
        <w:t>19</w:t>
      </w:r>
      <w:r w:rsidR="009525A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prosinca </w:t>
      </w:r>
      <w:r w:rsidR="009525A1">
        <w:rPr>
          <w:rFonts w:hAnsi="Times New Roman" w:ascii="Times New Roman"/>
          <w:szCs w:val="24"/>
          <w:lang w:val="hr-HR"/>
        </w:rPr>
        <w:t xml:space="preserve">2017. dužnik nema nepodmirenih obveza i kako </w:t>
      </w:r>
      <w:r w:rsidR="009525A1" w:rsidRPr="000310F1">
        <w:rPr>
          <w:rFonts w:hAnsi="Times New Roman" w:ascii="Times New Roman"/>
          <w:szCs w:val="24"/>
          <w:lang w:val="hr-HR"/>
        </w:rPr>
        <w:t>dužnikov račun nije blokiran. Posljedično, sud je utvrdio da je dužnik postao sposoban za plaćanje zbog čega je, na temelju odredbe čl. 128. st. 9. SZ-a, odlučeno kao u izreci ovog rješenja.</w:t>
      </w:r>
    </w:p>
    <w:p w:rsidRDefault="00996D6D" w:rsidP="006C314D" w:rsidR="00996D6D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9525A1">
        <w:rPr>
          <w:rFonts w:hAnsi="Times New Roman" w:ascii="Times New Roman"/>
          <w:szCs w:val="24"/>
          <w:lang w:val="hr-HR"/>
        </w:rPr>
        <w:t>4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9525A1">
        <w:rPr>
          <w:rFonts w:hAnsi="Times New Roman" w:ascii="Times New Roman"/>
          <w:szCs w:val="24"/>
          <w:lang w:val="hr-HR"/>
        </w:rPr>
        <w:t>siječnja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9525A1">
        <w:rPr>
          <w:rFonts w:hAnsi="Times New Roman" w:ascii="Times New Roman"/>
          <w:szCs w:val="24"/>
          <w:lang w:val="hr-HR"/>
        </w:rPr>
        <w:t>2018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506FC" w:rsidR="006C314D" w:rsidRPr="003843F0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E506FC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AA5DD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AA5DDD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525A1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DE3A05">
        <w:rPr>
          <w:rFonts w:hAnsi="Times New Roman" w:ascii="Times New Roman"/>
          <w:szCs w:val="24"/>
          <w:lang w:val="hr-HR"/>
        </w:rPr>
        <w:t xml:space="preserve">Dostava se smatra obavljenom istekom osmoga dana od objave ovog rješenja na mrežnoj stranici e-oglasna ploča Trgovačkog suda u </w:t>
      </w:r>
      <w:r w:rsidR="005F7943">
        <w:rPr>
          <w:rFonts w:hAnsi="Times New Roman" w:ascii="Times New Roman"/>
          <w:szCs w:val="24"/>
          <w:lang w:val="hr-HR"/>
        </w:rPr>
        <w:t>Z</w:t>
      </w:r>
      <w:r w:rsidR="00DE3A05">
        <w:rPr>
          <w:rFonts w:hAnsi="Times New Roman" w:ascii="Times New Roman"/>
          <w:szCs w:val="24"/>
          <w:lang w:val="hr-HR"/>
        </w:rPr>
        <w:t>agrebu (čl. 12. st. 1. SZ).</w:t>
      </w:r>
    </w:p>
    <w:p w:rsidRDefault="00E506FC" w:rsidP="00EE23D3" w:rsidR="00E506FC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506FC" w:rsidP="00E506FC" w:rsidR="00E506F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506FC" w:rsidP="00E506FC" w:rsidR="006C31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7258FB" w:rsidP="00E506FC" w:rsidR="007258FB" w:rsidRPr="00AA5DDD">
      <w:pPr>
        <w:jc w:val="both"/>
        <w:rPr>
          <w:rFonts w:hAnsi="Times New Roman" w:ascii="Times New Roman"/>
          <w:szCs w:val="24"/>
        </w:rPr>
      </w:pPr>
    </w:p>
    <w:sectPr w:rsidSect="00E506FC" w:rsidR="007258FB" w:rsidRPr="00AA5D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56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72" w:rsidR="00BD4A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72" w:rsidR="00BD4A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72" w:rsidR="00BD4A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258F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D4A72">
      <w:rPr>
        <w:rFonts w:hAnsi="Times New Roman" w:ascii="Times New Roman"/>
        <w:szCs w:val="24"/>
      </w:rPr>
      <w:t>18/18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72" w:rsidR="00BD4A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6762B"/>
    <w:rsid w:val="00073859"/>
    <w:rsid w:val="000851E2"/>
    <w:rsid w:val="000A7A4B"/>
    <w:rsid w:val="000B5A32"/>
    <w:rsid w:val="000B609B"/>
    <w:rsid w:val="000F3016"/>
    <w:rsid w:val="000F339C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873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2DF9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5F794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58FB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583C"/>
    <w:rsid w:val="009469DA"/>
    <w:rsid w:val="009525A1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9F64FF"/>
    <w:rsid w:val="00A02DFD"/>
    <w:rsid w:val="00A101E8"/>
    <w:rsid w:val="00A20843"/>
    <w:rsid w:val="00A31732"/>
    <w:rsid w:val="00A32484"/>
    <w:rsid w:val="00A33694"/>
    <w:rsid w:val="00A503BB"/>
    <w:rsid w:val="00A517CE"/>
    <w:rsid w:val="00A73365"/>
    <w:rsid w:val="00A73C5C"/>
    <w:rsid w:val="00A93140"/>
    <w:rsid w:val="00A95334"/>
    <w:rsid w:val="00AA1804"/>
    <w:rsid w:val="00AA5DDD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B5471"/>
    <w:rsid w:val="00BB593D"/>
    <w:rsid w:val="00BC3226"/>
    <w:rsid w:val="00BD1239"/>
    <w:rsid w:val="00BD4A72"/>
    <w:rsid w:val="00BD5CF6"/>
    <w:rsid w:val="00BD649B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B42A7"/>
    <w:rsid w:val="00DC616A"/>
    <w:rsid w:val="00DE3A05"/>
    <w:rsid w:val="00DE7483"/>
    <w:rsid w:val="00E01B33"/>
    <w:rsid w:val="00E02E12"/>
    <w:rsid w:val="00E037D3"/>
    <w:rsid w:val="00E15098"/>
    <w:rsid w:val="00E506FC"/>
    <w:rsid w:val="00E54311"/>
    <w:rsid w:val="00E67442"/>
    <w:rsid w:val="00E7164A"/>
    <w:rsid w:val="00E8275A"/>
    <w:rsid w:val="00E97C73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63BC6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St-18/2018-13</izvorni_sadrzaj>
    <derivirana_varijabla naziv="DomainObject.Oznaka_1">St-18/2018-13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GALLUS PLUS d.o.o. zastupanog po punomoćniku Svetlana Ivanović; Hrvoje Zdilar</izvorni_sadrzaj>
    <derivirana_varijabla naziv="DomainObject.Predmet.ProtustrankaFormated_1">  GALLUS PLUS d.o.o. zastupanog po punomoćniku Svetlana Ivanović; Hrvoje Zdilar</derivirana_varijabla>
  </DomainObject.Predmet.ProtustrankaFormated>
  <DomainObject.Predmet.ProtustrankaFormatedOIB>
    <izvorni_sadrzaj>  GALLUS PLUS d.o.o., OIB 42123509922 zastupanog po punomoćniku Svetlana Ivanović; Hrvoje Zdilar</izvorni_sadrzaj>
    <derivirana_varijabla naziv="DomainObject.Predmet.ProtustrankaFormatedOIB_1">  GALLUS PLUS d.o.o., OIB 42123509922 zastupanog po punomoćniku Svetlana Ivanović; Hrvoje Zdilar</derivirana_varijabla>
  </DomainObject.Predmet.ProtustrankaFormatedOIB>
  <DomainObject.Predmet.ProtustrankaFormatedWithAdress>
    <izvorni_sadrzaj> GALLUS PLUS d.o.o., Domobranska 5, 10370 Dugo Selo zastupanog po punomoćniku Svetlana Ivanović; Hrvoje Zdilar</izvorni_sadrzaj>
    <derivirana_varijabla naziv="DomainObject.Predmet.ProtustrankaFormatedWithAdress_1"> GALLUS PLUS d.o.o., Domobranska 5, 10370 Dugo Selo zastupanog po punomoćniku Svetlana Ivanović; Hrvoje Zdilar</derivirana_varijabla>
  </DomainObject.Predmet.ProtustrankaFormatedWithAdress>
  <DomainObject.Predmet.ProtustrankaFormatedWithAdressOIB>
    <izvorni_sadrzaj> GALLUS PLUS d.o.o., OIB 42123509922, Domobranska 5, 10370 Dugo Selo zastupanog po punomoćniku Svetlana Ivanović; Hrvoje Zdilar</izvorni_sadrzaj>
    <derivirana_varijabla naziv="DomainObject.Predmet.ProtustrankaFormatedWithAdressOIB_1"> GALLUS PLUS d.o.o., OIB 42123509922, Domobranska 5, 10370 Dugo Selo zastupanog po punomoćniku Svetlana Ivanović; Hrvoje Zdilar</derivirana_varijabla>
  </DomainObject.Predmet.ProtustrankaFormatedWithAdressOIB>
  <DomainObject.Predmet.ProtustrankaWithAdress>
    <izvorni_sadrzaj>GALLUS PLUS d.o.o. Domobranska 5, 10370 Dugo Selo</izvorni_sadrzaj>
    <derivirana_varijabla naziv="DomainObject.Predmet.ProtustrankaWithAdress_1">GALLUS PLUS d.o.o. Domobranska 5, 10370 Dugo Selo</derivirana_varijabla>
  </DomainObject.Predmet.ProtustrankaWithAdress>
  <DomainObject.Predmet.ProtustrankaWithAdressOIB>
    <izvorni_sadrzaj>GALLUS PLUS d.o.o., OIB 42123509922, Domobranska 5, 10370 Dugo Selo</izvorni_sadrzaj>
    <derivirana_varijabla naziv="DomainObject.Predmet.ProtustrankaWithAdressOIB_1">GALLUS PLUS d.o.o., OIB 42123509922, Domobranska 5, 10370 Dugo Selo</derivirana_varijabla>
  </DomainObject.Predmet.ProtustrankaWithAdressOIB>
  <DomainObject.Predmet.ProtustrankaNazivFormated>
    <izvorni_sadrzaj>GALLUS PLUS d.o.o.</izvorni_sadrzaj>
    <derivirana_varijabla naziv="DomainObject.Predmet.ProtustrankaNazivFormated_1">GALLUS PLUS d.o.o.</derivirana_varijabla>
  </DomainObject.Predmet.ProtustrankaNazivFormated>
  <DomainObject.Predmet.ProtustrankaNazivFormatedOIB>
    <izvorni_sadrzaj>GALLUS PLUS d.o.o., OIB 42123509922</izvorni_sadrzaj>
    <derivirana_varijabla naziv="DomainObject.Predmet.ProtustrankaNazivFormatedOIB_1">GALLUS PLUS d.o.o., OIB 42123509922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GALLUS PLUS d.o.o. zastupanog po punomoćniku Svetlana Ivanović; Hrvoje Zdilar</item>
    </izvorni_sadrzaj>
    <derivirana_varijabla naziv="DomainObject.Predmet.ProtuStrankaListFormated_1">
      <item>GALLUS PLUS d.o.o. zastupanog po punomoćniku Svetlana Ivanović; Hrvoje Zdilar</item>
    </derivirana_varijabla>
  </DomainObject.Predmet.ProtuStrankaListFormated>
  <DomainObject.Predmet.ProtuStrankaListFormatedOIB>
    <izvorni_sadrzaj>
      <item>GALLUS PLUS d.o.o., OIB 42123509922 zastupanog po punomoćniku Svetlana Ivanović; Hrvoje Zdilar</item>
    </izvorni_sadrzaj>
    <derivirana_varijabla naziv="DomainObject.Predmet.ProtuStrankaListFormatedOIB_1">
      <item>GALLUS PLUS d.o.o., OIB 42123509922 zastupanog po punomoćniku Svetlana Ivanović; Hrvoje Zdilar</item>
    </derivirana_varijabla>
  </DomainObject.Predmet.ProtuStrankaListFormatedOIB>
  <DomainObject.Predmet.ProtuStrankaListFormatedWithAdress>
    <izvorni_sadrzaj>
      <item>GALLUS PLUS d.o.o., Domobranska 5, 10370 Dugo Selo zastupanog po punomoćniku Svetlana Ivanović; Hrvoje Zdilar</item>
    </izvorni_sadrzaj>
    <derivirana_varijabla naziv="DomainObject.Predmet.ProtuStrankaListFormatedWithAdress_1">
      <item>GALLUS PLUS d.o.o., Domobranska 5, 10370 Dugo Selo zastupanog po punomoćniku Svetlana Ivanović; Hrvoje Zdilar</item>
    </derivirana_varijabla>
  </DomainObject.Predmet.ProtuStrankaListFormatedWithAdress>
  <DomainObject.Predmet.ProtuStrankaListFormatedWithAdressOIB>
    <izvorni_sadrzaj>
      <item>GALLUS PLUS d.o.o., OIB 42123509922, Domobranska 5, 10370 Dugo Selo zastupanog po punomoćniku Svetlana Ivanović; Hrvoje Zdilar</item>
    </izvorni_sadrzaj>
    <derivirana_varijabla naziv="DomainObject.Predmet.ProtuStrankaListFormatedWithAdressOIB_1">
      <item>GALLUS PLUS d.o.o., OIB 42123509922, Domobranska 5, 10370 Dugo Selo zastupanog po punomoćniku Svetlana Ivanović; Hrvoje Zdilar</item>
    </derivirana_varijabla>
  </DomainObject.Predmet.ProtuStrankaListFormatedWithAdressOIB>
  <DomainObject.Predmet.ProtuStrankaListNazivFormated>
    <izvorni_sadrzaj>
      <item>GALLUS PLUS d.o.o.</item>
    </izvorni_sadrzaj>
    <derivirana_varijabla naziv="DomainObject.Predmet.ProtuStrankaListNazivFormated_1">
      <item>GALLUS PLUS d.o.o.</item>
    </derivirana_varijabla>
  </DomainObject.Predmet.ProtuStrankaListNazivFormated>
  <DomainObject.Predmet.ProtuStrankaListNazivFormatedOIB>
    <izvorni_sadrzaj>
      <item>GALLUS PLUS d.o.o., OIB 42123509922</item>
    </izvorni_sadrzaj>
    <derivirana_varijabla naziv="DomainObject.Predmet.ProtuStrankaListNazivFormatedOIB_1">
      <item>GALLUS PLUS d.o.o., OIB 42123509922</item>
    </derivirana_varijabla>
  </DomainObject.Predmet.ProtuStrankaListNazivFormatedOIB>
  <DomainObject.Predmet.OstaliListFormated>
    <izvorni_sadrzaj>
      <item>Svetlana Ivanović punomoćnik sudionika u postupku GALLUS PLUS d.o.o.</item>
      <item>Hrvoje Zdilar punomoćnik sudionika u postupku GALLUS PLUS d.o.o.</item>
    </izvorni_sadrzaj>
    <derivirana_varijabla naziv="DomainObject.Predmet.OstaliListFormated_1">
      <item>Svetlana Ivanović punomoćnik sudionika u postupku GALLUS PLUS d.o.o.</item>
      <item>Hrvoje Zdilar punomoćnik sudionika u postupku GALLUS PLUS d.o.o.</item>
    </derivirana_varijabla>
  </DomainObject.Predmet.OstaliListFormated>
  <DomainObject.Predmet.OstaliListFormatedOIB>
    <izvorni_sadrzaj>
      <item>Svetlana Ivanović, OIB 06021806513 punomoćnik sudionika u postupku GALLUS PLUS d.o.o.</item>
      <item>Hrvoje Zdilar punomoćnik sudionika u postupku GALLUS PLUS d.o.o.</item>
    </izvorni_sadrzaj>
    <derivirana_varijabla naziv="DomainObject.Predmet.OstaliListFormatedOIB_1">
      <item>Svetlana Ivanović, OIB 06021806513 punomoćnik sudionika u postupku GALLUS PLUS d.o.o.</item>
      <item>Hrvoje Zdilar punomoćnik sudionika u postupku GALLUS PLUS d.o.o.</item>
    </derivirana_varijabla>
  </DomainObject.Predmet.OstaliListFormatedOIB>
  <DomainObject.Predmet.OstaliListFormatedWithAdress>
    <izvorni_sadrzaj>
      <item>Svetlana Ivanović punomoćnik sudionika u postupku GALLUS PLUS d.o.o.</item>
      <item>Hrvoje Zdilar, Ivanečka 31, 10000 Zagreb punomoćnik sudionika u postupku GALLUS PLUS d.o.o.</item>
    </izvorni_sadrzaj>
    <derivirana_varijabla naziv="DomainObject.Predmet.OstaliListFormatedWithAdress_1">
      <item>Svetlana Ivanović punomoćnik sudionika u postupku GALLUS PLUS d.o.o.</item>
      <item>Hrvoje Zdilar, Ivanečka 31, 10000 Zagreb punomoćnik sudionika u postupku GALLUS PLUS d.o.o.</item>
    </derivirana_varijabla>
  </DomainObject.Predmet.OstaliListFormatedWithAdress>
  <DomainObject.Predmet.OstaliListFormatedWithAdressOIB>
    <izvorni_sadrzaj>
      <item>Svetlana Ivanović, OIB 06021806513 punomoćnik sudionika u postupku GALLUS PLUS d.o.o.</item>
      <item>Hrvoje Zdilar, Ivanečka 31, 10000 Zagreb punomoćnik sudionika u postupku GALLUS PLUS d.o.o.</item>
    </izvorni_sadrzaj>
    <derivirana_varijabla naziv="DomainObject.Predmet.OstaliListFormatedWithAdressOIB_1">
      <item>Svetlana Ivanović, OIB 06021806513 punomoćnik sudionika u postupku GALLUS PLUS d.o.o.</item>
      <item>Hrvoje Zdilar, Ivanečka 31, 10000 Zagreb punomoćnik sudionika u postupku GALLUS PLUS d.o.o.</item>
    </derivirana_varijabla>
  </DomainObject.Predmet.OstaliListFormatedWithAdressOIB>
  <DomainObject.Predmet.OstaliListNazivFormated>
    <izvorni_sadrzaj>
      <item>Svetlana Ivanović</item>
      <item>Hrvoje Zdilar</item>
    </izvorni_sadrzaj>
    <derivirana_varijabla naziv="DomainObject.Predmet.OstaliListNazivFormated_1">
      <item>Svetlana Ivanović</item>
      <item>Hrvoje Zdilar</item>
    </derivirana_varijabla>
  </DomainObject.Predmet.OstaliListNazivFormated>
  <DomainObject.Predmet.OstaliListNazivFormatedOIB>
    <izvorni_sadrzaj>
      <item>Svetlana Ivanović, OIB 06021806513</item>
      <item>Hrvoje Zdilar</item>
    </izvorni_sadrzaj>
    <derivirana_varijabla naziv="DomainObject.Predmet.OstaliListNazivFormatedOIB_1">
      <item>Svetlana Ivanović, OIB 06021806513</item>
      <item>Hrvoje Zdilar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St-18/2018-13</izvorni_sadrzaj>
    <derivirana_varijabla naziv="DomainObject.PoslovniBrojDokumenta_1">St-18/2018-13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GALLUS PLUS d.o.o.</izvorni_sadrzaj>
    <derivirana_varijabla naziv="DomainObject.Predmet.ProtustrankaIDrugi_1">GALLUS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GALLUS PLUS d.o.o., OIB 42123509922, Domobranska 5, 10370 Dugo Selo</izvorni_sadrzaj>
    <derivirana_varijabla naziv="DomainObject.Predmet.ProtustrankaIDrugiAdressOIB_1">GALLUS PLUS d.o.o., OIB 42123509922,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St-18/2018-13</izvorni_sadrzaj>
    <derivirana_varijabla naziv="DomainObject.Predmet.OdlukaRjesenje.Oznaka_1">St-18/2018-13</derivirana_varijabla>
  </DomainObject.Predmet.OdlukaRjesenje.Oznaka>
  <DomainObject.Predmet.SudioniciListNaziv>
    <izvorni_sadrzaj>
      <item>GALLUS PLUS d.o.o.</item>
      <item>FINA Regionalni centar Zagreb</item>
      <item>Svetlana Ivanović</item>
      <item>Hrvoje Zdilar</item>
    </izvorni_sadrzaj>
    <derivirana_varijabla naziv="DomainObject.Predmet.SudioniciListNaziv_1">
      <item>GALLUS PLUS d.o.o.</item>
      <item>FINA Regionalni centar Zagreb</item>
      <item>Svetlana Ivanović</item>
      <item>Hrvoje Zdilar</item>
    </derivirana_varijabla>
  </DomainObject.Predmet.SudioniciListNaziv>
  <DomainObject.Predmet.SudioniciListAdressOIB>
    <izvorni_sadrzaj>
      <item>GALLUS PLUS d.o.o., OIB 42123509922, Domobranska 5,10370 Dugo Selo</item>
      <item>FINA Regionalni centar Zagreb, OIB 85821130368, Trg svibanjskih žrtava 1995. 1,10000 Zagreb</item>
      <item>Svetlana Ivanović, OIB 06021806513</item>
      <item>Hrvoje Zdilar, Ivanečka 31,10000 Zagreb</item>
    </izvorni_sadrzaj>
    <derivirana_varijabla naziv="DomainObject.Predmet.SudioniciListAdressOIB_1">
      <item>GALLUS PLUS d.o.o., OIB 42123509922, Domobranska 5,10370 Dugo Selo</item>
      <item>FINA Regionalni centar Zagreb, OIB 85821130368, Trg svibanjskih žrtava 1995. 1,10000 Zagreb</item>
      <item>Svetlana Ivanović, OIB 06021806513</item>
      <item>Hrvoje Zdilar, Ivanečka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42123509922</item>
      <item>, OIB 85821130368</item>
      <item>, OIB 06021806513</item>
      <item>, OIB null</item>
    </izvorni_sadrzaj>
    <derivirana_varijabla naziv="DomainObject.Predmet.SudioniciListNazivOIB_1">
      <item>, OIB 42123509922</item>
      <item>, OIB 85821130368</item>
      <item>, OIB 06021806513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31C98-A339-4A5E-87AD-7F4A13075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1688</properties:Characters>
  <properties:Lines>48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2018-01-04T10:00:00Z</cp:lastPrinted>
  <dcterms:modified xmlns:xsi="http://www.w3.org/2001/XMLSchema-instance" xsi:type="dcterms:W3CDTF">2018-01-04T10:00:00Z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St-18/2018-13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