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cfca" w14:paraId="e7ecfca" w:rsidRDefault="004C2F40" w:rsidP="004C2F40" w:rsidR="004C2F40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4C2F40" w:rsidP="004C2F40" w:rsidR="004C2F4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4C2F40" w:rsidP="004C2F40" w:rsidR="004C2F4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4C2F40" w:rsidP="004C2F40" w:rsidR="004C2F40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17459C" w:rsidP="0017459C" w:rsidR="0017459C" w:rsidRPr="0017459C">
      <w:pPr>
        <w:rPr>
          <w:rFonts w:cs="Times New Roman" w:hAnsi="Times New Roman" w:ascii="Times New Roman"/>
          <w:sz w:val="24"/>
          <w:szCs w:val="24"/>
        </w:rPr>
      </w:pPr>
    </w:p>
    <w:p w:rsidRDefault="0017459C" w:rsidP="0017459C" w:rsidR="0017459C">
      <w:pPr>
        <w:rPr>
          <w:rFonts w:cs="Times New Roman" w:hAnsi="Times New Roman" w:ascii="Times New Roman"/>
          <w:sz w:val="24"/>
          <w:szCs w:val="24"/>
        </w:rPr>
      </w:pPr>
    </w:p>
    <w:p w:rsidRDefault="004C2F40" w:rsidP="0017459C" w:rsidR="004C2F40">
      <w:pPr>
        <w:rPr>
          <w:rFonts w:cs="Times New Roman" w:hAnsi="Times New Roman" w:ascii="Times New Roman"/>
          <w:sz w:val="24"/>
          <w:szCs w:val="24"/>
        </w:rPr>
      </w:pPr>
    </w:p>
    <w:p w:rsidRDefault="004C2F40" w:rsidP="0017459C" w:rsidR="004C2F40" w:rsidRPr="0017459C">
      <w:pPr>
        <w:rPr>
          <w:rFonts w:cs="Times New Roman" w:hAnsi="Times New Roman" w:ascii="Times New Roman"/>
          <w:sz w:val="24"/>
          <w:szCs w:val="24"/>
        </w:rPr>
      </w:pPr>
    </w:p>
    <w:p w:rsidRDefault="0017459C" w:rsidP="004C2F40" w:rsidR="008E69C6" w:rsidRPr="001745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7459C">
        <w:rPr>
          <w:rFonts w:cs="Times New Roman" w:hAnsi="Times New Roman" w:ascii="Times New Roman"/>
          <w:sz w:val="24"/>
          <w:szCs w:val="24"/>
        </w:rPr>
        <w:t xml:space="preserve"> </w:t>
      </w:r>
      <w:r w:rsidRPr="0017459C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616C47">
        <w:rPr>
          <w:rFonts w:cs="Times New Roman" w:hAnsi="Times New Roman" w:ascii="Times New Roman"/>
          <w:sz w:val="24"/>
          <w:szCs w:val="24"/>
        </w:rPr>
        <w:t>Kseniji Flack-Makitan</w:t>
      </w:r>
      <w:r w:rsidRPr="0017459C"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616C47">
        <w:rPr>
          <w:rFonts w:cs="Times New Roman" w:hAnsi="Times New Roman" w:ascii="Times New Roman"/>
          <w:sz w:val="24"/>
          <w:szCs w:val="24"/>
        </w:rPr>
        <w:t>koji se vodi nad stečajnim dužnikom WEIP PERFECTUS d.o.o. u stečaju, Varaždin, Anina 2, OIB</w:t>
      </w:r>
      <w:r w:rsidR="004C2F40">
        <w:rPr>
          <w:rFonts w:cs="Times New Roman" w:hAnsi="Times New Roman" w:ascii="Times New Roman"/>
          <w:sz w:val="24"/>
          <w:szCs w:val="24"/>
        </w:rPr>
        <w:t>:</w:t>
      </w:r>
      <w:r w:rsidR="00616C47">
        <w:rPr>
          <w:rFonts w:cs="Times New Roman" w:hAnsi="Times New Roman" w:ascii="Times New Roman"/>
          <w:sz w:val="24"/>
          <w:szCs w:val="24"/>
        </w:rPr>
        <w:t xml:space="preserve"> 22764220756</w:t>
      </w:r>
      <w:r w:rsidRPr="0017459C">
        <w:rPr>
          <w:rFonts w:cs="Times New Roman" w:hAnsi="Times New Roman" w:ascii="Times New Roman"/>
          <w:sz w:val="24"/>
          <w:szCs w:val="24"/>
        </w:rPr>
        <w:t>, koj</w:t>
      </w:r>
      <w:r w:rsidR="004C2F40">
        <w:rPr>
          <w:rFonts w:cs="Times New Roman" w:hAnsi="Times New Roman" w:ascii="Times New Roman"/>
          <w:sz w:val="24"/>
          <w:szCs w:val="24"/>
        </w:rPr>
        <w:t>eg</w:t>
      </w:r>
      <w:r w:rsidRPr="0017459C">
        <w:rPr>
          <w:rFonts w:cs="Times New Roman" w:hAnsi="Times New Roman" w:ascii="Times New Roman"/>
          <w:sz w:val="24"/>
          <w:szCs w:val="24"/>
        </w:rPr>
        <w:t xml:space="preserve"> zastupa stečajni upravitelj </w:t>
      </w:r>
      <w:r w:rsidR="00616C47">
        <w:rPr>
          <w:rFonts w:cs="Times New Roman" w:hAnsi="Times New Roman" w:ascii="Times New Roman"/>
          <w:sz w:val="24"/>
          <w:szCs w:val="24"/>
        </w:rPr>
        <w:t>Lidia Belamarić iz Varaždina</w:t>
      </w:r>
      <w:r w:rsidRPr="0017459C">
        <w:rPr>
          <w:rFonts w:cs="Times New Roman" w:hAnsi="Times New Roman" w:ascii="Times New Roman"/>
          <w:sz w:val="24"/>
          <w:szCs w:val="24"/>
        </w:rPr>
        <w:t>,</w:t>
      </w:r>
      <w:r w:rsidR="004C2F40">
        <w:rPr>
          <w:rFonts w:cs="Times New Roman" w:hAnsi="Times New Roman" w:ascii="Times New Roman"/>
          <w:sz w:val="24"/>
          <w:szCs w:val="24"/>
        </w:rPr>
        <w:t xml:space="preserve"> 12. svibnja 2017. donosi sljedeće</w:t>
      </w:r>
    </w:p>
    <w:p w:rsidRDefault="0017459C" w:rsidP="004C2F40" w:rsidR="0017459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C2F40" w:rsidP="004C2F40" w:rsidR="004C2F40" w:rsidRPr="0017459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76026" w:rsidP="004C2F40" w:rsidR="0017459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    O   D O S U D I</w:t>
      </w:r>
    </w:p>
    <w:p w:rsidRDefault="004C2F40" w:rsidP="004C2F40" w:rsidR="004C2F4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2F40" w:rsidP="004C2F40" w:rsidR="004C2F40" w:rsidRPr="0017459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7459C" w:rsidP="004C2F40" w:rsidR="0017459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C2F40">
        <w:rPr>
          <w:rFonts w:cs="Times New Roman" w:hAnsi="Times New Roman" w:ascii="Times New Roman"/>
          <w:sz w:val="24"/>
          <w:szCs w:val="24"/>
        </w:rPr>
        <w:t>Kupcu Podravka d.d.</w:t>
      </w:r>
      <w:r w:rsidR="004C2F40">
        <w:rPr>
          <w:rFonts w:cs="Times New Roman" w:hAnsi="Times New Roman" w:ascii="Times New Roman"/>
          <w:sz w:val="24"/>
          <w:szCs w:val="24"/>
        </w:rPr>
        <w:t>,</w:t>
      </w:r>
      <w:r w:rsidRPr="004C2F40">
        <w:rPr>
          <w:rFonts w:cs="Times New Roman" w:hAnsi="Times New Roman" w:ascii="Times New Roman"/>
          <w:sz w:val="24"/>
          <w:szCs w:val="24"/>
        </w:rPr>
        <w:t xml:space="preserve"> Koprivnica, A. Starčevića br. 32,</w:t>
      </w:r>
      <w:r w:rsidR="00616C47" w:rsidRPr="004C2F40">
        <w:rPr>
          <w:rFonts w:cs="Times New Roman" w:hAnsi="Times New Roman" w:ascii="Times New Roman"/>
          <w:sz w:val="24"/>
          <w:szCs w:val="24"/>
        </w:rPr>
        <w:t xml:space="preserve"> OIB: 18928523252 dosuđuju se 2400 </w:t>
      </w:r>
      <w:r w:rsidRPr="004C2F40">
        <w:rPr>
          <w:rFonts w:cs="Times New Roman" w:hAnsi="Times New Roman" w:ascii="Times New Roman"/>
          <w:sz w:val="24"/>
          <w:szCs w:val="24"/>
        </w:rPr>
        <w:t>dionice oznake MRNA-R-A ubilježene na računu nematerijaliziranih vrijednosnih papira</w:t>
      </w:r>
      <w:r w:rsidR="00616C47" w:rsidRPr="00616C47">
        <w:t xml:space="preserve"> </w:t>
      </w:r>
      <w:r w:rsidR="00616C47" w:rsidRPr="004C2F40">
        <w:rPr>
          <w:rFonts w:cs="Times New Roman" w:hAnsi="Times New Roman" w:ascii="Times New Roman"/>
          <w:sz w:val="24"/>
          <w:szCs w:val="24"/>
        </w:rPr>
        <w:t xml:space="preserve">WEIP PERFECTUS d.o.o. u stečaju, Varaždin, Anina 2, </w:t>
      </w:r>
      <w:r w:rsidR="004C2F40">
        <w:rPr>
          <w:rFonts w:cs="Times New Roman" w:hAnsi="Times New Roman" w:ascii="Times New Roman"/>
          <w:sz w:val="24"/>
          <w:szCs w:val="24"/>
        </w:rPr>
        <w:t xml:space="preserve">OIB: 22764220756, </w:t>
      </w:r>
      <w:r w:rsidRPr="004C2F40">
        <w:rPr>
          <w:rFonts w:cs="Times New Roman" w:hAnsi="Times New Roman" w:ascii="Times New Roman"/>
          <w:sz w:val="24"/>
          <w:szCs w:val="24"/>
        </w:rPr>
        <w:t>kod Središnjeg klirinškog depozitarnog društva</w:t>
      </w:r>
      <w:r w:rsidR="00876026" w:rsidRPr="004C2F40">
        <w:rPr>
          <w:rFonts w:cs="Times New Roman" w:hAnsi="Times New Roman" w:ascii="Times New Roman"/>
          <w:sz w:val="24"/>
          <w:szCs w:val="24"/>
        </w:rPr>
        <w:t xml:space="preserve"> d.d. Zagreb, Heinzelova 62a</w:t>
      </w:r>
      <w:r w:rsidRPr="004C2F40">
        <w:rPr>
          <w:rFonts w:cs="Times New Roman" w:hAnsi="Times New Roman" w:ascii="Times New Roman"/>
          <w:sz w:val="24"/>
          <w:szCs w:val="24"/>
        </w:rPr>
        <w:t xml:space="preserve">, za cijenu u iznosu od </w:t>
      </w:r>
      <w:r w:rsidR="00616C47" w:rsidRPr="004C2F40">
        <w:rPr>
          <w:rFonts w:cs="Times New Roman" w:hAnsi="Times New Roman" w:ascii="Times New Roman"/>
          <w:sz w:val="24"/>
          <w:szCs w:val="24"/>
        </w:rPr>
        <w:t>91.248,00 kn</w:t>
      </w:r>
      <w:r w:rsidRPr="004C2F40">
        <w:rPr>
          <w:rFonts w:cs="Times New Roman" w:hAnsi="Times New Roman" w:ascii="Times New Roman"/>
          <w:sz w:val="24"/>
          <w:szCs w:val="24"/>
        </w:rPr>
        <w:t>.</w:t>
      </w:r>
    </w:p>
    <w:p w:rsidRDefault="004C2F40" w:rsidP="004C2F40" w:rsidR="004C2F4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7459C" w:rsidP="008E69C6" w:rsidR="0017459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C2F40">
        <w:rPr>
          <w:rFonts w:cs="Times New Roman" w:hAnsi="Times New Roman" w:ascii="Times New Roman"/>
          <w:sz w:val="24"/>
          <w:szCs w:val="24"/>
        </w:rPr>
        <w:t>Nalaže se Središnjem klirinškom depozitarnom društv</w:t>
      </w:r>
      <w:r w:rsidR="00616C47" w:rsidRPr="004C2F40">
        <w:rPr>
          <w:rFonts w:cs="Times New Roman" w:hAnsi="Times New Roman" w:ascii="Times New Roman"/>
          <w:sz w:val="24"/>
          <w:szCs w:val="24"/>
        </w:rPr>
        <w:t>u</w:t>
      </w:r>
      <w:r w:rsidR="00876026" w:rsidRPr="004C2F40">
        <w:rPr>
          <w:rFonts w:cs="Times New Roman" w:hAnsi="Times New Roman" w:ascii="Times New Roman"/>
          <w:sz w:val="24"/>
          <w:szCs w:val="24"/>
        </w:rPr>
        <w:t xml:space="preserve"> d.d. Zagreb</w:t>
      </w:r>
      <w:r w:rsidR="00616C47" w:rsidRPr="004C2F40">
        <w:rPr>
          <w:rFonts w:cs="Times New Roman" w:hAnsi="Times New Roman" w:ascii="Times New Roman"/>
          <w:sz w:val="24"/>
          <w:szCs w:val="24"/>
        </w:rPr>
        <w:t xml:space="preserve"> upis prava vlasništva na 2400</w:t>
      </w:r>
      <w:r w:rsidRPr="004C2F40">
        <w:rPr>
          <w:rFonts w:cs="Times New Roman" w:hAnsi="Times New Roman" w:ascii="Times New Roman"/>
          <w:sz w:val="24"/>
          <w:szCs w:val="24"/>
        </w:rPr>
        <w:t xml:space="preserve"> dionice oznake MRNA-R-A iz točke I</w:t>
      </w:r>
      <w:r w:rsidR="00876026" w:rsidRPr="004C2F40">
        <w:rPr>
          <w:rFonts w:cs="Times New Roman" w:hAnsi="Times New Roman" w:ascii="Times New Roman"/>
          <w:sz w:val="24"/>
          <w:szCs w:val="24"/>
        </w:rPr>
        <w:t>.</w:t>
      </w:r>
      <w:r w:rsidR="00B60935" w:rsidRPr="004C2F40">
        <w:rPr>
          <w:rFonts w:cs="Times New Roman" w:hAnsi="Times New Roman" w:ascii="Times New Roman"/>
          <w:sz w:val="24"/>
          <w:szCs w:val="24"/>
        </w:rPr>
        <w:t xml:space="preserve"> izreke ovog rješenja u</w:t>
      </w:r>
      <w:r w:rsidRPr="004C2F40">
        <w:rPr>
          <w:rFonts w:cs="Times New Roman" w:hAnsi="Times New Roman" w:ascii="Times New Roman"/>
          <w:sz w:val="24"/>
          <w:szCs w:val="24"/>
        </w:rPr>
        <w:t xml:space="preserve"> korist kupca Podravka d.d.</w:t>
      </w:r>
      <w:r w:rsidR="004C2F40">
        <w:rPr>
          <w:rFonts w:cs="Times New Roman" w:hAnsi="Times New Roman" w:ascii="Times New Roman"/>
          <w:sz w:val="24"/>
          <w:szCs w:val="24"/>
        </w:rPr>
        <w:t>,</w:t>
      </w:r>
      <w:r w:rsidRPr="004C2F40">
        <w:rPr>
          <w:rFonts w:cs="Times New Roman" w:hAnsi="Times New Roman" w:ascii="Times New Roman"/>
          <w:sz w:val="24"/>
          <w:szCs w:val="24"/>
        </w:rPr>
        <w:t xml:space="preserve"> Koprivnica, A. Starčevića br. 32, </w:t>
      </w:r>
      <w:r w:rsidR="004C2F40" w:rsidRPr="004C2F40">
        <w:rPr>
          <w:rFonts w:cs="Times New Roman" w:hAnsi="Times New Roman" w:ascii="Times New Roman"/>
          <w:sz w:val="24"/>
          <w:szCs w:val="24"/>
        </w:rPr>
        <w:t>OIB: 18928523252</w:t>
      </w:r>
      <w:r w:rsidRPr="004C2F40">
        <w:rPr>
          <w:rFonts w:cs="Times New Roman" w:hAnsi="Times New Roman" w:ascii="Times New Roman"/>
          <w:sz w:val="24"/>
          <w:szCs w:val="24"/>
        </w:rPr>
        <w:t xml:space="preserve">, na temelju </w:t>
      </w:r>
      <w:r w:rsidR="00616C47" w:rsidRPr="004C2F40">
        <w:rPr>
          <w:rFonts w:cs="Times New Roman" w:hAnsi="Times New Roman" w:ascii="Times New Roman"/>
          <w:sz w:val="24"/>
          <w:szCs w:val="24"/>
        </w:rPr>
        <w:t xml:space="preserve">ovog </w:t>
      </w:r>
      <w:r w:rsidRPr="004C2F40">
        <w:rPr>
          <w:rFonts w:cs="Times New Roman" w:hAnsi="Times New Roman" w:ascii="Times New Roman"/>
          <w:sz w:val="24"/>
          <w:szCs w:val="24"/>
        </w:rPr>
        <w:t>rješenja o dosudi dionica, te zaključenog ugovora o kupoprodaji dionica</w:t>
      </w:r>
      <w:r w:rsidR="00876026" w:rsidRPr="004C2F40">
        <w:rPr>
          <w:rFonts w:cs="Times New Roman" w:hAnsi="Times New Roman" w:ascii="Times New Roman"/>
          <w:sz w:val="24"/>
          <w:szCs w:val="24"/>
        </w:rPr>
        <w:t xml:space="preserve"> od 27. ožujka 2017., sklopljenog između stečajnog dužnika WEIP PERFECTUS d.o.o. u stečaju, Varaždin, Anina 2</w:t>
      </w:r>
      <w:r w:rsidR="00F7724F" w:rsidRPr="004C2F40">
        <w:rPr>
          <w:rFonts w:cs="Times New Roman" w:hAnsi="Times New Roman" w:ascii="Times New Roman"/>
          <w:sz w:val="24"/>
          <w:szCs w:val="24"/>
        </w:rPr>
        <w:t>, kao prodavatelja i kupca Podravka d.d.</w:t>
      </w:r>
      <w:r w:rsidR="004C2F40">
        <w:rPr>
          <w:rFonts w:cs="Times New Roman" w:hAnsi="Times New Roman" w:ascii="Times New Roman"/>
          <w:sz w:val="24"/>
          <w:szCs w:val="24"/>
        </w:rPr>
        <w:t>,</w:t>
      </w:r>
      <w:r w:rsidR="00F7724F" w:rsidRPr="004C2F40">
        <w:rPr>
          <w:rFonts w:cs="Times New Roman" w:hAnsi="Times New Roman" w:ascii="Times New Roman"/>
          <w:sz w:val="24"/>
          <w:szCs w:val="24"/>
        </w:rPr>
        <w:t xml:space="preserve"> Koprivnica, A. Starčevića br. 32.</w:t>
      </w:r>
    </w:p>
    <w:p w:rsidRDefault="004C2F40" w:rsidP="004C2F40" w:rsidR="004C2F4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16C47" w:rsidP="004C2F40" w:rsidR="004C2F40" w:rsidRPr="004C2F4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C2F40">
        <w:rPr>
          <w:rFonts w:cs="Times New Roman" w:hAnsi="Times New Roman" w:ascii="Times New Roman"/>
          <w:sz w:val="24"/>
          <w:szCs w:val="24"/>
        </w:rPr>
        <w:t>Potvrđuje se da je kupac Podravka d.d.</w:t>
      </w:r>
      <w:r w:rsidR="004C2F40">
        <w:rPr>
          <w:rFonts w:cs="Times New Roman" w:hAnsi="Times New Roman" w:ascii="Times New Roman"/>
          <w:sz w:val="24"/>
          <w:szCs w:val="24"/>
        </w:rPr>
        <w:t>,</w:t>
      </w:r>
      <w:r w:rsidRPr="004C2F40">
        <w:rPr>
          <w:rFonts w:cs="Times New Roman" w:hAnsi="Times New Roman" w:ascii="Times New Roman"/>
          <w:sz w:val="24"/>
          <w:szCs w:val="24"/>
        </w:rPr>
        <w:t xml:space="preserve"> Koprivnica, A. Starčevića br. 32, </w:t>
      </w:r>
      <w:r w:rsidR="004C2F40" w:rsidRPr="004C2F40">
        <w:rPr>
          <w:rFonts w:cs="Times New Roman" w:hAnsi="Times New Roman" w:ascii="Times New Roman"/>
          <w:sz w:val="24"/>
          <w:szCs w:val="24"/>
        </w:rPr>
        <w:t>OIB: 18928523252</w:t>
      </w:r>
      <w:r w:rsidRPr="004C2F40">
        <w:rPr>
          <w:rFonts w:cs="Times New Roman" w:hAnsi="Times New Roman" w:ascii="Times New Roman"/>
          <w:sz w:val="24"/>
          <w:szCs w:val="24"/>
        </w:rPr>
        <w:t xml:space="preserve"> uplatio kupovninu za dionice naveden</w:t>
      </w:r>
      <w:r w:rsidR="00F7724F" w:rsidRPr="004C2F40">
        <w:rPr>
          <w:rFonts w:cs="Times New Roman" w:hAnsi="Times New Roman" w:ascii="Times New Roman"/>
          <w:sz w:val="24"/>
          <w:szCs w:val="24"/>
        </w:rPr>
        <w:t>e</w:t>
      </w:r>
      <w:r w:rsidRPr="004C2F40">
        <w:rPr>
          <w:rFonts w:cs="Times New Roman" w:hAnsi="Times New Roman" w:ascii="Times New Roman"/>
          <w:sz w:val="24"/>
          <w:szCs w:val="24"/>
        </w:rPr>
        <w:t xml:space="preserve"> u toč.</w:t>
      </w:r>
      <w:r w:rsidR="00F7724F" w:rsidRPr="004C2F40">
        <w:rPr>
          <w:rFonts w:cs="Times New Roman" w:hAnsi="Times New Roman" w:ascii="Times New Roman"/>
          <w:sz w:val="24"/>
          <w:szCs w:val="24"/>
        </w:rPr>
        <w:t xml:space="preserve"> </w:t>
      </w:r>
      <w:r w:rsidR="004C2F40">
        <w:rPr>
          <w:rFonts w:cs="Times New Roman" w:hAnsi="Times New Roman" w:ascii="Times New Roman"/>
          <w:sz w:val="24"/>
          <w:szCs w:val="24"/>
        </w:rPr>
        <w:t xml:space="preserve">I i II. </w:t>
      </w:r>
      <w:r w:rsidRPr="004C2F40">
        <w:rPr>
          <w:rFonts w:cs="Times New Roman" w:hAnsi="Times New Roman" w:ascii="Times New Roman"/>
          <w:sz w:val="24"/>
          <w:szCs w:val="24"/>
        </w:rPr>
        <w:t>izreke ovog rješenja o dosudi u iznosu od 91.248,00 kn.</w:t>
      </w:r>
    </w:p>
    <w:p w:rsidRDefault="004C2F40" w:rsidP="004C2F40" w:rsidR="004C2F4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7459C" w:rsidP="008E69C6" w:rsidR="00616C47" w:rsidRPr="004C2F4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C2F40">
        <w:rPr>
          <w:rFonts w:cs="Times New Roman" w:hAnsi="Times New Roman" w:ascii="Times New Roman"/>
          <w:sz w:val="24"/>
          <w:szCs w:val="24"/>
        </w:rPr>
        <w:t>Nalaže se Središnjem klirinškom depozitarnom društvu brisanje t</w:t>
      </w:r>
      <w:r w:rsidR="00616C47" w:rsidRPr="004C2F40">
        <w:rPr>
          <w:rFonts w:cs="Times New Roman" w:hAnsi="Times New Roman" w:ascii="Times New Roman"/>
          <w:sz w:val="24"/>
          <w:szCs w:val="24"/>
        </w:rPr>
        <w:t>ereta na 2400</w:t>
      </w:r>
      <w:r w:rsidRPr="004C2F40">
        <w:rPr>
          <w:rFonts w:cs="Times New Roman" w:hAnsi="Times New Roman" w:ascii="Times New Roman"/>
          <w:sz w:val="24"/>
          <w:szCs w:val="24"/>
        </w:rPr>
        <w:t xml:space="preserve"> dionice oznake MRNA-R-A iz točke I</w:t>
      </w:r>
      <w:r w:rsidR="00F7724F" w:rsidRPr="004C2F40">
        <w:rPr>
          <w:rFonts w:cs="Times New Roman" w:hAnsi="Times New Roman" w:ascii="Times New Roman"/>
          <w:sz w:val="24"/>
          <w:szCs w:val="24"/>
        </w:rPr>
        <w:t>.</w:t>
      </w:r>
      <w:r w:rsidRPr="004C2F40">
        <w:rPr>
          <w:rFonts w:cs="Times New Roman" w:hAnsi="Times New Roman" w:ascii="Times New Roman"/>
          <w:sz w:val="24"/>
          <w:szCs w:val="24"/>
        </w:rPr>
        <w:t xml:space="preserve"> izreke ovog rješenja, upisanog u korist </w:t>
      </w:r>
      <w:r w:rsidR="00616C47" w:rsidRPr="004C2F40">
        <w:rPr>
          <w:rFonts w:cs="Times New Roman" w:hAnsi="Times New Roman" w:ascii="Times New Roman"/>
          <w:sz w:val="24"/>
          <w:szCs w:val="24"/>
        </w:rPr>
        <w:t>Republike Hrvatske.</w:t>
      </w:r>
      <w:r w:rsidRPr="004C2F4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E69C6" w:rsidP="008E69C6" w:rsidR="008E69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7459C" w:rsidP="004C2F40" w:rsidR="0017459C">
      <w:pPr>
        <w:jc w:val="center"/>
        <w:rPr>
          <w:rFonts w:cs="Times New Roman" w:hAnsi="Times New Roman" w:ascii="Times New Roman"/>
          <w:sz w:val="24"/>
          <w:szCs w:val="24"/>
        </w:rPr>
      </w:pPr>
      <w:r w:rsidRPr="0017459C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4C2F40" w:rsidP="004C2F40" w:rsidR="004C2F40" w:rsidRPr="0017459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459C" w:rsidP="008E69C6" w:rsidR="0017459C" w:rsidRPr="0017459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459C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876026">
        <w:rPr>
          <w:rFonts w:cs="Times New Roman" w:hAnsi="Times New Roman" w:ascii="Times New Roman"/>
          <w:sz w:val="24"/>
          <w:szCs w:val="24"/>
        </w:rPr>
        <w:t>165</w:t>
      </w:r>
      <w:r w:rsidRPr="0017459C">
        <w:rPr>
          <w:rFonts w:cs="Times New Roman" w:hAnsi="Times New Roman" w:ascii="Times New Roman"/>
          <w:sz w:val="24"/>
          <w:szCs w:val="24"/>
        </w:rPr>
        <w:t>. Stečajnog zakona (Narodne novine br. 44/96, 29/99, 129/00, 123/03, 197/03, 187/04, 82/06, 116/10</w:t>
      </w:r>
      <w:r w:rsidR="004C2F40">
        <w:rPr>
          <w:rFonts w:cs="Times New Roman" w:hAnsi="Times New Roman" w:ascii="Times New Roman"/>
          <w:sz w:val="24"/>
          <w:szCs w:val="24"/>
        </w:rPr>
        <w:t>, 25/12, 133/12 i 45/13, dalje</w:t>
      </w:r>
      <w:r w:rsidRPr="0017459C">
        <w:rPr>
          <w:rFonts w:cs="Times New Roman" w:hAnsi="Times New Roman" w:ascii="Times New Roman"/>
          <w:sz w:val="24"/>
          <w:szCs w:val="24"/>
        </w:rPr>
        <w:t>: SZ-a) predmetne d</w:t>
      </w:r>
      <w:r w:rsidR="004C2F40">
        <w:rPr>
          <w:rFonts w:cs="Times New Roman" w:hAnsi="Times New Roman" w:ascii="Times New Roman"/>
          <w:sz w:val="24"/>
          <w:szCs w:val="24"/>
        </w:rPr>
        <w:t xml:space="preserve">ionice iz točke I. </w:t>
      </w:r>
      <w:r w:rsidRPr="0017459C">
        <w:rPr>
          <w:rFonts w:cs="Times New Roman" w:hAnsi="Times New Roman" w:ascii="Times New Roman"/>
          <w:sz w:val="24"/>
          <w:szCs w:val="24"/>
        </w:rPr>
        <w:t xml:space="preserve">izreke ovog rješenja unovčene su </w:t>
      </w:r>
      <w:r w:rsidR="00616C47">
        <w:rPr>
          <w:rFonts w:cs="Times New Roman" w:hAnsi="Times New Roman" w:ascii="Times New Roman"/>
          <w:sz w:val="24"/>
          <w:szCs w:val="24"/>
        </w:rPr>
        <w:t>za cijenu od 91.248,00 kuna, o čemu je sud obavijestila stečajna upraviteljica Lidia Belamarić iz Varaždina, navodeći u podnesku od 27.</w:t>
      </w:r>
      <w:r w:rsidR="004C2F40">
        <w:rPr>
          <w:rFonts w:cs="Times New Roman" w:hAnsi="Times New Roman" w:ascii="Times New Roman"/>
          <w:sz w:val="24"/>
          <w:szCs w:val="24"/>
        </w:rPr>
        <w:t xml:space="preserve"> travnja 2017. da je sa kupcem </w:t>
      </w:r>
      <w:r w:rsidR="00616C47" w:rsidRPr="00616C47">
        <w:rPr>
          <w:rFonts w:cs="Times New Roman" w:hAnsi="Times New Roman" w:ascii="Times New Roman"/>
          <w:sz w:val="24"/>
          <w:szCs w:val="24"/>
        </w:rPr>
        <w:t>Podravka d.d.</w:t>
      </w:r>
      <w:r w:rsidR="004C2F40">
        <w:rPr>
          <w:rFonts w:cs="Times New Roman" w:hAnsi="Times New Roman" w:ascii="Times New Roman"/>
          <w:sz w:val="24"/>
          <w:szCs w:val="24"/>
        </w:rPr>
        <w:t>,</w:t>
      </w:r>
      <w:r w:rsidR="00616C47" w:rsidRPr="00616C47">
        <w:rPr>
          <w:rFonts w:cs="Times New Roman" w:hAnsi="Times New Roman" w:ascii="Times New Roman"/>
          <w:sz w:val="24"/>
          <w:szCs w:val="24"/>
        </w:rPr>
        <w:t xml:space="preserve"> Koprivnica, A. Starčevića br. 32</w:t>
      </w:r>
      <w:r w:rsidR="004C2F40">
        <w:rPr>
          <w:rFonts w:cs="Times New Roman" w:hAnsi="Times New Roman" w:ascii="Times New Roman"/>
          <w:sz w:val="24"/>
          <w:szCs w:val="24"/>
        </w:rPr>
        <w:t>,</w:t>
      </w:r>
      <w:r w:rsidR="00616C47">
        <w:rPr>
          <w:rFonts w:cs="Times New Roman" w:hAnsi="Times New Roman" w:ascii="Times New Roman"/>
          <w:sz w:val="24"/>
          <w:szCs w:val="24"/>
        </w:rPr>
        <w:t xml:space="preserve"> </w:t>
      </w:r>
      <w:r w:rsidR="004C2F40">
        <w:rPr>
          <w:rFonts w:cs="Times New Roman" w:hAnsi="Times New Roman" w:ascii="Times New Roman"/>
          <w:sz w:val="24"/>
          <w:szCs w:val="24"/>
        </w:rPr>
        <w:t xml:space="preserve">27. ožujka 2017. </w:t>
      </w:r>
      <w:r w:rsidR="00616C47">
        <w:rPr>
          <w:rFonts w:cs="Times New Roman" w:hAnsi="Times New Roman" w:ascii="Times New Roman"/>
          <w:sz w:val="24"/>
          <w:szCs w:val="24"/>
        </w:rPr>
        <w:t>sklopila ugovor o kupoprodaji 2400 dionica oznake MRNA-R-A, te je uz taj podnesak uz ovaj ugovor dostavila i dokaz o plaćanju cijene za te dionice.</w:t>
      </w:r>
    </w:p>
    <w:p w:rsidRDefault="0017459C" w:rsidP="004C2F40" w:rsidR="004C2F4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459C">
        <w:rPr>
          <w:rFonts w:cs="Times New Roman" w:hAnsi="Times New Roman" w:ascii="Times New Roman"/>
          <w:sz w:val="24"/>
          <w:szCs w:val="24"/>
        </w:rPr>
        <w:t xml:space="preserve">Slijedom iznijetog, s obzirom </w:t>
      </w:r>
      <w:r w:rsidR="00F7724F">
        <w:rPr>
          <w:rFonts w:cs="Times New Roman" w:hAnsi="Times New Roman" w:ascii="Times New Roman"/>
          <w:sz w:val="24"/>
          <w:szCs w:val="24"/>
        </w:rPr>
        <w:t>da je sud utvrdio kako</w:t>
      </w:r>
      <w:r w:rsidRPr="0017459C">
        <w:rPr>
          <w:rFonts w:cs="Times New Roman" w:hAnsi="Times New Roman" w:ascii="Times New Roman"/>
          <w:sz w:val="24"/>
          <w:szCs w:val="24"/>
        </w:rPr>
        <w:t xml:space="preserve"> je udovoljeno uvjetima za pravovaljanost prodaje, odlučeno je kao u izreci ovog rješenja</w:t>
      </w:r>
      <w:r w:rsidR="00F7724F">
        <w:rPr>
          <w:rFonts w:cs="Times New Roman" w:hAnsi="Times New Roman" w:ascii="Times New Roman"/>
          <w:sz w:val="24"/>
          <w:szCs w:val="24"/>
        </w:rPr>
        <w:t xml:space="preserve"> u skladu s </w:t>
      </w:r>
      <w:r w:rsidRPr="0017459C">
        <w:rPr>
          <w:rFonts w:cs="Times New Roman" w:hAnsi="Times New Roman" w:ascii="Times New Roman"/>
          <w:sz w:val="24"/>
          <w:szCs w:val="24"/>
        </w:rPr>
        <w:t>čl. 99. i čl. 101. Ovršnog zakona (Narodne novine br. 57/96, 29/99, 42/00, 173/03, 194/03, 151/04, 88/05,</w:t>
      </w:r>
      <w:r w:rsidR="00F7724F">
        <w:rPr>
          <w:rFonts w:cs="Times New Roman" w:hAnsi="Times New Roman" w:ascii="Times New Roman"/>
          <w:sz w:val="24"/>
          <w:szCs w:val="24"/>
        </w:rPr>
        <w:t xml:space="preserve"> 121/05 i 67/08.)</w:t>
      </w:r>
    </w:p>
    <w:p w:rsidRDefault="004C2F40" w:rsidP="004C2F40" w:rsidR="004C2F40" w:rsidRPr="0017459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7459C" w:rsidP="004C2F40" w:rsidR="004C2F40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17459C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7459C">
        <w:rPr>
          <w:rFonts w:cs="Times New Roman" w:hAnsi="Times New Roman" w:ascii="Times New Roman"/>
          <w:sz w:val="24"/>
          <w:szCs w:val="24"/>
        </w:rPr>
        <w:tab/>
      </w:r>
      <w:r w:rsidRPr="0017459C">
        <w:rPr>
          <w:rFonts w:cs="Times New Roman" w:hAnsi="Times New Roman" w:ascii="Times New Roman"/>
          <w:sz w:val="24"/>
          <w:szCs w:val="24"/>
        </w:rPr>
        <w:tab/>
      </w:r>
      <w:r w:rsidRPr="0017459C">
        <w:rPr>
          <w:rFonts w:cs="Times New Roman" w:hAnsi="Times New Roman" w:ascii="Times New Roman"/>
          <w:sz w:val="24"/>
          <w:szCs w:val="24"/>
        </w:rPr>
        <w:tab/>
      </w:r>
      <w:r w:rsidR="00876026">
        <w:rPr>
          <w:rFonts w:cs="Times New Roman" w:hAnsi="Times New Roman" w:ascii="Times New Roman"/>
          <w:sz w:val="24"/>
          <w:szCs w:val="24"/>
        </w:rPr>
        <w:t>U Varaždinu, 12. svibnja</w:t>
      </w:r>
      <w:r w:rsidRPr="0017459C">
        <w:rPr>
          <w:rFonts w:cs="Times New Roman" w:hAnsi="Times New Roman" w:ascii="Times New Roman"/>
          <w:sz w:val="24"/>
          <w:szCs w:val="24"/>
        </w:rPr>
        <w:t xml:space="preserve"> 2017.</w:t>
      </w:r>
      <w:r w:rsidR="004C2F40">
        <w:rPr>
          <w:rFonts w:cs="Times New Roman" w:hAnsi="Times New Roman" w:ascii="Times New Roman"/>
          <w:sz w:val="24"/>
          <w:szCs w:val="24"/>
        </w:rPr>
        <w:tab/>
      </w:r>
    </w:p>
    <w:p w:rsidRDefault="004C2F40" w:rsidP="004C2F40" w:rsidR="004C2F40" w:rsidRPr="00040E65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040E65">
        <w:rPr>
          <w:rFonts w:cs="Times New Roman" w:hAnsi="Times New Roman" w:ascii="Times New Roman"/>
          <w:sz w:val="24"/>
          <w:szCs w:val="24"/>
        </w:rPr>
        <w:t>SUDAC</w:t>
      </w:r>
    </w:p>
    <w:p w:rsidRDefault="004C2F40" w:rsidP="004C2F40" w:rsidR="004C2F40" w:rsidRPr="00040E65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40E6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4C2F40" w:rsidP="004C2F40" w:rsidR="004C2F40" w:rsidRPr="00040E65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40E6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4C2F40" w:rsidP="004C2F40" w:rsidR="004C2F4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C2F40" w:rsidP="004C2F40" w:rsidR="004C2F4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C2F40" w:rsidP="004C2F40" w:rsidR="004C2F4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C2F40" w:rsidP="004C2F40" w:rsidR="004C2F4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C2F40" w:rsidP="004C2F40" w:rsidR="004C2F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C2F40" w:rsidP="004C2F40" w:rsidR="004C2F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4C2F40" w:rsidP="004C2F40" w:rsidR="004C2F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2F40" w:rsidP="008E69C6" w:rsidR="004C2F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2F40" w:rsidP="004C2F40" w:rsidR="004C2F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4C2F40" w:rsidP="004C2F40" w:rsidR="004C2F4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2F40" w:rsidP="004C2F40" w:rsidR="004C2F4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Lidia Belamarić, Varaždin, Kratka 2,</w:t>
      </w:r>
    </w:p>
    <w:p w:rsidRDefault="004C2F40" w:rsidP="004C2F40" w:rsidR="004C2F4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51D9">
        <w:rPr>
          <w:rFonts w:cs="Times New Roman" w:hAnsi="Times New Roman" w:ascii="Times New Roman"/>
          <w:sz w:val="24"/>
          <w:szCs w:val="24"/>
        </w:rPr>
        <w:t xml:space="preserve">Kupac, </w:t>
      </w:r>
      <w:r w:rsidRPr="0017459C">
        <w:rPr>
          <w:rFonts w:cs="Times New Roman" w:hAnsi="Times New Roman" w:ascii="Times New Roman"/>
          <w:sz w:val="24"/>
          <w:szCs w:val="24"/>
        </w:rPr>
        <w:t>Podravka d.d.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17459C">
        <w:rPr>
          <w:rFonts w:cs="Times New Roman" w:hAnsi="Times New Roman" w:ascii="Times New Roman"/>
          <w:sz w:val="24"/>
          <w:szCs w:val="24"/>
        </w:rPr>
        <w:t xml:space="preserve"> Koprivnica, A. Starčevića br. 32,</w:t>
      </w:r>
    </w:p>
    <w:p w:rsidRDefault="004C2F40" w:rsidP="004C2F40" w:rsidR="004C2F4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Založni vjerovnik, Republika Hrvatska, zastupana po </w:t>
      </w:r>
      <w:r w:rsidRPr="00960401">
        <w:rPr>
          <w:rFonts w:cs="Times New Roman" w:hAnsi="Times New Roman" w:ascii="Times New Roman"/>
          <w:sz w:val="24"/>
          <w:szCs w:val="24"/>
        </w:rPr>
        <w:t>Županijsko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960401">
        <w:rPr>
          <w:rFonts w:cs="Times New Roman" w:hAnsi="Times New Roman" w:ascii="Times New Roman"/>
          <w:sz w:val="24"/>
          <w:szCs w:val="24"/>
        </w:rPr>
        <w:t xml:space="preserve"> državno</w:t>
      </w:r>
      <w:r>
        <w:rPr>
          <w:rFonts w:cs="Times New Roman" w:hAnsi="Times New Roman" w:ascii="Times New Roman"/>
          <w:sz w:val="24"/>
          <w:szCs w:val="24"/>
        </w:rPr>
        <w:t>m odvjetništvu u Varaždinu, Građansko-upravnom</w:t>
      </w:r>
      <w:r w:rsidRPr="00960401">
        <w:rPr>
          <w:rFonts w:cs="Times New Roman" w:hAnsi="Times New Roman" w:ascii="Times New Roman"/>
          <w:sz w:val="24"/>
          <w:szCs w:val="24"/>
        </w:rPr>
        <w:t xml:space="preserve"> odje</w:t>
      </w:r>
      <w:r>
        <w:rPr>
          <w:rFonts w:cs="Times New Roman" w:hAnsi="Times New Roman" w:ascii="Times New Roman"/>
          <w:sz w:val="24"/>
          <w:szCs w:val="24"/>
        </w:rPr>
        <w:t>lu</w:t>
      </w:r>
      <w:r w:rsidRPr="00960401">
        <w:rPr>
          <w:rFonts w:cs="Times New Roman" w:hAnsi="Times New Roman" w:ascii="Times New Roman"/>
          <w:sz w:val="24"/>
          <w:szCs w:val="24"/>
        </w:rPr>
        <w:t>, Varaždin, B. Radić 2,</w:t>
      </w:r>
    </w:p>
    <w:p w:rsidRDefault="004C2F40" w:rsidP="004C2F40" w:rsidR="004C2F40" w:rsidRPr="004C2F4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C2F40">
        <w:rPr>
          <w:rFonts w:cs="Times New Roman" w:hAnsi="Times New Roman" w:ascii="Times New Roman"/>
          <w:sz w:val="24"/>
          <w:szCs w:val="24"/>
        </w:rPr>
        <w:t>Središnje klirinško depozitarno društvo d.d.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4C2F40">
        <w:rPr>
          <w:rFonts w:cs="Times New Roman" w:hAnsi="Times New Roman" w:ascii="Times New Roman"/>
          <w:sz w:val="24"/>
          <w:szCs w:val="24"/>
        </w:rPr>
        <w:t xml:space="preserve"> Zagreb, Heinzelova</w:t>
      </w:r>
      <w:r>
        <w:rPr>
          <w:rFonts w:cs="Times New Roman" w:hAnsi="Times New Roman" w:ascii="Times New Roman"/>
          <w:sz w:val="24"/>
          <w:szCs w:val="24"/>
        </w:rPr>
        <w:t xml:space="preserve"> 62a, uz I</w:t>
      </w:r>
      <w:r w:rsidRPr="004C2F40">
        <w:rPr>
          <w:rFonts w:cs="Times New Roman" w:hAnsi="Times New Roman" w:ascii="Times New Roman"/>
          <w:sz w:val="24"/>
          <w:szCs w:val="24"/>
        </w:rPr>
        <w:t>zvadak PBZ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C2F40">
        <w:rPr>
          <w:rFonts w:cs="Times New Roman" w:hAnsi="Times New Roman" w:ascii="Times New Roman"/>
          <w:sz w:val="24"/>
          <w:szCs w:val="24"/>
        </w:rPr>
        <w:t>d.d. o uplati kupoprodajne cijene (list 122</w:t>
      </w:r>
      <w:r>
        <w:rPr>
          <w:rFonts w:cs="Times New Roman" w:hAnsi="Times New Roman" w:ascii="Times New Roman"/>
          <w:sz w:val="24"/>
          <w:szCs w:val="24"/>
        </w:rPr>
        <w:t xml:space="preserve"> spisa) i Ugovor</w:t>
      </w:r>
      <w:r w:rsidRPr="004C2F40">
        <w:rPr>
          <w:rFonts w:cs="Times New Roman" w:hAnsi="Times New Roman" w:ascii="Times New Roman"/>
          <w:sz w:val="24"/>
          <w:szCs w:val="24"/>
        </w:rPr>
        <w:t xml:space="preserve"> o kupoprodaji dionica od 27. ožujka 2017. (listovi 120-121 spisa) </w:t>
      </w:r>
    </w:p>
    <w:p w:rsidRDefault="0076797B" w:rsidP="004C2F40" w:rsidR="004C2F4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C2F40" w:rsidP="004C2F40" w:rsidR="004C2F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2F40" w:rsidP="008E69C6" w:rsidR="004C2F40" w:rsidRPr="001745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8E69C6" w:rsidR="004C2F40" w:rsidRPr="0017459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2D1" w:rsidP="008E69C6" w:rsidR="003252D1">
      <w:pPr>
        <w:spacing w:lineRule="auto" w:line="240" w:after="0"/>
      </w:pPr>
      <w:r>
        <w:separator/>
      </w:r>
    </w:p>
  </w:endnote>
  <w:endnote w:id="0" w:type="continuationSeparator">
    <w:p w:rsidRDefault="003252D1" w:rsidP="008E69C6" w:rsidR="003252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2D1" w:rsidP="008E69C6" w:rsidR="003252D1">
      <w:pPr>
        <w:spacing w:lineRule="auto" w:line="240" w:after="0"/>
      </w:pPr>
      <w:r>
        <w:separator/>
      </w:r>
    </w:p>
  </w:footnote>
  <w:footnote w:id="0" w:type="continuationSeparator">
    <w:p w:rsidRDefault="003252D1" w:rsidP="008E69C6" w:rsidR="003252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639431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E69C6" w:rsidR="008E69C6" w:rsidRPr="008E69C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E69C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E69C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E69C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04FB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E69C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E69C6" w:rsidR="008E69C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E69C6">
      <w:rPr>
        <w:rFonts w:cs="Times New Roman" w:hAnsi="Times New Roman" w:ascii="Times New Roman"/>
        <w:sz w:val="24"/>
        <w:szCs w:val="24"/>
      </w:rPr>
      <w:t>Poslovni broj: 5 St-443/13-</w:t>
    </w:r>
    <w:r w:rsidR="004C2F40">
      <w:rPr>
        <w:rFonts w:cs="Times New Roman" w:hAnsi="Times New Roman" w:ascii="Times New Roman"/>
        <w:sz w:val="24"/>
        <w:szCs w:val="24"/>
      </w:rPr>
      <w:t>37</w:t>
    </w:r>
  </w:p>
  <w:p w:rsidRDefault="008E69C6" w:rsidR="008E69C6">
    <w:pPr>
      <w:pStyle w:val="Zaglavlje"/>
      <w:rPr>
        <w:rFonts w:cs="Times New Roman" w:hAnsi="Times New Roman" w:ascii="Times New Roman"/>
        <w:sz w:val="24"/>
        <w:szCs w:val="24"/>
      </w:rPr>
    </w:pPr>
  </w:p>
  <w:p w:rsidRDefault="008E69C6" w:rsidR="008E69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69C6" w:rsidR="008E69C6" w:rsidRPr="008E69C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8E69C6">
      <w:rPr>
        <w:rFonts w:cs="Times New Roman" w:hAnsi="Times New Roman" w:ascii="Times New Roman"/>
        <w:sz w:val="24"/>
        <w:szCs w:val="24"/>
      </w:rPr>
      <w:t>Poslovni broj: 5 St-443/13-</w:t>
    </w:r>
    <w:r w:rsidR="004C2F40">
      <w:rPr>
        <w:rFonts w:cs="Times New Roman" w:hAnsi="Times New Roman" w:ascii="Times New Roman"/>
        <w:sz w:val="24"/>
        <w:szCs w:val="24"/>
      </w:rPr>
      <w:t>3</w:t>
    </w:r>
    <w:r w:rsidR="00604FB2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123FFB"/>
    <w:multiLevelType w:val="hybridMultilevel"/>
    <w:tmpl w:val="678AA68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459C"/>
    <w:rsid w:val="0017459C"/>
    <w:rsid w:val="003252D1"/>
    <w:rsid w:val="004C2F40"/>
    <w:rsid w:val="00604FB2"/>
    <w:rsid w:val="00616C47"/>
    <w:rsid w:val="0076797B"/>
    <w:rsid w:val="007C2677"/>
    <w:rsid w:val="00876026"/>
    <w:rsid w:val="008E69C6"/>
    <w:rsid w:val="00AF1F06"/>
    <w:rsid w:val="00B60935"/>
    <w:rsid w:val="00BC5051"/>
    <w:rsid w:val="00D16654"/>
    <w:rsid w:val="00F7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69C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E69C6"/>
  </w:style>
  <w:style w:styleId="Podnoje" w:type="paragraph">
    <w:name w:val="footer"/>
    <w:basedOn w:val="Normal"/>
    <w:link w:val="PodnojeChar"/>
    <w:uiPriority w:val="99"/>
    <w:unhideWhenUsed/>
    <w:rsid w:val="008E69C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E69C6"/>
  </w:style>
  <w:style w:styleId="Odlomakpopisa" w:type="paragraph">
    <w:name w:val="List Paragraph"/>
    <w:basedOn w:val="Normal"/>
    <w:uiPriority w:val="34"/>
    <w:qFormat/>
    <w:rsid w:val="004C2F4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2F4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2F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5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05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051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05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05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69C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E69C6"/>
  </w:style>
  <w:style w:styleId="Podnoje" w:type="paragraph">
    <w:name w:val="footer"/>
    <w:basedOn w:val="Normal"/>
    <w:link w:val="PodnojeChar"/>
    <w:uiPriority w:val="99"/>
    <w:unhideWhenUsed/>
    <w:rsid w:val="008E69C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E69C6"/>
  </w:style>
  <w:style w:styleId="Odlomakpopisa" w:type="paragraph">
    <w:name w:val="List Paragraph"/>
    <w:basedOn w:val="Normal"/>
    <w:uiPriority w:val="34"/>
    <w:qFormat/>
    <w:rsid w:val="004C2F4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2F4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2F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5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05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051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05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05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St-443/2013-37</izvorni_sadrzaj>
    <derivirana_varijabla naziv="DomainObject.Oznaka_1">St-443/2013-37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WEIP Perfectus društvo s ograničenom odgovornošću za factoring i posredovanje</izvorni_sadrzaj>
    <derivirana_varijabla naziv="DomainObject.Predmet.ProtustrankaFormated_1">  WEIP Perfectus društvo s ograničenom odgovornošću za factoring i posredovanje</derivirana_varijabla>
  </DomainObject.Predmet.ProtustrankaFormated>
  <DomainObject.Predmet.ProtustrankaFormatedOIB>
    <izvorni_sadrzaj>  WEIP Perfectus društvo s ograničenom odgovornošću za factoring i posredovanje, OIB 22764220756</izvorni_sadrzaj>
    <derivirana_varijabla naziv="DomainObject.Predmet.ProtustrankaFormatedOIB_1">  WEIP Perfectus društvo s ograničenom odgovornošću za factoring i posredovanje, OIB 22764220756</derivirana_varijabla>
  </DomainObject.Predmet.ProtustrankaFormatedOIB>
  <DomainObject.Predmet.ProtustrankaFormatedWithAdress>
    <izvorni_sadrzaj> WEIP Perfectus društvo s ograničenom odgovornošću za factoring i posredovanje, Anina 2, Varaždin</izvorni_sadrzaj>
    <derivirana_varijabla naziv="DomainObject.Predmet.ProtustrankaFormatedWithAdress_1"> WEIP Perfectus društvo s ograničenom odgovornošću za factoring i posredovanje, Anina 2, Varaždin</derivirana_varijabla>
  </DomainObject.Predmet.ProtustrankaFormatedWithAdress>
  <DomainObject.Predmet.ProtustrankaFormatedWithAdressOIB>
    <izvorni_sadrzaj> WEIP Perfectus društvo s ograničenom odgovornošću za factoring i posredovanje, OIB 22764220756, Anina 2, Varaždin</izvorni_sadrzaj>
    <derivirana_varijabla naziv="DomainObject.Predmet.ProtustrankaFormatedWithAdressOIB_1"> WEIP Perfectus društvo s ograničenom odgovornošću za factoring i posredovanje, OIB 22764220756, Anina 2, Varaždin</derivirana_varijabla>
  </DomainObject.Predmet.ProtustrankaFormatedWithAdressOIB>
  <DomainObject.Predmet.ProtustrankaWithAdress>
    <izvorni_sadrzaj>WEIP Perfectus društvo s ograničenom odgovornošću za factoring i posredovanje Anina 2, Varaždin</izvorni_sadrzaj>
    <derivirana_varijabla naziv="DomainObject.Predmet.ProtustrankaWithAdress_1">WEIP Perfectus društvo s ograničenom odgovornošću za factoring i posredovanje Anina 2, Varaždin</derivirana_varijabla>
  </DomainObject.Predmet.ProtustrankaWithAdress>
  <DomainObject.Predmet.ProtustrankaWithAdressOIB>
    <izvorni_sadrzaj>WEIP Perfectus društvo s ograničenom odgovornošću za factoring i posredovanje, OIB 22764220756, Anina 2, Varaždin</izvorni_sadrzaj>
    <derivirana_varijabla naziv="DomainObject.Predmet.ProtustrankaWithAdressOIB_1">WEIP Perfectus društvo s ograničenom odgovornošću za factoring i posredovanje, OIB 22764220756, Anina 2, Varaždin</derivirana_varijabla>
  </DomainObject.Predmet.ProtustrankaWithAdressOIB>
  <DomainObject.Predmet.ProtustrankaNazivFormated>
    <izvorni_sadrzaj>WEIP Perfectus društvo s ograničenom odgovornošću za factoring i posredovanje</izvorni_sadrzaj>
    <derivirana_varijabla naziv="DomainObject.Predmet.ProtustrankaNazivFormated_1">WEIP Perfectus društvo s ograničenom odgovornošću za factoring i posredovanje</derivirana_varijabla>
  </DomainObject.Predmet.ProtustrankaNazivFormated>
  <DomainObject.Predmet.ProtustrankaNazivFormatedOIB>
    <izvorni_sadrzaj>WEIP Perfectus društvo s ograničenom odgovornošću za factoring i posredovanje, OIB 22764220756</izvorni_sadrzaj>
    <derivirana_varijabla naziv="DomainObject.Predmet.ProtustrankaNazivFormatedOIB_1">WEIP Perfectus društvo s ograničenom odgovornošću za factoring i posredovanje, OIB 22764220756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WEIP Perfectus društvo s ograničenom odgovornošću za factoring i posredovanje</item>
    </izvorni_sadrzaj>
    <derivirana_varijabla naziv="DomainObject.Predmet.ProtuStrankaListFormated_1">
      <item>WEIP Perfectus društvo s ograničenom odgovornošću za factoring i posredovanje</item>
    </derivirana_varijabla>
  </DomainObject.Predmet.ProtuStrankaListFormated>
  <DomainObject.Predmet.ProtuStrankaListFormatedOIB>
    <izvorni_sadrzaj>
      <item>WEIP Perfectus društvo s ograničenom odgovornošću za factoring i posredovanje, OIB 22764220756</item>
    </izvorni_sadrzaj>
    <derivirana_varijabla naziv="DomainObject.Predmet.ProtuStrankaListFormatedOIB_1">
      <item>WEIP Perfectus društvo s ograničenom odgovornošću za factoring i posredovanje, OIB 22764220756</item>
    </derivirana_varijabla>
  </DomainObject.Predmet.ProtuStrankaListFormatedOIB>
  <DomainObject.Predmet.ProtuStrankaListFormatedWithAdress>
    <izvorni_sadrzaj>
      <item>WEIP Perfectus društvo s ograničenom odgovornošću za factoring i posredovanje, Anina 2, Varaždin</item>
    </izvorni_sadrzaj>
    <derivirana_varijabla naziv="DomainObject.Predmet.ProtuStrankaListFormatedWithAdress_1">
      <item>WEIP Perfectus društvo s ograničenom odgovornošću za factoring i posredovanje, Anina 2, Varaždin</item>
    </derivirana_varijabla>
  </DomainObject.Predmet.ProtuStrankaListFormatedWithAdress>
  <DomainObject.Predmet.ProtuStrankaListFormatedWithAdressOIB>
    <izvorni_sadrzaj>
      <item>WEIP Perfectus društvo s ograničenom odgovornošću za factoring i posredovanje, OIB 22764220756, Anina 2, Varaždin</item>
    </izvorni_sadrzaj>
    <derivirana_varijabla naziv="DomainObject.Predmet.ProtuStrankaListFormatedWithAdressOIB_1">
      <item>WEIP Perfectus društvo s ograničenom odgovornošću za factoring i posredovanje, OIB 22764220756, Anina 2, Varaždin</item>
    </derivirana_varijabla>
  </DomainObject.Predmet.ProtuStrankaListFormatedWithAdressOIB>
  <DomainObject.Predmet.ProtuStrankaListNazivFormated>
    <izvorni_sadrzaj>
      <item>WEIP Perfectus društvo s ograničenom odgovornošću za factoring i posredovanje</item>
    </izvorni_sadrzaj>
    <derivirana_varijabla naziv="DomainObject.Predmet.ProtuStrankaListNazivFormated_1">
      <item>WEIP Perfectus društvo s ograničenom odgovornošću za factoring i posredovanje</item>
    </derivirana_varijabla>
  </DomainObject.Predmet.ProtuStrankaListNazivFormated>
  <DomainObject.Predmet.ProtuStrankaListNazivFormatedOIB>
    <izvorni_sadrzaj>
      <item>WEIP Perfectus društvo s ograničenom odgovornošću za factoring i posredovanje, OIB 22764220756</item>
    </izvorni_sadrzaj>
    <derivirana_varijabla naziv="DomainObject.Predmet.ProtuStrankaListNazivFormatedOIB_1">
      <item>WEIP Perfectus društvo s ograničenom odgovornošću za factoring i posredovanje, OIB 22764220756</item>
    </derivirana_varijabla>
  </DomainObject.Predmet.ProtuStrankaListNazivFormatedOIB>
  <DomainObject.Predmet.OstaliListFormated>
    <izvorni_sadrzaj>
      <item>Lidia Belamarić</item>
      <item>SREDIŠNJE KLIRINŠKO DEPOZITARNO DRUŠTVO, dioničko društvo</item>
    </izvorni_sadrzaj>
    <derivirana_varijabla naziv="DomainObject.Predmet.OstaliListFormated_1">
      <item>Lidia Belamarić</item>
      <item>SREDIŠNJE KLIRINŠKO DEPOZITARNO DRUŠTVO, dioničko društvo</item>
    </derivirana_varijabla>
  </DomainObject.Predmet.OstaliListFormated>
  <DomainObject.Predmet.OstaliListFormatedOIB>
    <izvorni_sadrzaj>
      <item>Lidia Belamarić, OIB 55271144632</item>
      <item>SREDIŠNJE KLIRINŠKO DEPOZITARNO DRUŠTVO, dioničko društvo, OIB 64406809162</item>
    </izvorni_sadrzaj>
    <derivirana_varijabla naziv="DomainObject.Predmet.OstaliListFormatedOIB_1">
      <item>Lidia Belamarić, OIB 55271144632</item>
      <item>SREDIŠNJE KLIRINŠKO DEPOZITARNO DRUŠTVO, dioničko društvo, OIB 64406809162</item>
    </derivirana_varijabla>
  </DomainObject.Predmet.OstaliListFormatedOIB>
  <DomainObject.Predmet.OstaliListFormatedWithAdress>
    <izvorni_sadrzaj>
      <item>Lidia Belamarić, Kratka 2, 42000 Varaždin</item>
      <item>SREDIŠNJE KLIRINŠKO DEPOZITARNO DRUŠTVO, dioničko društvo, Heinzelova 62/a, 10000 Zagreb</item>
    </izvorni_sadrzaj>
    <derivirana_varijabla naziv="DomainObject.Predmet.OstaliListFormatedWithAdress_1">
      <item>Lidia Belamarić, Kratka 2, 42000 Varaždin</item>
      <item>SREDIŠNJE KLIRINŠKO DEPOZITARNO DRUŠTVO, dioničko društvo, Heinzelova 62/a, 10000 Zagreb</item>
    </derivirana_varijabla>
  </DomainObject.Predmet.OstaliListFormatedWithAdress>
  <DomainObject.Predmet.OstaliListFormatedWithAdressOIB>
    <izvorni_sadrzaj>
      <item>Lidia Belamarić, OIB 55271144632, Kratka 2, 42000 Varaždin</item>
      <item>SREDIŠNJE KLIRINŠKO DEPOZITARNO DRUŠTVO, dioničko društvo, OIB 64406809162, Heinzelova 62/a, 10000 Zagreb</item>
    </izvorni_sadrzaj>
    <derivirana_varijabla naziv="DomainObject.Predmet.OstaliListFormatedWithAdressOIB_1">
      <item>Lidia Belamarić, OIB 55271144632, Kratka 2, 42000 Varaždin</item>
      <item>SREDIŠNJE KLIRINŠKO DEPOZITARNO DRUŠTVO, dioničko društvo, OIB 64406809162, Heinzelova 62/a, 10000 Zagreb</item>
    </derivirana_varijabla>
  </DomainObject.Predmet.OstaliListFormatedWithAdressOIB>
  <DomainObject.Predmet.OstaliListNazivFormated>
    <izvorni_sadrzaj>
      <item>Lidia Belamarić</item>
      <item>SREDIŠNJE KLIRINŠKO DEPOZITARNO DRUŠTVO, dioničko društvo</item>
    </izvorni_sadrzaj>
    <derivirana_varijabla naziv="DomainObject.Predmet.OstaliListNazivFormated_1">
      <item>Lidia Belamarić</item>
      <item>SREDIŠNJE KLIRINŠKO DEPOZITARNO DRUŠTVO, dioničko društvo</item>
    </derivirana_varijabla>
  </DomainObject.Predmet.OstaliListNazivFormated>
  <DomainObject.Predmet.OstaliListNazivFormatedOIB>
    <izvorni_sadrzaj>
      <item>Lidia Belamarić, OIB 55271144632</item>
      <item>SREDIŠNJE KLIRINŠKO DEPOZITARNO DRUŠTVO, dioničko društvo, OIB 64406809162</item>
    </izvorni_sadrzaj>
    <derivirana_varijabla naziv="DomainObject.Predmet.OstaliListNazivFormatedOIB_1">
      <item>Lidia Belamarić, OIB 55271144632</item>
      <item>SREDIŠNJE KLIRINŠKO DEPOZITARNO DRUŠTVO, dioničko društvo, OIB 64406809162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St-443/2013-37</izvorni_sadrzaj>
    <derivirana_varijabla naziv="DomainObject.PoslovniBrojDokumenta_1">St-443/2013-37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WEIP Perfectus društvo s ograničenom odgovornošću za factoring i posredovanje</izvorni_sadrzaj>
    <derivirana_varijabla naziv="DomainObject.Predmet.ProtustrankaIDrugi_1">WEIP Perfectus društvo s ograničenom odgovornošću za factoring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WEIP Perfectus društvo s ograničenom odgovornošću za factoring i posredovanje, OIB 22764220756, Anina 2, Varaždin</izvorni_sadrzaj>
    <derivirana_varijabla naziv="DomainObject.Predmet.ProtustrankaIDrugiAdressOIB_1">WEIP Perfectus društvo s ograničenom odgovornošću za factoring i posredovanje, OIB 22764220756, Anina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WEIP Perfectus društvo s ograničenom odgovornošću za factoring i posredovanje</item>
      <item>Lidia Belamarić</item>
      <item>SREDIŠNJE KLIRINŠKO DEPOZITARNO DRUŠTVO, dioničko društvo</item>
    </izvorni_sadrzaj>
    <derivirana_varijabla naziv="DomainObject.Predmet.SudioniciListNaziv_1">
      <item>Financijska agencija</item>
      <item>WEIP Perfectus društvo s ograničenom odgovornošću za factoring i posredovanje</item>
      <item>Lidia Belamarić</item>
      <item>SREDIŠNJE KLIRINŠKO DEPOZITARNO DRUŠTVO, dioničko društvo</item>
    </derivirana_varijabla>
  </DomainObject.Predmet.SudioniciListNaziv>
  <DomainObject.Predmet.SudioniciListAdressOIB>
    <izvorni_sadrzaj>
      <item>Financijska agencija, OIB 85821130368, Ulica grada Vukovara 70,10000 Zagreb</item>
      <item>WEIP Perfectus društvo s ograničenom odgovornošću za factoring i posredovanje, OIB 22764220756, Anina 2,Varaždin</item>
      <item>Lidia Belamarić, OIB 55271144632, Kratka 2,42000 Varaždin</item>
      <item>SREDIŠNJE KLIRINŠKO DEPOZITARNO DRUŠTVO, dioničko društvo, OIB 64406809162, Heinzelova 62/a,10000 Zagreb</item>
    </izvorni_sadrzaj>
    <derivirana_varijabla naziv="DomainObject.Predmet.SudioniciListAdressOIB_1">
      <item>Financijska agencija, OIB 85821130368, Ulica grada Vukovara 70,10000 Zagreb</item>
      <item>WEIP Perfectus društvo s ograničenom odgovornošću za factoring i posredovanje, OIB 22764220756, Anina 2,Varaždin</item>
      <item>Lidia Belamarić, OIB 55271144632, Kratka 2,42000 Varaždin</item>
      <item>SREDIŠNJE KLIRINŠKO DEPOZITARNO DRUŠTVO, dioničko društvo, OIB 64406809162,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22764220756</item>
      <item>, OIB 55271144632</item>
      <item>, OIB 64406809162</item>
    </izvorni_sadrzaj>
    <derivirana_varijabla naziv="DomainObject.Predmet.SudioniciListNazivOIB_1">
      <item>, OIB 85821130368</item>
      <item>, OIB 22764220756</item>
      <item>, OIB 55271144632</item>
      <item>, OIB 64406809162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2929</properties:Characters>
  <properties:Lines>79</properties:Lines>
  <properties:Paragraphs>24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2017-05-12T07:05:00Z</dcterms:created>
  <dc:creator>Ksenija Flack Makitan</dc:creator>
  <cp:lastModifiedBy>Lea Rogina</cp:lastModifiedBy>
  <cp:lastPrinted>2017-05-12T12:55:00Z</cp:lastPrinted>
  <dcterms:modified xmlns:xsi="http://www.w3.org/2001/XMLSchema-instance" xsi:type="dcterms:W3CDTF">2017-05-12T13:10:00Z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St-443/2013-37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