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f826" w14:paraId="86bf826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7D2C14">
        <w:t>-</w:t>
      </w:r>
      <w:r w:rsidR="009931F9">
        <w:t>2172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7D2C14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441264" w:rsidR="00950AA9">
      <w:pPr>
        <w:jc w:val="center"/>
        <w:rPr>
          <w:b/>
        </w:rPr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8B5111">
        <w:t>VERITAS TRADE d.o.o., Donji Muć, Radna zona Prisike 1, OIB: 28562084950</w:t>
      </w:r>
      <w:r w:rsidR="007D2C14">
        <w:t xml:space="preserve">, </w:t>
      </w:r>
      <w:r>
        <w:t xml:space="preserve">dana </w:t>
      </w:r>
      <w:r w:rsidR="00E42C01">
        <w:t>3</w:t>
      </w:r>
      <w:r w:rsidR="008B5111">
        <w:t>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441264" w:rsidR="00950AA9">
      <w:pPr>
        <w:jc w:val="center"/>
        <w:rPr>
          <w:b/>
        </w:rPr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441264" w:rsidP="00706888" w:rsidR="00441264">
      <w:pPr>
        <w:jc w:val="both"/>
      </w:pPr>
    </w:p>
    <w:p w:rsidRDefault="00950AA9" w:rsidP="00706888" w:rsidR="00950AA9">
      <w:pPr>
        <w:jc w:val="both"/>
      </w:pPr>
    </w:p>
    <w:p w:rsidRDefault="00950AA9" w:rsidP="00441264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8B5111" w:rsidP="00706888" w:rsidR="008B5111">
      <w:pPr>
        <w:jc w:val="both"/>
      </w:pPr>
      <w:r>
        <w:t>Predlagatelj je 18. studenoga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8B5111">
        <w:t>VERITAS TRADE d.o.o., Donji Muć, Radna zona Prisike 1, OIB: 28562084950</w:t>
      </w:r>
      <w:r>
        <w:t>.</w:t>
      </w:r>
    </w:p>
    <w:p w:rsidRDefault="00950AA9" w:rsidP="00706888" w:rsidR="00950AA9">
      <w:pPr>
        <w:jc w:val="both"/>
      </w:pPr>
    </w:p>
    <w:p w:rsidRDefault="00950AA9" w:rsidP="00706888" w:rsidR="008B5111">
      <w:pPr>
        <w:jc w:val="both"/>
      </w:pPr>
      <w:r>
        <w:t>Nako</w:t>
      </w:r>
      <w:r w:rsidR="000F1016">
        <w:t xml:space="preserve">n primanja </w:t>
      </w:r>
      <w:r w:rsidR="007D2C14">
        <w:t xml:space="preserve">predmetnog </w:t>
      </w:r>
      <w:r w:rsidR="000F1016">
        <w:t>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</w:t>
      </w:r>
      <w:r w:rsidR="007D2C14">
        <w:t>ra za uvodno naznačenog d</w:t>
      </w:r>
      <w:r w:rsidR="008B5111">
        <w:t>užnika.</w:t>
      </w:r>
    </w:p>
    <w:p w:rsidRDefault="007D2C14" w:rsidP="00706888" w:rsidR="007D2C14">
      <w:pPr>
        <w:jc w:val="both"/>
      </w:pPr>
    </w:p>
    <w:p w:rsidRDefault="007D2C14" w:rsidP="008B5111" w:rsidR="008B5111" w:rsidRPr="008B5111">
      <w:pPr>
        <w:jc w:val="both"/>
      </w:pPr>
      <w:r>
        <w:t>P</w:t>
      </w:r>
      <w:r w:rsidR="008B5111">
        <w:t xml:space="preserve">regledom izvatka iz sudskog registra, ovaj sud je utvrdio da je ovaj sud 30. siječnja 2016. godine, objavio upis  rješenja o otvaranju postupka predstečajne nagodbe nad dužnikom, proveden u sudskom registru ovog suda po rješenju pod poslovnim brojem: Tt-16/517-2, od 29. siječnja 2016. godine. Naime, rješenjem Financijske agencije, Regionalni centar Split, Klasa: UP-I/110/07/15-01/8571, Ur.broj: 04-06-16-8571-18, od </w:t>
      </w:r>
      <w:r w:rsidR="008B5111">
        <w:lastRenderedPageBreak/>
        <w:t xml:space="preserve">26. siječnja 2016. godine, otvoren je postupak predstečajne nagodbe nad dužnikom </w:t>
      </w:r>
      <w:r w:rsidR="008B5111" w:rsidRPr="008B5111">
        <w:t>VERITAS TRADE d.o.o., Donji Muć, Radna zona Prisike 1, OIB: 28562084950.</w:t>
      </w:r>
    </w:p>
    <w:p w:rsidRDefault="007D2C14" w:rsidP="00706888" w:rsidR="007D2C14">
      <w:pPr>
        <w:jc w:val="both"/>
      </w:pPr>
    </w:p>
    <w:p w:rsidRDefault="00673BFB" w:rsidP="00673BFB" w:rsidR="00673BFB">
      <w:pPr>
        <w:jc w:val="both"/>
        <w:rPr>
          <w:lang w:val="hr-HR"/>
        </w:rPr>
      </w:pPr>
      <w:r>
        <w:t>Pre</w:t>
      </w:r>
      <w:r w:rsidR="008B5111">
        <w:t>ma odredbi</w:t>
      </w:r>
      <w:r>
        <w:t xml:space="preserve"> članka</w:t>
      </w:r>
      <w:r w:rsidRPr="00673BFB">
        <w:rPr>
          <w:lang w:val="hr-HR"/>
        </w:rPr>
        <w:t xml:space="preserve"> 39.</w:t>
      </w:r>
      <w:r>
        <w:rPr>
          <w:lang w:val="hr-HR"/>
        </w:rPr>
        <w:t xml:space="preserve"> </w:t>
      </w:r>
      <w:r w:rsidRPr="00673BFB">
        <w:rPr>
          <w:lang w:val="hr-HR"/>
        </w:rPr>
        <w:t>Zakon</w:t>
      </w:r>
      <w:r w:rsidR="00D03BFF">
        <w:rPr>
          <w:lang w:val="hr-HR"/>
        </w:rPr>
        <w:t>a</w:t>
      </w:r>
      <w:r w:rsidRPr="00673BFB">
        <w:rPr>
          <w:lang w:val="hr-HR"/>
        </w:rPr>
        <w:t xml:space="preserve"> o financijskom poslovanju i predstečajnoj nagodbi</w:t>
      </w:r>
      <w:r>
        <w:rPr>
          <w:lang w:val="hr-HR"/>
        </w:rPr>
        <w:t xml:space="preserve"> (</w:t>
      </w:r>
      <w:r w:rsidRPr="00673BFB">
        <w:rPr>
          <w:lang w:val="hr-HR"/>
        </w:rPr>
        <w:t xml:space="preserve">NN </w:t>
      </w:r>
      <w:r>
        <w:rPr>
          <w:bCs/>
          <w:lang w:val="hr-HR"/>
        </w:rPr>
        <w:t>108/12, 144/12, 81/13, 112/13</w:t>
      </w:r>
      <w:r w:rsidR="00B14189">
        <w:rPr>
          <w:bCs/>
          <w:lang w:val="hr-HR"/>
        </w:rPr>
        <w:t>, dalje: ZFPPN</w:t>
      </w:r>
      <w:r>
        <w:rPr>
          <w:bCs/>
          <w:lang w:val="hr-HR"/>
        </w:rPr>
        <w:t xml:space="preserve">), </w:t>
      </w:r>
      <w:r w:rsidRPr="00673BFB">
        <w:rPr>
          <w:lang w:val="hr-HR"/>
        </w:rPr>
        <w:t xml:space="preserve"> </w:t>
      </w:r>
      <w:r>
        <w:rPr>
          <w:lang w:val="hr-HR"/>
        </w:rPr>
        <w:t>koje su važile u trenutku podnošenja prijedloga za otvaranje postupka predstečajne nagodbe, propisano je da je d</w:t>
      </w:r>
      <w:r w:rsidRPr="00673BFB">
        <w:rPr>
          <w:lang w:val="hr-HR"/>
        </w:rPr>
        <w:t>užnik u stanju nelikvidno</w:t>
      </w:r>
      <w:r>
        <w:rPr>
          <w:lang w:val="hr-HR"/>
        </w:rPr>
        <w:t xml:space="preserve">sti ili insolventnosti dužan </w:t>
      </w:r>
      <w:r w:rsidRPr="00673BFB">
        <w:rPr>
          <w:lang w:val="hr-HR"/>
        </w:rPr>
        <w:t>predložiti otvaranje postupka predstečajne nagodbe, sukladno odredbama ovoga Zakona.</w:t>
      </w:r>
      <w:r>
        <w:rPr>
          <w:lang w:val="hr-HR"/>
        </w:rPr>
        <w:t xml:space="preserve"> </w:t>
      </w:r>
      <w:r w:rsidRPr="00673BFB">
        <w:rPr>
          <w:lang w:val="hr-HR"/>
        </w:rPr>
        <w:t>Iznimno od odredbe iz stavka 1. ovoga članka, dužnik koji nema imovine ili je njegova imovina male ili neznatne vrijednosti i nema zaposlenih, a u stanju je nelikvidnosti ili insolventnosti, može predložiti otvaranje postupka predstečajne nagodbe.</w:t>
      </w:r>
      <w:r>
        <w:rPr>
          <w:lang w:val="hr-HR"/>
        </w:rPr>
        <w:t xml:space="preserve"> </w:t>
      </w:r>
      <w:r w:rsidRPr="00673BFB">
        <w:rPr>
          <w:lang w:val="hr-HR"/>
        </w:rPr>
        <w:t>Do okončanja postupka predstečajne nagodbe nije dopušteno pokrenuti stečajni postupak.</w:t>
      </w:r>
    </w:p>
    <w:p w:rsidRDefault="00673BFB" w:rsidP="00673BFB" w:rsidR="00673BFB">
      <w:pPr>
        <w:jc w:val="both"/>
        <w:rPr>
          <w:lang w:val="hr-HR"/>
        </w:rPr>
      </w:pPr>
    </w:p>
    <w:p w:rsidRDefault="00673BFB" w:rsidP="00673BFB" w:rsidR="00673BFB">
      <w:pPr>
        <w:jc w:val="both"/>
        <w:rPr>
          <w:lang w:val="hr-HR"/>
        </w:rPr>
      </w:pPr>
      <w:r>
        <w:rPr>
          <w:lang w:val="hr-HR"/>
        </w:rPr>
        <w:t xml:space="preserve">Nadalje, odredbom članka 15. </w:t>
      </w:r>
      <w:r w:rsidR="00D03BFF">
        <w:rPr>
          <w:lang w:val="hr-HR"/>
        </w:rPr>
        <w:t>stavak 3. SZ-a, propisano je, a</w:t>
      </w:r>
      <w:r w:rsidRPr="00673BFB">
        <w:rPr>
          <w:lang w:val="hr-HR"/>
        </w:rPr>
        <w:t>ko je pokrenut predstečajni postupak, do njegova završetka nije dopušteno pokretanje stečajnoga postupka</w:t>
      </w:r>
      <w:r w:rsidR="00D03BFF">
        <w:rPr>
          <w:lang w:val="hr-HR"/>
        </w:rPr>
        <w:t>.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B14189">
      <w:pPr>
        <w:jc w:val="both"/>
        <w:rPr>
          <w:lang w:val="hr-HR"/>
        </w:rPr>
      </w:pPr>
      <w:r>
        <w:rPr>
          <w:lang w:val="hr-HR"/>
        </w:rPr>
        <w:t>Cilj postupka predstečajne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predstečajne nagodbe bude okončan sklapanjem predstečajne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B14189" w:rsidP="00673BFB" w:rsidR="00B14189">
      <w:pPr>
        <w:jc w:val="both"/>
        <w:rPr>
          <w:lang w:val="hr-HR"/>
        </w:rPr>
      </w:pPr>
    </w:p>
    <w:p w:rsidRDefault="00B14189" w:rsidP="00673BFB" w:rsidR="00673BFB" w:rsidRPr="00673BFB">
      <w:pPr>
        <w:jc w:val="both"/>
        <w:rPr>
          <w:lang w:val="hr-HR"/>
        </w:rPr>
      </w:pPr>
      <w:r>
        <w:rPr>
          <w:lang w:val="hr-HR"/>
        </w:rPr>
        <w:t xml:space="preserve">Slijedom navedenog, </w:t>
      </w:r>
      <w:r w:rsidR="00D03BFF">
        <w:rPr>
          <w:lang w:val="hr-HR"/>
        </w:rPr>
        <w:t xml:space="preserve">ovaj sud je odlučio kao u izreci rješenja, temeljem odredbe članka 15. stavak 3. SZ-a. </w:t>
      </w:r>
    </w:p>
    <w:p w:rsidRDefault="005449A9" w:rsidP="00950AA9" w:rsidR="005449A9"/>
    <w:p w:rsidRDefault="00706888" w:rsidP="00441264" w:rsidR="00B14189" w:rsidRPr="00046239">
      <w:pPr>
        <w:jc w:val="center"/>
      </w:pPr>
      <w:r w:rsidRPr="00046239">
        <w:t>Split,</w:t>
      </w:r>
      <w:r w:rsidR="00046239">
        <w:t xml:space="preserve"> </w:t>
      </w:r>
      <w:r w:rsidR="00E42C01">
        <w:t>3</w:t>
      </w:r>
      <w:r w:rsidR="008B5111">
        <w:t>. veljače 2016</w:t>
      </w:r>
      <w:r w:rsidRPr="00046239">
        <w:t>. godine</w:t>
      </w:r>
    </w:p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8B5111" w:rsidR="00706888" w:rsidRPr="00046239">
      <w:pPr>
        <w:ind w:firstLine="720" w:left="5040"/>
      </w:pPr>
      <w:r>
        <w:t>Lari Glavaš</w:t>
      </w:r>
    </w:p>
    <w:p w:rsidRDefault="00706888" w:rsidP="00706888" w:rsidR="00706888"/>
    <w:p w:rsidRDefault="00B14189" w:rsidP="00706888" w:rsidR="00B14189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DB3314" w:rsidR="0001099F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7D2C14">
      <w:t xml:space="preserve">                               </w:t>
    </w:r>
    <w:r w:rsidR="00462F55">
      <w:t>23 ST-</w:t>
    </w:r>
    <w:r w:rsidR="009931F9">
      <w:t>2172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099F"/>
    <w:rsid w:val="00046239"/>
    <w:rsid w:val="00047C4C"/>
    <w:rsid w:val="000E520C"/>
    <w:rsid w:val="000F0071"/>
    <w:rsid w:val="000F1016"/>
    <w:rsid w:val="00150C9D"/>
    <w:rsid w:val="001B3378"/>
    <w:rsid w:val="00207DE4"/>
    <w:rsid w:val="0024279B"/>
    <w:rsid w:val="002A4B4D"/>
    <w:rsid w:val="003B76E7"/>
    <w:rsid w:val="00441264"/>
    <w:rsid w:val="00462F55"/>
    <w:rsid w:val="004838FB"/>
    <w:rsid w:val="004A1B0C"/>
    <w:rsid w:val="005031FC"/>
    <w:rsid w:val="00507986"/>
    <w:rsid w:val="005449A9"/>
    <w:rsid w:val="006139CA"/>
    <w:rsid w:val="00673BFB"/>
    <w:rsid w:val="006F6D7A"/>
    <w:rsid w:val="00706888"/>
    <w:rsid w:val="00772F42"/>
    <w:rsid w:val="00777C0E"/>
    <w:rsid w:val="007D2C14"/>
    <w:rsid w:val="00833FFE"/>
    <w:rsid w:val="008832F3"/>
    <w:rsid w:val="008949BF"/>
    <w:rsid w:val="008B5111"/>
    <w:rsid w:val="008B758A"/>
    <w:rsid w:val="0090366A"/>
    <w:rsid w:val="00950AA9"/>
    <w:rsid w:val="009715B0"/>
    <w:rsid w:val="009931F9"/>
    <w:rsid w:val="009C2F6D"/>
    <w:rsid w:val="00A20061"/>
    <w:rsid w:val="00A533E2"/>
    <w:rsid w:val="00AC5A0E"/>
    <w:rsid w:val="00B069F2"/>
    <w:rsid w:val="00B14189"/>
    <w:rsid w:val="00B43A09"/>
    <w:rsid w:val="00BB288C"/>
    <w:rsid w:val="00BB4A6C"/>
    <w:rsid w:val="00C60F12"/>
    <w:rsid w:val="00D006D7"/>
    <w:rsid w:val="00D03BFF"/>
    <w:rsid w:val="00DB3314"/>
    <w:rsid w:val="00E42C01"/>
    <w:rsid w:val="00E65544"/>
    <w:rsid w:val="00E82D90"/>
    <w:rsid w:val="00ED599A"/>
    <w:rsid w:val="00F442A0"/>
    <w:rsid w:val="00F63B57"/>
    <w:rsid w:val="00F8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673BF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3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F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F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F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F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673BF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673BF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 w:val="en-US"/>
    </w:rPr>
  </w:style>
  <w:style w:styleId="Hiperveza" w:type="character">
    <w:name w:val="Hyperlink"/>
    <w:basedOn w:val="Zadanifontodlomka"/>
    <w:rsid w:val="00673BF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3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F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F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F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F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4021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7938581">
              <w:marLeft w:val="-225"/>
              <w:marRight w:val="-22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8847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St-2172/2015</izvorni_sadrzaj>
    <derivirana_varijabla naziv="DomainObject.Predmet.OznakaBroj_1">St-2172/2015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TRADE d.o.o. za trgovinu na veliko i malo, export-import</izvorni_sadrzaj>
    <derivirana_varijabla naziv="DomainObject.Predmet.ProtustrankaFormated_1">  VERITAS TRADE d.o.o. za trgovinu na veliko i malo, export-import</derivirana_varijabla>
  </DomainObject.Predmet.ProtustrankaFormated>
  <DomainObject.Predmet.ProtustrankaFormatedOIB>
    <izvorni_sadrzaj>  VERITAS TRADE d.o.o. za trgovinu na veliko i malo, export-import, OIB 28562084950</izvorni_sadrzaj>
    <derivirana_varijabla naziv="DomainObject.Predmet.ProtustrankaFormatedOIB_1">  VERITAS TRADE d.o.o. za trgovinu na veliko i malo, export-import, OIB 28562084950</derivirana_varijabla>
  </DomainObject.Predmet.ProtustrankaFormatedOIB>
  <DomainObject.Predmet.ProtustrankaFormatedWithAdress>
    <izvorni_sadrzaj> VERITAS TRADE d.o.o. za trgovinu na veliko i malo, export-import, Radna zona Prisike 1, 21203 Donji Muć</izvorni_sadrzaj>
    <derivirana_varijabla naziv="DomainObject.Predmet.ProtustrankaFormatedWithAdress_1"> VERITAS TRADE d.o.o. za trgovinu na veliko i malo, export-import, Radna zona Prisike 1, 21203 Donji Muć</derivirana_varijabla>
  </DomainObject.Predmet.ProtustrankaFormatedWithAdress>
  <DomainObject.Predmet.ProtustrankaFormatedWithAdressOIB>
    <izvorni_sadrzaj> VERITAS TRADE d.o.o. za trgovinu na veliko i malo, export-import, OIB 28562084950, Radna zona Prisike 1, 21203 Donji Muć</izvorni_sadrzaj>
    <derivirana_varijabla naziv="DomainObject.Predmet.ProtustrankaFormatedWithAdressOIB_1"> VERITAS TRADE d.o.o. za trgovinu na veliko i malo, export-import, OIB 28562084950, Radna zona Prisike 1, 21203 Donji Muć</derivirana_varijabla>
  </DomainObject.Predmet.ProtustrankaFormatedWithAdressOIB>
  <DomainObject.Predmet.ProtustrankaWithAdress>
    <izvorni_sadrzaj>VERITAS TRADE d.o.o. za trgovinu na veliko i malo, export-import Radna zona Prisike 1, 21203 Donji Muć</izvorni_sadrzaj>
    <derivirana_varijabla naziv="DomainObject.Predmet.ProtustrankaWithAdress_1">VERITAS TRADE d.o.o. za trgovinu na veliko i malo, export-import Radna zona Prisike 1, 21203 Donji Muć</derivirana_varijabla>
  </DomainObject.Predmet.ProtustrankaWithAdress>
  <DomainObject.Predmet.ProtustrankaWithAdressOIB>
    <izvorni_sadrzaj>VERITAS TRADE d.o.o. za trgovinu na veliko i malo, export-import, OIB 28562084950, Radna zona Prisike 1, 21203 Donji Muć</izvorni_sadrzaj>
    <derivirana_varijabla naziv="DomainObject.Predmet.ProtustrankaWithAdressOIB_1">VERITAS TRADE d.o.o. za trgovinu na veliko i malo, export-import, OIB 28562084950, Radna zona Prisike 1, 21203 Donji Muć</derivirana_varijabla>
  </DomainObject.Predmet.ProtustrankaWithAdressOIB>
  <DomainObject.Predmet.ProtustrankaNazivFormated>
    <izvorni_sadrzaj>VERITAS TRADE d.o.o. za trgovinu na veliko i malo, export-import</izvorni_sadrzaj>
    <derivirana_varijabla naziv="DomainObject.Predmet.ProtustrankaNazivFormated_1">VERITAS TRADE d.o.o. za trgovinu na veliko i malo, export-import</derivirana_varijabla>
  </DomainObject.Predmet.ProtustrankaNazivFormated>
  <DomainObject.Predmet.ProtustrankaNazivFormatedOIB>
    <izvorni_sadrzaj>VERITAS TRADE d.o.o. za trgovinu na veliko i malo, export-import, OIB 28562084950</izvorni_sadrzaj>
    <derivirana_varijabla naziv="DomainObject.Predmet.ProtustrankaNazivFormatedOIB_1">VERITAS TRADE d.o.o. za trgovinu na veliko i malo, export-import, OIB 28562084950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3892510.79</izvorni_sadrzaj>
    <derivirana_varijabla naziv="DomainObject.Predmet.TrenutnaVrijednost_1">3892510.79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VERITAS TRADE d.o.o. za trgovinu na veliko i malo, export-import</item>
    </izvorni_sadrzaj>
    <derivirana_varijabla naziv="DomainObject.Predmet.ProtuStrankaListFormated_1">
      <item>VERITAS TRADE d.o.o. za trgovinu na veliko i malo, export-import</item>
    </derivirana_varijabla>
  </DomainObject.Predmet.ProtuStrankaListFormated>
  <DomainObject.Predmet.ProtuStrankaListFormatedOIB>
    <izvorni_sadrzaj>
      <item>VERITAS TRADE d.o.o. za trgovinu na veliko i malo, export-import, OIB 28562084950</item>
    </izvorni_sadrzaj>
    <derivirana_varijabla naziv="DomainObject.Predmet.ProtuStrankaListFormatedOIB_1">
      <item>VERITAS TRADE d.o.o. za trgovinu na veliko i malo, export-import, OIB 28562084950</item>
    </derivirana_varijabla>
  </DomainObject.Predmet.ProtuStrankaListFormatedOIB>
  <DomainObject.Predmet.ProtuStrankaListFormatedWithAdress>
    <izvorni_sadrzaj>
      <item>VERITAS TRADE d.o.o. za trgovinu na veliko i malo, export-import, Radna zona Prisike 1, 21203 Donji Muć</item>
    </izvorni_sadrzaj>
    <derivirana_varijabla naziv="DomainObject.Predmet.ProtuStrankaListFormatedWithAdress_1">
      <item>VERITAS TRADE d.o.o. za trgovinu na veliko i malo, export-import, Radna zona Prisike 1, 21203 Donji Muć</item>
    </derivirana_varijabla>
  </DomainObject.Predmet.ProtuStrankaListFormatedWithAdress>
  <DomainObject.Predmet.ProtuStrankaListFormatedWithAdressOIB>
    <izvorni_sadrzaj>
      <item>VERITAS TRADE d.o.o. za trgovinu na veliko i malo, export-import, OIB 28562084950, Radna zona Prisike 1, 21203 Donji Muć</item>
    </izvorni_sadrzaj>
    <derivirana_varijabla naziv="DomainObject.Predmet.ProtuStrankaListFormatedWithAdressOIB_1">
      <item>VERITAS TRADE d.o.o. za trgovinu na veliko i malo, export-import, OIB 28562084950, Radna zona Prisike 1, 21203 Donji Muć</item>
    </derivirana_varijabla>
  </DomainObject.Predmet.ProtuStrankaListFormatedWithAdressOIB>
  <DomainObject.Predmet.ProtuStrankaListNazivFormated>
    <izvorni_sadrzaj>
      <item>VERITAS TRADE d.o.o. za trgovinu na veliko i malo, export-import</item>
    </izvorni_sadrzaj>
    <derivirana_varijabla naziv="DomainObject.Predmet.ProtuStrankaListNazivFormated_1">
      <item>VERITAS TRADE d.o.o. za trgovinu na veliko i malo, export-import</item>
    </derivirana_varijabla>
  </DomainObject.Predmet.ProtuStrankaListNazivFormated>
  <DomainObject.Predmet.ProtuStrankaListNazivFormatedOIB>
    <izvorni_sadrzaj>
      <item>VERITAS TRADE d.o.o. za trgovinu na veliko i malo, export-import, OIB 28562084950</item>
    </izvorni_sadrzaj>
    <derivirana_varijabla naziv="DomainObject.Predmet.ProtuStrankaListNazivFormatedOIB_1">
      <item>VERITAS TRADE d.o.o. za trgovinu na veliko i malo, export-import, OIB 28562084950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VERITAS TRADE d.o.o. za trgovinu na veliko i malo, export-import</izvorni_sadrzaj>
    <derivirana_varijabla naziv="DomainObject.Predmet.ProtustrankaIDrugi_1">VERITAS TRADE d.o.o. za trgovinu na veliko i malo,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VERITAS TRADE d.o.o. za trgovinu na veliko i malo, export-import, OIB 28562084950, Radna zona Prisike 1, 21203 Donji Muć</izvorni_sadrzaj>
    <derivirana_varijabla naziv="DomainObject.Predmet.ProtustrankaIDrugiAdressOIB_1">VERITAS TRADE d.o.o. za trgovinu na veliko i malo, export-import, OIB 28562084950, Radna zona Prisike 1,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VERITAS TRADE d.o.o. za trgovinu na veliko i malo, export-import</item>
      <item>FINANCIJSKA AGENCIJA, RC SPLIT</item>
    </izvorni_sadrzaj>
    <derivirana_varijabla naziv="DomainObject.Predmet.SudioniciListNaziv_1">
      <item>VERITAS TRADE d.o.o. za trgovinu na veliko i malo, export-import</item>
      <item>FINANCIJSKA AGENCIJA, RC SPLIT</item>
    </derivirana_varijabla>
  </DomainObject.Predmet.SudioniciListNaziv>
  <DomainObject.Predmet.SudioniciListAdressOIB>
    <izvorni_sadrzaj>
      <item>VERITAS TRADE d.o.o. za trgovinu na veliko i malo, export-import, OIB 28562084950, Radna zona Prisike 1,21203 Donji Muć</item>
      <item>FINANCIJSKA AGENCIJA, RC SPLIT, OIB 85821130368, Mažuranićevo šetalište 24 b,21000 Split</item>
    </izvorni_sadrzaj>
    <derivirana_varijabla naziv="DomainObject.Predmet.SudioniciListAdressOIB_1">
      <item>VERITAS TRADE d.o.o. za trgovinu na veliko i malo, export-import, OIB 28562084950, Radna zona Prisike 1,21203 Donji Muć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28562084950</item>
      <item>, OIB 85821130368</item>
    </izvorni_sadrzaj>
    <derivirana_varijabla naziv="DomainObject.Predmet.SudioniciListNazivOIB_1">
      <item>, OIB 28562084950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557</properties:Words>
  <properties:Characters>3169</properties:Characters>
  <properties:Lines>87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2016-02-03T09:31:00Z</dcterms:created>
  <dc:creator>Lari Glavaš</dc:creator>
  <cp:lastModifiedBy>Lari Glavaš</cp:lastModifiedBy>
  <cp:lastPrinted>2016-02-03T09:31:00Z</cp:lastPrinted>
  <dcterms:modified xmlns:xsi="http://www.w3.org/2001/XMLSchema-instance" xsi:type="dcterms:W3CDTF">2016-02-03T09:33:00Z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