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5315" w14:paraId="c2b5315" w:rsidRDefault="0005782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7823" w:rsidP="00057823" w:rsidR="00057823">
      <w:pPr>
        <w:pStyle w:val="Bezproreda"/>
      </w:pPr>
      <w:r>
        <w:t xml:space="preserve">   </w:t>
      </w:r>
    </w:p>
    <w:p w:rsidRDefault="00057823" w:rsidP="00057823" w:rsidR="00057823">
      <w:pPr>
        <w:pStyle w:val="Bezproreda"/>
      </w:pPr>
    </w:p>
    <w:p w:rsidRDefault="00057823" w:rsidP="00057823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057823" w:rsidP="00057823" w:rsidR="00057823">
      <w:pPr>
        <w:pStyle w:val="Bezproreda"/>
      </w:pPr>
      <w:r>
        <w:t>Trgovački sud u Bjelovaru</w:t>
      </w:r>
    </w:p>
    <w:p w:rsidRDefault="00057823" w:rsidP="00057823" w:rsidR="0005782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57823" w:rsidP="00057823" w:rsidR="00057823">
      <w:pPr>
        <w:pStyle w:val="Bezproreda"/>
      </w:pPr>
    </w:p>
    <w:p w:rsidRDefault="00057823" w:rsidP="00057823" w:rsidR="00057823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St-296/2018-7</w:t>
      </w:r>
    </w:p>
    <w:p w:rsidRDefault="00057823" w:rsidP="00057823" w:rsidR="00057823">
      <w:pPr>
        <w:rPr>
          <w:szCs w:val="24"/>
          <w:lang w:val="hr-HR"/>
        </w:rPr>
      </w:pPr>
    </w:p>
    <w:p w:rsidRDefault="00057823" w:rsidP="00057823" w:rsidR="00057823">
      <w:pPr>
        <w:jc w:val="center"/>
        <w:rPr>
          <w:szCs w:val="24"/>
          <w:lang w:val="hr-HR"/>
        </w:rPr>
      </w:pPr>
    </w:p>
    <w:p w:rsidRDefault="00057823" w:rsidP="00057823" w:rsidR="0005782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57823" w:rsidP="00057823" w:rsidR="00057823">
      <w:pPr>
        <w:jc w:val="center"/>
        <w:rPr>
          <w:szCs w:val="24"/>
          <w:lang w:val="hr-HR"/>
        </w:rPr>
      </w:pPr>
    </w:p>
    <w:p w:rsidRDefault="00057823" w:rsidP="00057823" w:rsidR="0005782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057823" w:rsidP="00057823" w:rsidR="00057823">
      <w:pPr>
        <w:jc w:val="center"/>
        <w:rPr>
          <w:szCs w:val="24"/>
          <w:lang w:val="hr-HR"/>
        </w:rPr>
      </w:pPr>
    </w:p>
    <w:p w:rsidRDefault="00057823" w:rsidP="00057823" w:rsidR="00057823">
      <w:pPr>
        <w:jc w:val="both"/>
        <w:rPr>
          <w:szCs w:val="24"/>
          <w:lang w:val="hr-HR"/>
        </w:rPr>
      </w:pPr>
    </w:p>
    <w:p w:rsidRDefault="00057823" w:rsidP="00057823" w:rsidR="00057823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POSAVINA ex-im d.o.o. za proizvodnju, trgovinu i usluge Tišina Kaptolska 64, OIB: 43811957648, 13. lipnja 2018. </w:t>
      </w:r>
    </w:p>
    <w:p w:rsidRDefault="00057823" w:rsidP="00057823" w:rsidR="00057823">
      <w:pPr>
        <w:ind w:firstLine="851"/>
        <w:jc w:val="both"/>
        <w:rPr>
          <w:noProof/>
          <w:szCs w:val="24"/>
          <w:lang w:val="hr-HR"/>
        </w:rPr>
      </w:pPr>
    </w:p>
    <w:p w:rsidRDefault="00057823" w:rsidP="00057823" w:rsidR="00057823">
      <w:pPr>
        <w:ind w:firstLine="851"/>
        <w:jc w:val="both"/>
        <w:rPr>
          <w:noProof/>
          <w:szCs w:val="24"/>
          <w:lang w:val="hr-HR"/>
        </w:rPr>
      </w:pPr>
    </w:p>
    <w:p w:rsidRDefault="00057823" w:rsidP="00057823" w:rsidR="00057823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057823" w:rsidP="00057823" w:rsidR="00057823">
      <w:pPr>
        <w:jc w:val="both"/>
        <w:rPr>
          <w:szCs w:val="24"/>
          <w:lang w:val="hr-HR"/>
        </w:rPr>
      </w:pPr>
    </w:p>
    <w:p w:rsidRDefault="00057823" w:rsidP="00057823" w:rsidR="00057823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POSAVINA ex-im d.o.o. za proizvodnju, trgovinu i usluge Tišina Kaptolska 64, OIB: 43811957648,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HR05 540-296-18.</w:t>
      </w:r>
    </w:p>
    <w:p w:rsidRDefault="00057823" w:rsidP="00057823" w:rsidR="00057823">
      <w:pPr>
        <w:ind w:firstLine="851"/>
        <w:jc w:val="both"/>
        <w:rPr>
          <w:szCs w:val="24"/>
        </w:rPr>
      </w:pPr>
    </w:p>
    <w:p w:rsidRDefault="00057823" w:rsidP="00057823" w:rsidR="0005782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057823" w:rsidP="00057823" w:rsidR="0005782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57823" w:rsidP="00057823" w:rsidR="00057823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57823" w:rsidP="00057823" w:rsidR="00057823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57823" w:rsidP="00057823" w:rsidR="00057823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057823" w:rsidP="00057823" w:rsidR="00057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057823" w:rsidP="00057823" w:rsidR="00057823">
      <w:pPr>
        <w:ind w:firstLine="851"/>
        <w:jc w:val="both"/>
        <w:rPr>
          <w:szCs w:val="24"/>
          <w:lang w:val="hr-HR"/>
        </w:rPr>
      </w:pPr>
    </w:p>
    <w:p w:rsidRDefault="00057823" w:rsidP="00057823" w:rsidR="00057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POSAVINA ex-im d.o.o. za proizvodnju, trgovinu i usluge Tišina Kaptolska 64, OIB: 43811957648.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057823" w:rsidP="00057823" w:rsidR="0005782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057823" w:rsidP="00057823" w:rsidR="00057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13. lipnja 2018. godine sud zaključuje da dužnik ne raspolaže imovinom koja bi bila dovoljna za namirenje troškova prethodnog i stečajnog postupka.</w:t>
      </w:r>
    </w:p>
    <w:p w:rsidRDefault="00057823" w:rsidP="00057823" w:rsidR="00057823">
      <w:pPr>
        <w:jc w:val="both"/>
        <w:rPr>
          <w:szCs w:val="24"/>
          <w:lang w:val="hr-HR"/>
        </w:rPr>
      </w:pPr>
    </w:p>
    <w:p w:rsidRDefault="00057823" w:rsidP="00057823" w:rsidR="0005782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057823" w:rsidP="00057823" w:rsidR="00057823">
      <w:pPr>
        <w:ind w:firstLine="851"/>
        <w:jc w:val="both"/>
        <w:rPr>
          <w:szCs w:val="24"/>
          <w:lang w:val="hr-HR"/>
        </w:rPr>
      </w:pPr>
    </w:p>
    <w:p w:rsidRDefault="00057823" w:rsidP="00057823" w:rsidR="00057823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057823" w:rsidP="00057823" w:rsidR="00057823">
      <w:pPr>
        <w:jc w:val="both"/>
        <w:rPr>
          <w:szCs w:val="24"/>
          <w:lang w:val="hr-HR"/>
        </w:rPr>
      </w:pPr>
    </w:p>
    <w:p w:rsidRDefault="00057823" w:rsidP="00057823" w:rsidR="00057823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13. lipnja  2018.</w:t>
      </w:r>
    </w:p>
    <w:p w:rsidRDefault="00057823" w:rsidP="00057823" w:rsidR="00057823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057823" w:rsidP="00057823" w:rsidR="00057823">
      <w:pPr>
        <w:ind w:firstLine="5103"/>
        <w:jc w:val="both"/>
        <w:rPr>
          <w:szCs w:val="24"/>
          <w:lang w:val="hr-HR"/>
        </w:rPr>
      </w:pPr>
    </w:p>
    <w:p w:rsidRDefault="00057823" w:rsidP="00057823" w:rsidR="0005782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057823" w:rsidP="00057823" w:rsidR="00057823">
      <w:pPr>
        <w:ind w:firstLine="4820"/>
        <w:rPr>
          <w:szCs w:val="24"/>
          <w:lang w:val="hr-HR"/>
        </w:rPr>
      </w:pPr>
    </w:p>
    <w:p w:rsidRDefault="00057823" w:rsidP="00057823" w:rsidR="0005782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057823" w:rsidP="00057823" w:rsidR="00057823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057823" w:rsidP="00057823" w:rsidR="00057823">
      <w:pPr>
        <w:jc w:val="both"/>
        <w:rPr>
          <w:szCs w:val="24"/>
          <w:lang w:val="hr-HR"/>
        </w:rPr>
      </w:pPr>
    </w:p>
    <w:p w:rsidRDefault="00057823" w:rsidP="00057823" w:rsidR="00057823">
      <w:pPr>
        <w:jc w:val="both"/>
        <w:rPr>
          <w:szCs w:val="24"/>
          <w:lang w:val="hr-HR"/>
        </w:rPr>
      </w:pPr>
    </w:p>
    <w:p w:rsidRDefault="00057823" w:rsidP="00057823" w:rsidR="00057823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57823" w:rsidP="00057823" w:rsidR="00057823">
      <w:pPr>
        <w:pStyle w:val="Bezproreda"/>
      </w:pPr>
    </w:p>
    <w:p w:rsidRDefault="00057823" w:rsidP="00057823" w:rsidR="0005782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5782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9170853"/>
      <w:docPartObj>
        <w:docPartGallery w:val="Page Numbers (Top of Page)"/>
        <w:docPartUnique/>
      </w:docPartObj>
    </w:sdtPr>
    <w:sdtContent>
      <w:p w:rsidRDefault="00057823" w:rsidR="000578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57823" w:rsidR="008333A9">
    <w:pPr>
      <w:pStyle w:val="Zaglavlje"/>
    </w:pPr>
    <w:r>
      <w:t>Poslovni broj: 1 St-296/2018-7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823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5782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57823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578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5782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03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St-296/2018-7</izvorni_sadrzaj>
    <derivirana_varijabla naziv="DomainObject.Oznaka_1">St-296/2018-7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POSAVINA ex-im d.o.o.</izvorni_sadrzaj>
    <derivirana_varijabla naziv="DomainObject.Predmet.ProtustrankaFormated_1">  POSAVINA ex-im d.o.o.</derivirana_varijabla>
  </DomainObject.Predmet.ProtustrankaFormated>
  <DomainObject.Predmet.ProtustrankaFormatedOIB>
    <izvorni_sadrzaj>  POSAVINA ex-im d.o.o., OIB 43811957648</izvorni_sadrzaj>
    <derivirana_varijabla naziv="DomainObject.Predmet.ProtustrankaFormatedOIB_1">  POSAVINA ex-im d.o.o., OIB 43811957648</derivirana_varijabla>
  </DomainObject.Predmet.ProtustrankaFormatedOIB>
  <DomainObject.Predmet.ProtustrankaFormatedWithAdress>
    <izvorni_sadrzaj> POSAVINA ex-im d.o.o., Tišina Kaptolska 64, 44000 Tišina Kaptolska</izvorni_sadrzaj>
    <derivirana_varijabla naziv="DomainObject.Predmet.ProtustrankaFormatedWithAdress_1"> POSAVINA ex-im d.o.o., Tišina Kaptolska 64, 44000 Tišina Kaptolska</derivirana_varijabla>
  </DomainObject.Predmet.ProtustrankaFormatedWithAdress>
  <DomainObject.Predmet.ProtustrankaFormatedWithAdressOIB>
    <izvorni_sadrzaj> POSAVINA ex-im d.o.o., OIB 43811957648, Tišina Kaptolska 64, 44000 Tišina Kaptolska</izvorni_sadrzaj>
    <derivirana_varijabla naziv="DomainObject.Predmet.ProtustrankaFormatedWithAdressOIB_1"> POSAVINA ex-im d.o.o., OIB 43811957648, Tišina Kaptolska 64, 44000 Tišina Kaptolska</derivirana_varijabla>
  </DomainObject.Predmet.ProtustrankaFormatedWithAdressOIB>
  <DomainObject.Predmet.ProtustrankaWithAdress>
    <izvorni_sadrzaj>POSAVINA ex-im d.o.o. Tišina Kaptolska 64, 44000 Tišina Kaptolska</izvorni_sadrzaj>
    <derivirana_varijabla naziv="DomainObject.Predmet.ProtustrankaWithAdress_1">POSAVINA ex-im d.o.o. Tišina Kaptolska 64, 44000 Tišina Kaptolska</derivirana_varijabla>
  </DomainObject.Predmet.ProtustrankaWithAdress>
  <DomainObject.Predmet.ProtustrankaWithAdressOIB>
    <izvorni_sadrzaj>POSAVINA ex-im d.o.o., OIB 43811957648, Tišina Kaptolska 64, 44000 Tišina Kaptolska</izvorni_sadrzaj>
    <derivirana_varijabla naziv="DomainObject.Predmet.ProtustrankaWithAdressOIB_1">POSAVINA ex-im d.o.o., OIB 43811957648, Tišina Kaptolska 64, 44000 Tišina Kaptolska</derivirana_varijabla>
  </DomainObject.Predmet.ProtustrankaWithAdressOIB>
  <DomainObject.Predmet.ProtustrankaNazivFormated>
    <izvorni_sadrzaj>POSAVINA ex-im d.o.o.</izvorni_sadrzaj>
    <derivirana_varijabla naziv="DomainObject.Predmet.ProtustrankaNazivFormated_1">POSAVINA ex-im d.o.o.</derivirana_varijabla>
  </DomainObject.Predmet.ProtustrankaNazivFormated>
  <DomainObject.Predmet.ProtustrankaNazivFormatedOIB>
    <izvorni_sadrzaj>POSAVINA ex-im d.o.o., OIB 43811957648</izvorni_sadrzaj>
    <derivirana_varijabla naziv="DomainObject.Predmet.ProtustrankaNazivFormatedOIB_1">POSAVINA ex-im d.o.o., OIB 43811957648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POSAVINA ex-im d.o.o.</item>
    </izvorni_sadrzaj>
    <derivirana_varijabla naziv="DomainObject.Predmet.ProtuStrankaListFormated_1">
      <item>POSAVINA ex-im d.o.o.</item>
    </derivirana_varijabla>
  </DomainObject.Predmet.ProtuStrankaListFormated>
  <DomainObject.Predmet.ProtuStrankaListFormatedOIB>
    <izvorni_sadrzaj>
      <item>POSAVINA ex-im d.o.o., OIB 43811957648</item>
    </izvorni_sadrzaj>
    <derivirana_varijabla naziv="DomainObject.Predmet.ProtuStrankaListFormatedOIB_1">
      <item>POSAVINA ex-im d.o.o., OIB 43811957648</item>
    </derivirana_varijabla>
  </DomainObject.Predmet.ProtuStrankaListFormatedOIB>
  <DomainObject.Predmet.ProtuStrankaListFormatedWithAdress>
    <izvorni_sadrzaj>
      <item>POSAVINA ex-im d.o.o., Tišina Kaptolska 64, 44000 Tišina Kaptolska</item>
    </izvorni_sadrzaj>
    <derivirana_varijabla naziv="DomainObject.Predmet.ProtuStrankaListFormatedWithAdress_1">
      <item>POSAVINA ex-im d.o.o., Tišina Kaptolska 64, 44000 Tišina Kaptolska</item>
    </derivirana_varijabla>
  </DomainObject.Predmet.ProtuStrankaListFormatedWithAdress>
  <DomainObject.Predmet.ProtuStrankaListFormatedWithAdressOIB>
    <izvorni_sadrzaj>
      <item>POSAVINA ex-im d.o.o., OIB 43811957648, Tišina Kaptolska 64, 44000 Tišina Kaptolska</item>
    </izvorni_sadrzaj>
    <derivirana_varijabla naziv="DomainObject.Predmet.ProtuStrankaListFormatedWithAdressOIB_1">
      <item>POSAVINA ex-im d.o.o., OIB 43811957648, Tišina Kaptolska 64, 44000 Tišina Kaptolska</item>
    </derivirana_varijabla>
  </DomainObject.Predmet.ProtuStrankaListFormatedWithAdressOIB>
  <DomainObject.Predmet.ProtuStrankaListNazivFormated>
    <izvorni_sadrzaj>
      <item>POSAVINA ex-im d.o.o.</item>
    </izvorni_sadrzaj>
    <derivirana_varijabla naziv="DomainObject.Predmet.ProtuStrankaListNazivFormated_1">
      <item>POSAVINA ex-im d.o.o.</item>
    </derivirana_varijabla>
  </DomainObject.Predmet.ProtuStrankaListNazivFormated>
  <DomainObject.Predmet.ProtuStrankaListNazivFormatedOIB>
    <izvorni_sadrzaj>
      <item>POSAVINA ex-im d.o.o., OIB 43811957648</item>
    </izvorni_sadrzaj>
    <derivirana_varijabla naziv="DomainObject.Predmet.ProtuStrankaListNazivFormatedOIB_1">
      <item>POSAVINA ex-im d.o.o., OIB 43811957648</item>
    </derivirana_varijabla>
  </DomainObject.Predmet.ProtuStrankaListNazivFormatedOIB>
  <DomainObject.Predmet.OstaliListFormated>
    <izvorni_sadrzaj>
      <item>Katica Mihalić</item>
    </izvorni_sadrzaj>
    <derivirana_varijabla naziv="DomainObject.Predmet.OstaliListFormated_1">
      <item>Katica Mihalić</item>
    </derivirana_varijabla>
  </DomainObject.Predmet.OstaliListFormated>
  <DomainObject.Predmet.OstaliListFormatedOIB>
    <izvorni_sadrzaj>
      <item>Katica Mihalić, OIB 69078217985</item>
    </izvorni_sadrzaj>
    <derivirana_varijabla naziv="DomainObject.Predmet.OstaliListFormatedOIB_1">
      <item>Katica Mihalić, OIB 69078217985</item>
    </derivirana_varijabla>
  </DomainObject.Predmet.OstaliListFormatedOIB>
  <DomainObject.Predmet.OstaliListFormatedWithAdress>
    <izvorni_sadrzaj>
      <item>Katica Mihalić, Tišina Kaptolska 64., 44000 Tišina Kaptolska</item>
    </izvorni_sadrzaj>
    <derivirana_varijabla naziv="DomainObject.Predmet.OstaliListFormatedWithAdress_1">
      <item>Katica Mihalić, Tišina Kaptolska 64., 44000 Tišina Kaptolska</item>
    </derivirana_varijabla>
  </DomainObject.Predmet.OstaliListFormatedWithAdress>
  <DomainObject.Predmet.OstaliListFormatedWithAdressOIB>
    <izvorni_sadrzaj>
      <item>Katica Mihalić, OIB 69078217985, Tišina Kaptolska 64., 44000 Tišina Kaptolska</item>
    </izvorni_sadrzaj>
    <derivirana_varijabla naziv="DomainObject.Predmet.OstaliListFormatedWithAdressOIB_1">
      <item>Katica Mihalić, OIB 69078217985, Tišina Kaptolska 64., 44000 Tišina Kaptolska</item>
    </derivirana_varijabla>
  </DomainObject.Predmet.OstaliListFormatedWithAdressOIB>
  <DomainObject.Predmet.OstaliListNazivFormated>
    <izvorni_sadrzaj>
      <item>Katica Mihalić</item>
    </izvorni_sadrzaj>
    <derivirana_varijabla naziv="DomainObject.Predmet.OstaliListNazivFormated_1">
      <item>Katica Mihalić</item>
    </derivirana_varijabla>
  </DomainObject.Predmet.OstaliListNazivFormated>
  <DomainObject.Predmet.OstaliListNazivFormatedOIB>
    <izvorni_sadrzaj>
      <item>Katica Mihalić, OIB 69078217985</item>
    </izvorni_sadrzaj>
    <derivirana_varijabla naziv="DomainObject.Predmet.OstaliListNazivFormatedOIB_1">
      <item>Katica Mihalić, OIB 69078217985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St-296/2018-7</izvorni_sadrzaj>
    <derivirana_varijabla naziv="DomainObject.PoslovniBrojDokumenta_1">St-296/2018-7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POSAVINA ex-im d.o.o.</izvorni_sadrzaj>
    <derivirana_varijabla naziv="DomainObject.Predmet.ProtustrankaIDrugi_1">POSAVINA ex-im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POSAVINA ex-im d.o.o., OIB 43811957648, Tišina Kaptolska 64, 44000 Tišina Kaptolska</izvorni_sadrzaj>
    <derivirana_varijabla naziv="DomainObject.Predmet.ProtustrankaIDrugiAdressOIB_1">POSAVINA ex-im d.o.o., OIB 43811957648, Tišina Kaptolska 64, 44000 Tišina Kaptolska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POSAVINA ex-im d.o.o.</item>
      <item>FINA Regionalni centar Zagreb</item>
      <item>Katica Mihalić</item>
    </izvorni_sadrzaj>
    <derivirana_varijabla naziv="DomainObject.Predmet.SudioniciListNaziv_1">
      <item>POSAVINA ex-im d.o.o.</item>
      <item>FINA Regionalni centar Zagreb</item>
      <item>Katica Mihalić</item>
    </derivirana_varijabla>
  </DomainObject.Predmet.SudioniciListNaziv>
  <DomainObject.Predmet.SudioniciListAdressOIB>
    <izvorni_sadrzaj>
      <item>POSAVINA ex-im d.o.o., OIB 43811957648, Tišina Kaptolska 64,44000 Tišina Kaptolska</item>
      <item>FINA Regionalni centar Zagreb, OIB 85821130368, Trg svibanjskih žrtava 1995. 1,10000 Zagreb</item>
      <item>Katica Mihalić, OIB 69078217985, Tišina Kaptolska 64.,44000 Tišina Kaptolska</item>
    </izvorni_sadrzaj>
    <derivirana_varijabla naziv="DomainObject.Predmet.SudioniciListAdressOIB_1">
      <item>POSAVINA ex-im d.o.o., OIB 43811957648, Tišina Kaptolska 64,44000 Tišina Kaptolska</item>
      <item>FINA Regionalni centar Zagreb, OIB 85821130368, Trg svibanjskih žrtava 1995. 1,10000 Zagreb</item>
      <item>Katica Mihalić, OIB 69078217985, Tišina Kaptolska 64.,44000 Tišina Kaptolska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2F6FF-0BB2-4043-A882-BF14781B0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2668</properties:Characters>
  <properties:Lines>78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2018-06-13T11:16:00Z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