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5500" w14:paraId="c195500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4B392A">
        <w:rPr>
          <w:sz w:val="24"/>
          <w:szCs w:val="24"/>
          <w:lang w:val="hr-HR"/>
        </w:rPr>
        <w:t>83</w:t>
      </w:r>
      <w:r w:rsidR="008E031A">
        <w:rPr>
          <w:sz w:val="24"/>
          <w:szCs w:val="24"/>
          <w:lang w:val="hr-HR"/>
        </w:rPr>
        <w:t>7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8E031A">
        <w:t xml:space="preserve">MATELL DENTAL CENTAR d.o.o., Vodice, </w:t>
      </w:r>
      <w:r w:rsidR="008E031A">
        <w:rPr>
          <w:szCs w:val="24"/>
        </w:rPr>
        <w:t>Braće Ćirila i Metoda 2, OIB: 98719574826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F077F">
        <w:rPr>
          <w:szCs w:val="24"/>
        </w:rPr>
        <w:t>13</w:t>
      </w:r>
      <w:r w:rsidR="008E5BBF">
        <w:rPr>
          <w:szCs w:val="24"/>
        </w:rPr>
        <w:t xml:space="preserve">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8E031A">
        <w:rPr>
          <w:sz w:val="24"/>
          <w:szCs w:val="24"/>
          <w:lang w:val="hr-HR"/>
        </w:rPr>
        <w:t>GORAN NEDOKLAN, Vodice, Braće Ćirila i Metoda 2, OIB: 90236623617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7F077F">
        <w:rPr>
          <w:sz w:val="24"/>
          <w:szCs w:val="24"/>
          <w:lang w:val="hr-HR"/>
        </w:rPr>
        <w:t>83</w:t>
      </w:r>
      <w:r w:rsidR="008E031A">
        <w:rPr>
          <w:sz w:val="24"/>
          <w:szCs w:val="24"/>
          <w:lang w:val="hr-HR"/>
        </w:rPr>
        <w:t>7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8E031A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8E031A" w:rsidRPr="008E031A">
        <w:rPr>
          <w:sz w:val="24"/>
          <w:szCs w:val="24"/>
        </w:rPr>
        <w:t>MATELL DENTAL CENTAR d.o.o., Vodice</w:t>
      </w:r>
      <w:r w:rsidR="00886EB2" w:rsidRPr="008E031A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F077F">
        <w:rPr>
          <w:sz w:val="24"/>
          <w:szCs w:val="24"/>
          <w:lang w:val="hr-HR"/>
        </w:rPr>
        <w:t>13</w:t>
      </w:r>
      <w:r w:rsidR="008E5BBF">
        <w:rPr>
          <w:sz w:val="24"/>
          <w:szCs w:val="24"/>
          <w:lang w:val="hr-HR"/>
        </w:rPr>
        <w:t>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8E031A">
        <w:rPr>
          <w:szCs w:val="24"/>
        </w:rPr>
        <w:t>GORAN NEDOKLAN, Vodice, Braće Ćirila i Metoda 2</w:t>
      </w:r>
      <w:r w:rsidR="00AC7127">
        <w:rPr>
          <w:szCs w:val="24"/>
        </w:rPr>
        <w:t xml:space="preserve"> i </w:t>
      </w:r>
      <w:r w:rsidR="007E27BE">
        <w:rPr>
          <w:szCs w:val="24"/>
        </w:rPr>
        <w:t>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127" w:rsidR="00AC7127">
      <w:r>
        <w:separator/>
      </w:r>
    </w:p>
  </w:endnote>
  <w:endnote w:id="0" w:type="continuationSeparator">
    <w:p w:rsidRDefault="00AC7127" w:rsidR="00AC7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127" w:rsidR="00AC7127">
      <w:r>
        <w:separator/>
      </w:r>
    </w:p>
  </w:footnote>
  <w:footnote w:id="0" w:type="continuationSeparator">
    <w:p w:rsidRDefault="00AC7127" w:rsidR="00AC71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127" w:rsidP="00EF4316" w:rsidR="00AC71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7127" w:rsidR="00AC71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127" w:rsidP="00EF4316" w:rsidR="00AC7127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A27D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AC7127" w:rsidP="00DD7B90" w:rsidR="00AC7127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E031A">
      <w:rPr>
        <w:sz w:val="24"/>
        <w:szCs w:val="24"/>
        <w:lang w:val="hr-HR"/>
      </w:rPr>
      <w:t>837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A27D7"/>
    <w:rsid w:val="002D33E5"/>
    <w:rsid w:val="00324C63"/>
    <w:rsid w:val="003328D9"/>
    <w:rsid w:val="003879C2"/>
    <w:rsid w:val="003B4CAA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B392A"/>
    <w:rsid w:val="004C3D10"/>
    <w:rsid w:val="004C5EC3"/>
    <w:rsid w:val="0053132F"/>
    <w:rsid w:val="00551BD2"/>
    <w:rsid w:val="00554101"/>
    <w:rsid w:val="0059486F"/>
    <w:rsid w:val="005A78A8"/>
    <w:rsid w:val="005B27D0"/>
    <w:rsid w:val="005D712A"/>
    <w:rsid w:val="005F6A78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077F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E031A"/>
    <w:rsid w:val="008E5BB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C7127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09CC"/>
    <w:rsid w:val="00D24022"/>
    <w:rsid w:val="00D25E9C"/>
    <w:rsid w:val="00D330A2"/>
    <w:rsid w:val="00D35D28"/>
    <w:rsid w:val="00D37004"/>
    <w:rsid w:val="00D64893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2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7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7D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7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7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2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7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7D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7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7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St-59/15 - u radu</izvorni_sadrzaj>
    <derivirana_varijabla naziv="DomainObject.Predmet.Opis_1">Veza: St-59/15 - u 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zvorni_sadrzaj>
    <derivirana_varijabla naziv="DomainObject.Predmet.ProtustrankaFormated_1"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derivirana_varijabla>
  </DomainObject.Predmet.ProtustrankaFormated>
  <DomainObject.Predmet.ProtustrankaFormatedOIB>
    <izvorni_sadrzaj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zvorni_sadrzaj>
    <derivirana_varijabla naziv="DomainObject.Predmet.ProtustrankaFormatedOIB_1"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derivirana_varijabla>
  </DomainObject.Predmet.ProtustrankaFormatedOIB>
  <DomainObject.Predmet.ProtustrankaFormatedWithAdress>
    <izvorni_sadrzaj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izvorni_sadrzaj>
    <derivirana_varijabla naziv="DomainObject.Predmet.ProtustrankaFormatedWithAdress_1"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derivirana_varijabla>
  </DomainObject.Predmet.ProtustrankaFormatedWithAdress>
  <DomainObject.Predmet.ProtustrankaFormatedWithAdressOIB>
    <izvorni_sadrzaj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zvorni_sadrzaj>
    <derivirana_varijabla naziv="DomainObject.Predmet.ProtustrankaFormatedWithAdressOIB_1"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derivirana_varijabla>
  </DomainObject.Predmet.ProtustrankaFormatedWithAdressOIB>
  <DomainObject.Predmet.ProtustrankaWithAdress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 Ćirila i Metoda 2, 22211 Vodice</izvorni_sadrzaj>
    <derivirana_varijabla naziv="DomainObject.Predmet.ProtustrankaWithAdress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 Ćirila i Metoda 2, 22211 Vodice</derivirana_varijabla>
  </DomainObject.Predmet.ProtustrankaWithAdress>
  <DomainObject.Predmet.ProtustrankaWithAdressOIB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zvorni_sadrzaj>
    <derivirana_varijabla naziv="DomainObject.Predmet.ProtustrankaWithAdressOIB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derivirana_varijabla>
  </DomainObject.Predmet.ProtustrankaWithAdressOIB>
  <DomainObject.Predmet.ProtustrankaNazivFormated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zvorni_sadrzaj>
    <derivirana_varijabla naziv="DomainObject.Predmet.ProtustrankaNazivFormated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derivirana_varijabla>
  </DomainObject.Predmet.ProtustrankaNazivFormated>
  <DomainObject.Predmet.ProtustrankaNazivFormatedOIB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zvorni_sadrzaj>
    <derivirana_varijabla naziv="DomainObject.Predmet.ProtustrankaNazivFormatedOIB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izvorni_sadrzaj>
    <derivirana_varijabla naziv="DomainObject.Predmet.ProtuStrankaListFormated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derivirana_varijabla>
  </DomainObject.Predmet.ProtuStrankaListFormated>
  <DomainObject.Predmet.ProtuStrankaListFormatedOIB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izvorni_sadrzaj>
    <derivirana_varijabla naziv="DomainObject.Predmet.ProtuStrankaListFormatedOIB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derivirana_varijabla>
  </DomainObject.Predmet.ProtuStrankaListFormatedOIB>
  <DomainObject.Predmet.ProtuStrankaListFormatedWithAdress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item>
    </izvorni_sadrzaj>
    <derivirana_varijabla naziv="DomainObject.Predmet.ProtuStrankaListFormatedWithAdress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item>
    </derivirana_varijabla>
  </DomainObject.Predmet.ProtuStrankaListFormatedWithAdress>
  <DomainObject.Predmet.ProtuStrankaListFormatedWithAdressOIB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tem>
    </izvorni_sadrzaj>
    <derivirana_varijabla naziv="DomainObject.Predmet.ProtuStrankaListFormatedWithAdressOIB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tem>
    </derivirana_varijabla>
  </DomainObject.Predmet.ProtuStrankaListFormatedWithAdressOIB>
  <DomainObject.Predmet.ProtuStrankaListNazivFormated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izvorni_sadrzaj>
    <derivirana_varijabla naziv="DomainObject.Predmet.ProtuStrankaListNazivFormated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derivirana_varijabla>
  </DomainObject.Predmet.ProtuStrankaListNazivFormated>
  <DomainObject.Predmet.ProtuStrankaListNazivFormatedOIB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izvorni_sadrzaj>
    <derivirana_varijabla naziv="DomainObject.Predmet.ProtuStrankaListNazivFormatedOIB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derivirana_varijabla>
  </DomainObject.Predmet.ProtuStrankaListNazivFormatedOIB>
  <DomainObject.Predmet.OstaliListFormated>
    <izvorni_sadrzaj>
      <item>Goran Nedoklan</item>
    </izvorni_sadrzaj>
    <derivirana_varijabla naziv="DomainObject.Predmet.OstaliListFormated_1">
      <item>Goran Nedoklan</item>
    </derivirana_varijabla>
  </DomainObject.Predmet.OstaliListFormated>
  <DomainObject.Predmet.OstaliListFormatedOIB>
    <izvorni_sadrzaj>
      <item>Goran Nedoklan, OIB 90236623617</item>
    </izvorni_sadrzaj>
    <derivirana_varijabla naziv="DomainObject.Predmet.OstaliListFormatedOIB_1">
      <item>Goran Nedoklan, OIB 90236623617</item>
    </derivirana_varijabla>
  </DomainObject.Predmet.OstaliListFormatedOIB>
  <DomainObject.Predmet.OstaliListFormatedWithAdress>
    <izvorni_sadrzaj>
      <item>Goran Nedoklan, Ul. B. Ćirila I Metoda 2, 22211 Vodice</item>
    </izvorni_sadrzaj>
    <derivirana_varijabla naziv="DomainObject.Predmet.OstaliListFormatedWithAdress_1">
      <item>Goran Nedoklan, Ul. B. Ćirila I Metoda 2, 22211 Vodice</item>
    </derivirana_varijabla>
  </DomainObject.Predmet.OstaliListFormatedWithAdress>
  <DomainObject.Predmet.OstaliListFormatedWithAdressOIB>
    <izvorni_sadrzaj>
      <item>Goran Nedoklan, OIB 90236623617, Ul. B. Ćirila I Metoda 2, 22211 Vodice</item>
    </izvorni_sadrzaj>
    <derivirana_varijabla naziv="DomainObject.Predmet.OstaliListFormatedWithAdressOIB_1">
      <item>Goran Nedoklan, OIB 90236623617, Ul. B. Ćirila I Metoda 2, 22211 Vodice</item>
    </derivirana_varijabla>
  </DomainObject.Predmet.OstaliListFormatedWithAdressOIB>
  <DomainObject.Predmet.OstaliListNazivFormated>
    <izvorni_sadrzaj>
      <item>Goran Nedoklan</item>
    </izvorni_sadrzaj>
    <derivirana_varijabla naziv="DomainObject.Predmet.OstaliListNazivFormated_1">
      <item>Goran Nedoklan</item>
    </derivirana_varijabla>
  </DomainObject.Predmet.OstaliListNazivFormated>
  <DomainObject.Predmet.OstaliListNazivFormatedOIB>
    <izvorni_sadrzaj>
      <item>Goran Nedoklan, OIB 90236623617</item>
    </izvorni_sadrzaj>
    <derivirana_varijabla naziv="DomainObject.Predmet.OstaliListNazivFormatedOIB_1">
      <item>Goran Nedoklan, OIB 90236623617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zvorni_sadrzaj>
    <derivirana_varijabla naziv="DomainObject.Predmet.ProtustrankaIDrugi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zvorni_sadrzaj>
    <derivirana_varijabla naziv="DomainObject.Predmet.ProtustrankaIDrugiAdressOIB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  <item>Goran Nedoklan</item>
    </izvorni_sadrzaj>
    <derivirana_varijabla naziv="DomainObject.Predmet.SudioniciListNaziv_1">
      <item>FINA - Podružnica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  <item>Goran Nedoklan</item>
    </derivirana_varijabla>
  </DomainObject.Predmet.SudioniciListNaziv>
  <DomainObject.Predmet.SudioniciListAdressOIB>
    <izvorni_sadrzaj>
      <item>FINA - Podružnica Šibenik, OIB 85821130368, Perivoj L. Marune 1,22000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2,22211 Vodice</item>
      <item>Goran Nedoklan, OIB 90236623617, Ul. B. Ćirila I Metoda 2,22211 Vodice</item>
    </izvorni_sadrzaj>
    <derivirana_varijabla naziv="DomainObject.Predmet.SudioniciListAdressOIB_1">
      <item>FINA - Podružnica Šibenik, OIB 85821130368, Perivoj L. Marune 1,22000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2,22211 Vodice</item>
      <item>Goran Nedoklan, OIB 90236623617, Ul. B. Ćirila I Metoda 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98719574826</item>
      <item>, OIB 90236623617</item>
    </izvorni_sadrzaj>
    <derivirana_varijabla naziv="DomainObject.Predmet.SudioniciListNazivOIB_1">
      <item>, OIB 85821130368</item>
      <item>, OIB 98719574826</item>
      <item>, OIB 90236623617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F32F14-7F46-41C9-AE6A-3220E16CA3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343</properties:Words>
  <properties:Characters>1679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2016-06-13T07:18:00Z</dcterms:created>
  <dc:creator>Ante Kačić</dc:creator>
  <cp:lastModifiedBy>wsadmin</cp:lastModifiedBy>
  <cp:lastPrinted>2015-11-27T10:35:00Z</cp:lastPrinted>
  <dcterms:modified xmlns:xsi="http://www.w3.org/2001/XMLSchema-instance" xsi:type="dcterms:W3CDTF">2016-06-14T05:51:00Z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