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4d2b" w14:paraId="5694d2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 xml:space="preserve">za </w:t>
      </w:r>
      <w:r w:rsidR="005C2E91">
        <w:t>provedbu</w:t>
      </w:r>
      <w:r w:rsidR="00B31C15">
        <w:t xml:space="preserve"> skraćenog stečajnog postupka </w:t>
      </w:r>
      <w:r w:rsidR="004A0D7B">
        <w:t>nad dužnikom</w:t>
      </w:r>
      <w:r w:rsidR="00A178DD">
        <w:t xml:space="preserve"> </w:t>
      </w:r>
      <w:r w:rsidR="00C80439">
        <w:t>Mario-Pro j.d.o.o. za usluge i trgovinu</w:t>
      </w:r>
      <w:r w:rsidR="008C556E">
        <w:t>,</w:t>
      </w:r>
      <w:r w:rsidR="00C7165D">
        <w:t xml:space="preserve"> skraćena tvrtka:</w:t>
      </w:r>
      <w:r w:rsidR="00A1573B" w:rsidRPr="00A1573B">
        <w:t xml:space="preserve"> </w:t>
      </w:r>
      <w:r w:rsidR="00C80439">
        <w:t>Mario-Pro j.d.o.o., Slavonski Brod, Osječka 190</w:t>
      </w:r>
      <w:r w:rsidR="0055461E">
        <w:t>,</w:t>
      </w:r>
      <w:r w:rsidR="00F908EF">
        <w:t xml:space="preserve"> OIB </w:t>
      </w:r>
      <w:r w:rsidR="00C80439">
        <w:t>87902511831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3D3592">
        <w:t>05</w:t>
      </w:r>
      <w:r w:rsidR="0055461E">
        <w:t>. srpnja</w:t>
      </w:r>
      <w:r w:rsidR="00A1573B">
        <w:t xml:space="preserve"> 2018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0061C0" w:rsidRPr="000061C0">
        <w:t>Mario-Pro j.d.o.o. za usluge i trgovinu, skraćena tvrtka: Mario-Pro j.d.o.o., Slavonski Brod, Osječka 190, OIB 87902511831</w:t>
      </w:r>
      <w:r w:rsidR="00A178DD">
        <w:t xml:space="preserve"> </w:t>
      </w:r>
      <w:r w:rsidR="009222BE">
        <w:t xml:space="preserve">iznosi </w:t>
      </w:r>
      <w:r w:rsidR="000061C0">
        <w:t>9.315,97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0F0106">
        <w:t>i</w:t>
      </w:r>
      <w:r w:rsidR="001F1957">
        <w:t xml:space="preserve"> zastupn</w:t>
      </w:r>
      <w:r w:rsidR="009D19F4">
        <w:t>i</w:t>
      </w:r>
      <w:r w:rsidR="000F0106">
        <w:t>k</w:t>
      </w:r>
      <w:r w:rsidR="001F1957">
        <w:t xml:space="preserve"> dužnika </w:t>
      </w:r>
      <w:r w:rsidR="000061C0">
        <w:t xml:space="preserve">Mario </w:t>
      </w:r>
      <w:proofErr w:type="spellStart"/>
      <w:r w:rsidR="000061C0">
        <w:t>Golić</w:t>
      </w:r>
      <w:proofErr w:type="spellEnd"/>
      <w:r w:rsidR="00AD3DA1">
        <w:t xml:space="preserve"> iz Slavonskog Broda</w:t>
      </w:r>
      <w:r w:rsidR="000F0106">
        <w:t>,</w:t>
      </w:r>
      <w:r w:rsidR="00AD3DA1">
        <w:t xml:space="preserve"> Osječka 190, OIB 10765678923</w:t>
      </w:r>
      <w:r w:rsidR="00C0189F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0F0106">
        <w:rPr>
          <w:b/>
        </w:rPr>
        <w:t>96</w:t>
      </w:r>
      <w:r w:rsidR="00802ED8">
        <w:rPr>
          <w:b/>
        </w:rPr>
        <w:t>2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3D3592">
        <w:t>05</w:t>
      </w:r>
      <w:r w:rsidR="00936BA7">
        <w:t>.</w:t>
      </w:r>
      <w:r w:rsidR="009B7EEF">
        <w:t xml:space="preserve"> </w:t>
      </w:r>
      <w:r w:rsidR="00936BA7">
        <w:t>srpnja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CEA" w:rsidR="00660CEA">
      <w:r>
        <w:separator/>
      </w:r>
    </w:p>
  </w:endnote>
  <w:endnote w:id="0" w:type="continuationSeparator">
    <w:p w:rsidRDefault="00660CEA" w:rsidR="00660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CEA" w:rsidR="00660CEA">
      <w:r>
        <w:separator/>
      </w:r>
    </w:p>
  </w:footnote>
  <w:footnote w:id="0" w:type="continuationSeparator">
    <w:p w:rsidRDefault="00660CEA" w:rsidR="00660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533FA7" w:rsidP="00533FA7" w:rsidR="00533FA7" w:rsidRPr="00D21A2C">
    <w:pPr>
      <w:jc w:val="right"/>
    </w:pPr>
    <w:r>
      <w:rPr>
        <w:b/>
      </w:rPr>
      <w:t>Broj: 7/St-</w:t>
    </w:r>
    <w:r w:rsidR="00A178DD">
      <w:rPr>
        <w:b/>
      </w:rPr>
      <w:t>9</w:t>
    </w:r>
    <w:r w:rsidR="00C80439">
      <w:rPr>
        <w:b/>
      </w:rPr>
      <w:t>62</w:t>
    </w:r>
    <w:r w:rsidRPr="005F2E9C">
      <w:rPr>
        <w:b/>
      </w:rPr>
      <w:t>/201</w:t>
    </w:r>
    <w:r>
      <w:rPr>
        <w:b/>
      </w:rPr>
      <w:t>8</w:t>
    </w:r>
    <w:r w:rsidRPr="005F2E9C">
      <w:rPr>
        <w:b/>
      </w:rPr>
      <w:t>-</w:t>
    </w:r>
    <w:r>
      <w:rPr>
        <w:b/>
      </w:rPr>
      <w:t>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61C0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0106"/>
    <w:rsid w:val="000F61EA"/>
    <w:rsid w:val="000F67C8"/>
    <w:rsid w:val="00102060"/>
    <w:rsid w:val="001023B2"/>
    <w:rsid w:val="00106A56"/>
    <w:rsid w:val="0011475A"/>
    <w:rsid w:val="0012539F"/>
    <w:rsid w:val="001437B2"/>
    <w:rsid w:val="001508BD"/>
    <w:rsid w:val="00155369"/>
    <w:rsid w:val="00173F18"/>
    <w:rsid w:val="00177EC7"/>
    <w:rsid w:val="00190B9A"/>
    <w:rsid w:val="00192124"/>
    <w:rsid w:val="001A4A1C"/>
    <w:rsid w:val="001B2A72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2116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3C9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2172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66621"/>
    <w:rsid w:val="00375C7E"/>
    <w:rsid w:val="0038265B"/>
    <w:rsid w:val="003832CA"/>
    <w:rsid w:val="00383AE3"/>
    <w:rsid w:val="00386607"/>
    <w:rsid w:val="003879D1"/>
    <w:rsid w:val="003924AF"/>
    <w:rsid w:val="00394BB4"/>
    <w:rsid w:val="003A56C0"/>
    <w:rsid w:val="003A610E"/>
    <w:rsid w:val="003B26DD"/>
    <w:rsid w:val="003C01DF"/>
    <w:rsid w:val="003C438A"/>
    <w:rsid w:val="003D02B1"/>
    <w:rsid w:val="003D3592"/>
    <w:rsid w:val="003E4DD9"/>
    <w:rsid w:val="003E7C98"/>
    <w:rsid w:val="003F3A90"/>
    <w:rsid w:val="003F6533"/>
    <w:rsid w:val="00401BC7"/>
    <w:rsid w:val="0041128A"/>
    <w:rsid w:val="00413C80"/>
    <w:rsid w:val="00415293"/>
    <w:rsid w:val="0041638D"/>
    <w:rsid w:val="00421D71"/>
    <w:rsid w:val="00423E6E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5E18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3FA7"/>
    <w:rsid w:val="00534964"/>
    <w:rsid w:val="00534EB1"/>
    <w:rsid w:val="0053545A"/>
    <w:rsid w:val="0054259D"/>
    <w:rsid w:val="005437AE"/>
    <w:rsid w:val="00550133"/>
    <w:rsid w:val="0055461E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C2E91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0CEA"/>
    <w:rsid w:val="00666402"/>
    <w:rsid w:val="0066706D"/>
    <w:rsid w:val="00671125"/>
    <w:rsid w:val="00674936"/>
    <w:rsid w:val="00685872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02ED8"/>
    <w:rsid w:val="00817C66"/>
    <w:rsid w:val="00821D68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55A6"/>
    <w:rsid w:val="008C7029"/>
    <w:rsid w:val="008D6E51"/>
    <w:rsid w:val="008E0CE8"/>
    <w:rsid w:val="008E0F6A"/>
    <w:rsid w:val="008E191F"/>
    <w:rsid w:val="008F1B2D"/>
    <w:rsid w:val="00901EF5"/>
    <w:rsid w:val="009100D9"/>
    <w:rsid w:val="009122AF"/>
    <w:rsid w:val="00912CF5"/>
    <w:rsid w:val="009137B1"/>
    <w:rsid w:val="009176A5"/>
    <w:rsid w:val="009222BE"/>
    <w:rsid w:val="009273C2"/>
    <w:rsid w:val="00930B0A"/>
    <w:rsid w:val="00936874"/>
    <w:rsid w:val="00936BA7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B7EEF"/>
    <w:rsid w:val="009C1900"/>
    <w:rsid w:val="009C1C8D"/>
    <w:rsid w:val="009C2543"/>
    <w:rsid w:val="009C670C"/>
    <w:rsid w:val="009D19F4"/>
    <w:rsid w:val="009E5D6D"/>
    <w:rsid w:val="00A07CA2"/>
    <w:rsid w:val="00A1573B"/>
    <w:rsid w:val="00A178DD"/>
    <w:rsid w:val="00A214C9"/>
    <w:rsid w:val="00A23702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3DA1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971F3"/>
    <w:rsid w:val="00BA0685"/>
    <w:rsid w:val="00BA1C76"/>
    <w:rsid w:val="00BB75D1"/>
    <w:rsid w:val="00BC3CCD"/>
    <w:rsid w:val="00BE33FF"/>
    <w:rsid w:val="00BF32DE"/>
    <w:rsid w:val="00BF3C2E"/>
    <w:rsid w:val="00C0189F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773D4"/>
    <w:rsid w:val="00C80439"/>
    <w:rsid w:val="00C8590C"/>
    <w:rsid w:val="00C96146"/>
    <w:rsid w:val="00CA01EF"/>
    <w:rsid w:val="00CC289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435C9"/>
    <w:rsid w:val="00D505FE"/>
    <w:rsid w:val="00D5495B"/>
    <w:rsid w:val="00D618C7"/>
    <w:rsid w:val="00D64021"/>
    <w:rsid w:val="00D66FA9"/>
    <w:rsid w:val="00D73107"/>
    <w:rsid w:val="00D745AC"/>
    <w:rsid w:val="00D7485B"/>
    <w:rsid w:val="00D765CA"/>
    <w:rsid w:val="00D76AAC"/>
    <w:rsid w:val="00D77EA4"/>
    <w:rsid w:val="00D97782"/>
    <w:rsid w:val="00DA146A"/>
    <w:rsid w:val="00DA3A05"/>
    <w:rsid w:val="00DA4636"/>
    <w:rsid w:val="00DB3726"/>
    <w:rsid w:val="00DC08AF"/>
    <w:rsid w:val="00DC5C4E"/>
    <w:rsid w:val="00DD3105"/>
    <w:rsid w:val="00DD6682"/>
    <w:rsid w:val="00DE1016"/>
    <w:rsid w:val="00DE1113"/>
    <w:rsid w:val="00DE5F69"/>
    <w:rsid w:val="00DE7528"/>
    <w:rsid w:val="00DF0B23"/>
    <w:rsid w:val="00DF65FC"/>
    <w:rsid w:val="00E23AF8"/>
    <w:rsid w:val="00E36507"/>
    <w:rsid w:val="00E411DB"/>
    <w:rsid w:val="00E4470C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07615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10"/>
    <w:rsid w:val="00F74194"/>
    <w:rsid w:val="00F75E50"/>
    <w:rsid w:val="00F82537"/>
    <w:rsid w:val="00F83779"/>
    <w:rsid w:val="00F908EF"/>
    <w:rsid w:val="00FA4271"/>
    <w:rsid w:val="00FA5B78"/>
    <w:rsid w:val="00FA6A35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9315.97</izvorni_sadrzaj>
    <derivirana_varijabla naziv="DomainObject.Predmet.InicijalnaVrijednost_1">9315.97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St-962/2018</izvorni_sadrzaj>
    <derivirana_varijabla naziv="DomainObject.Predmet.OznakaBroj_1">St-962/2018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Mario-Pro j.d.o.o. za usluge i trgovinu</izvorni_sadrzaj>
    <derivirana_varijabla naziv="DomainObject.Predmet.ProtustrankaFormated_1">  Mario-Pro j.d.o.o. za usluge i trgovinu</derivirana_varijabla>
  </DomainObject.Predmet.ProtustrankaFormated>
  <DomainObject.Predmet.ProtustrankaFormatedOIB>
    <izvorni_sadrzaj>  Mario-Pro j.d.o.o. za usluge i trgovinu, OIB 87902511831</izvorni_sadrzaj>
    <derivirana_varijabla naziv="DomainObject.Predmet.ProtustrankaFormatedOIB_1">  Mario-Pro j.d.o.o. za usluge i trgovinu, OIB 87902511831</derivirana_varijabla>
  </DomainObject.Predmet.ProtustrankaFormatedOIB>
  <DomainObject.Predmet.ProtustrankaFormatedWithAdress>
    <izvorni_sadrzaj> Mario-Pro j.d.o.o. za usluge i trgovinu, Osječka 190, 35000 Slavonski Brod</izvorni_sadrzaj>
    <derivirana_varijabla naziv="DomainObject.Predmet.ProtustrankaFormatedWithAdress_1"> Mario-Pro j.d.o.o. za usluge i trgovinu, Osječka 190, 35000 Slavonski Brod</derivirana_varijabla>
  </DomainObject.Predmet.ProtustrankaFormatedWithAdress>
  <DomainObject.Predmet.ProtustrankaFormatedWithAdressOIB>
    <izvorni_sadrzaj> Mario-Pro j.d.o.o. za usluge i trgovinu, OIB 87902511831, Osječka 190, 35000 Slavonski Brod</izvorni_sadrzaj>
    <derivirana_varijabla naziv="DomainObject.Predmet.ProtustrankaFormatedWithAdressOIB_1"> Mario-Pro j.d.o.o. za usluge i trgovinu, OIB 87902511831, Osječka 190, 35000 Slavonski Brod</derivirana_varijabla>
  </DomainObject.Predmet.ProtustrankaFormatedWithAdressOIB>
  <DomainObject.Predmet.ProtustrankaWithAdress>
    <izvorni_sadrzaj>Mario-Pro j.d.o.o. za usluge i trgovinu Osječka 190, 35000 Slavonski Brod</izvorni_sadrzaj>
    <derivirana_varijabla naziv="DomainObject.Predmet.ProtustrankaWithAdress_1">Mario-Pro j.d.o.o. za usluge i trgovinu Osječka 190, 35000 Slavonski Brod</derivirana_varijabla>
  </DomainObject.Predmet.ProtustrankaWithAdress>
  <DomainObject.Predmet.ProtustrankaWithAdressOIB>
    <izvorni_sadrzaj>Mario-Pro j.d.o.o. za usluge i trgovinu, OIB 87902511831, Osječka 190, 35000 Slavonski Brod</izvorni_sadrzaj>
    <derivirana_varijabla naziv="DomainObject.Predmet.ProtustrankaWithAdressOIB_1">Mario-Pro j.d.o.o. za usluge i trgovinu, OIB 87902511831, Osječka 190, 35000 Slavonski Brod</derivirana_varijabla>
  </DomainObject.Predmet.ProtustrankaWithAdressOIB>
  <DomainObject.Predmet.ProtustrankaNazivFormated>
    <izvorni_sadrzaj>Mario-Pro j.d.o.o. za usluge i trgovinu</izvorni_sadrzaj>
    <derivirana_varijabla naziv="DomainObject.Predmet.ProtustrankaNazivFormated_1">Mario-Pro j.d.o.o. za usluge i trgovinu</derivirana_varijabla>
  </DomainObject.Predmet.ProtustrankaNazivFormated>
  <DomainObject.Predmet.ProtustrankaNazivFormatedOIB>
    <izvorni_sadrzaj>Mario-Pro j.d.o.o. za usluge i trgovinu, OIB 87902511831</izvorni_sadrzaj>
    <derivirana_varijabla naziv="DomainObject.Predmet.ProtustrankaNazivFormatedOIB_1">Mario-Pro j.d.o.o. za usluge i trgovinu, OIB 87902511831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Mario-Pro j.d.o.o. za usluge i trgovinu</item>
    </izvorni_sadrzaj>
    <derivirana_varijabla naziv="DomainObject.Predmet.ProtuStrankaListFormated_1">
      <item>Mario-Pro j.d.o.o. za usluge i trgovinu</item>
    </derivirana_varijabla>
  </DomainObject.Predmet.ProtuStrankaListFormated>
  <DomainObject.Predmet.ProtuStrankaListFormatedOIB>
    <izvorni_sadrzaj>
      <item>Mario-Pro j.d.o.o. za usluge i trgovinu, OIB 87902511831</item>
    </izvorni_sadrzaj>
    <derivirana_varijabla naziv="DomainObject.Predmet.ProtuStrankaListFormatedOIB_1">
      <item>Mario-Pro j.d.o.o. za usluge i trgovinu, OIB 87902511831</item>
    </derivirana_varijabla>
  </DomainObject.Predmet.ProtuStrankaListFormatedOIB>
  <DomainObject.Predmet.ProtuStrankaListFormatedWithAdress>
    <izvorni_sadrzaj>
      <item>Mario-Pro j.d.o.o. za usluge i trgovinu, Osječka 190, 35000 Slavonski Brod</item>
    </izvorni_sadrzaj>
    <derivirana_varijabla naziv="DomainObject.Predmet.ProtuStrankaListFormatedWithAdress_1">
      <item>Mario-Pro j.d.o.o. za usluge i trgovinu, Osječka 190, 35000 Slavonski Brod</item>
    </derivirana_varijabla>
  </DomainObject.Predmet.ProtuStrankaListFormatedWithAdress>
  <DomainObject.Predmet.ProtuStrankaListFormatedWithAdressOIB>
    <izvorni_sadrzaj>
      <item>Mario-Pro j.d.o.o. za usluge i trgovinu, OIB 87902511831, Osječka 190, 35000 Slavonski Brod</item>
    </izvorni_sadrzaj>
    <derivirana_varijabla naziv="DomainObject.Predmet.ProtuStrankaListFormatedWithAdressOIB_1">
      <item>Mario-Pro j.d.o.o. za usluge i trgovinu, OIB 87902511831, Osječka 190, 35000 Slavonski Brod</item>
    </derivirana_varijabla>
  </DomainObject.Predmet.ProtuStrankaListFormatedWithAdressOIB>
  <DomainObject.Predmet.ProtuStrankaListNazivFormated>
    <izvorni_sadrzaj>
      <item>Mario-Pro j.d.o.o. za usluge i trgovinu</item>
    </izvorni_sadrzaj>
    <derivirana_varijabla naziv="DomainObject.Predmet.ProtuStrankaListNazivFormated_1">
      <item>Mario-Pro j.d.o.o. za usluge i trgovinu</item>
    </derivirana_varijabla>
  </DomainObject.Predmet.ProtuStrankaListNazivFormated>
  <DomainObject.Predmet.ProtuStrankaListNazivFormatedOIB>
    <izvorni_sadrzaj>
      <item>Mario-Pro j.d.o.o. za usluge i trgovinu, OIB 87902511831</item>
    </izvorni_sadrzaj>
    <derivirana_varijabla naziv="DomainObject.Predmet.ProtuStrankaListNazivFormatedOIB_1">
      <item>Mario-Pro j.d.o.o. za usluge i trgovinu, OIB 87902511831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Mario-Pro j.d.o.o. za usluge i trgovinu</izvorni_sadrzaj>
    <derivirana_varijabla naziv="DomainObject.Predmet.ProtustrankaIDrugi_1">Mario-Pro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Mario-Pro j.d.o.o. za usluge i trgovinu, OIB 87902511831, Osječka 190, 35000 Slavonski Brod</izvorni_sadrzaj>
    <derivirana_varijabla naziv="DomainObject.Predmet.ProtustrankaIDrugiAdressOIB_1">Mario-Pro j.d.o.o. za usluge i trgovinu, OIB 87902511831, Osječka 190,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Mario-Pro j.d.o.o. za usluge i trgovinu</item>
    </izvorni_sadrzaj>
    <derivirana_varijabla naziv="DomainObject.Predmet.SudioniciListNaziv_1">
      <item>Financijska agencija</item>
      <item>Mario-Pro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Mario-Pro j.d.o.o. za usluge i trgovinu, OIB 87902511831, Osječka 190,35000 Slavonski Brod</item>
    </izvorni_sadrzaj>
    <derivirana_varijabla naziv="DomainObject.Predmet.SudioniciListAdressOIB_1">
      <item>Financijska agencija, OIB 85821130368, Ulica grada Vukovara 70,10000 Zagreb</item>
      <item>Mario-Pro j.d.o.o. za usluge i trgovinu, OIB 87902511831,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87902511831</item>
    </izvorni_sadrzaj>
    <derivirana_varijabla naziv="DomainObject.Predmet.SudioniciListNazivOIB_1">
      <item>, OIB 85821130368</item>
      <item>, OIB 87902511831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395</properties:Words>
  <properties:Characters>2162</properties:Characters>
  <properties:Lines>57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2018-07-03T12:20:00Z</dcterms:created>
  <dc:creator>Korisnik</dc:creator>
  <cp:lastModifiedBy>wsadmin</cp:lastModifiedBy>
  <cp:lastPrinted>2018-07-03T12:18:00Z</cp:lastPrinted>
  <dcterms:modified xmlns:xsi="http://www.w3.org/2001/XMLSchema-instance" xsi:type="dcterms:W3CDTF">2018-07-05T07:26:00Z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(St-962-2018 od 05.07.2018.docx)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