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41d3" w14:paraId="d8d41d3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0B4" w:rsidP="000110B4" w:rsidR="000110B4" w:rsidRPr="004453B3">
      <w:pPr>
        <w:pStyle w:val="Zaglavlje"/>
      </w:pPr>
      <w:r w:rsidRPr="004453B3">
        <w:t xml:space="preserve">REPUBLIKA HRVATSKA </w:t>
      </w:r>
    </w:p>
    <w:p w:rsidRDefault="000110B4" w:rsidP="000110B4" w:rsidR="000110B4" w:rsidRPr="004453B3">
      <w:pPr>
        <w:pStyle w:val="Zaglavlje"/>
      </w:pPr>
      <w:r w:rsidRPr="004453B3">
        <w:t>Trgovački sud u Zagrebu</w:t>
      </w:r>
    </w:p>
    <w:p w:rsidRDefault="000110B4" w:rsidP="000110B4" w:rsidR="000110B4" w:rsidRPr="004453B3">
      <w:pPr>
        <w:pStyle w:val="Zaglavlje"/>
      </w:pPr>
      <w:r w:rsidRPr="004453B3">
        <w:t xml:space="preserve">Zagreb, Amruševa 2/II </w:t>
      </w:r>
    </w:p>
    <w:p w:rsidRDefault="000110B4" w:rsidP="000110B4" w:rsidR="000110B4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2365/15</w:t>
      </w:r>
    </w:p>
    <w:p w:rsidRDefault="000110B4" w:rsidP="000110B4" w:rsidR="000110B4" w:rsidRPr="004453B3">
      <w:pPr>
        <w:jc w:val="center"/>
      </w:pPr>
    </w:p>
    <w:p w:rsidRDefault="000110B4" w:rsidP="000110B4" w:rsidR="000110B4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0110B4" w:rsidP="000110B4" w:rsidR="000110B4" w:rsidRPr="004453B3">
      <w:pPr>
        <w:jc w:val="both"/>
      </w:pPr>
    </w:p>
    <w:p w:rsidRDefault="000110B4" w:rsidP="000110B4" w:rsidR="000110B4" w:rsidRPr="004453B3">
      <w:pPr>
        <w:jc w:val="center"/>
      </w:pPr>
      <w:r w:rsidRPr="004453B3">
        <w:t>R J E Š E N J E</w:t>
      </w:r>
    </w:p>
    <w:p w:rsidRDefault="000110B4" w:rsidP="000110B4" w:rsidR="000110B4" w:rsidRPr="004453B3">
      <w:pPr>
        <w:jc w:val="center"/>
      </w:pPr>
    </w:p>
    <w:p w:rsidRDefault="000110B4" w:rsidP="000110B4" w:rsidR="000110B4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CENTAR ZA ORGANIZIRANJE REHABILITACIJE I EDUKACIJE, Zagreb, Marina Tartaglie 2, OIB: 27732597853</w:t>
      </w:r>
      <w:r w:rsidRPr="004453B3">
        <w:t xml:space="preserve">, dana </w:t>
      </w:r>
      <w:r>
        <w:t xml:space="preserve"> </w:t>
      </w:r>
      <w:r w:rsidR="00871A8B">
        <w:t xml:space="preserve">23.  </w:t>
      </w:r>
      <w:r>
        <w:t xml:space="preserve"> ožujka</w:t>
      </w:r>
      <w:r w:rsidRPr="004453B3">
        <w:t xml:space="preserve"> 2016. </w:t>
      </w:r>
    </w:p>
    <w:p w:rsidRDefault="000110B4" w:rsidP="000110B4" w:rsidR="000110B4" w:rsidRPr="004453B3">
      <w:pPr>
        <w:jc w:val="both"/>
      </w:pPr>
    </w:p>
    <w:p w:rsidRDefault="000110B4" w:rsidP="000110B4" w:rsidR="000110B4" w:rsidRPr="004453B3">
      <w:pPr>
        <w:jc w:val="center"/>
      </w:pPr>
      <w:r w:rsidRPr="004453B3">
        <w:t>r i j e š i o    je</w:t>
      </w:r>
    </w:p>
    <w:p w:rsidRDefault="000110B4" w:rsidP="000110B4" w:rsidR="000110B4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110B4" w:rsidP="000110B4" w:rsidR="000110B4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CENTAR ZA ORGANIZIRANJE REHABILITACIJE I EDUKACIJE, Zagreb, Marina Tartaglie 2, OIB: 27732597853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871A8B">
        <w:rPr>
          <w:rFonts w:hAnsi="Times New Roman" w:ascii="Times New Roman"/>
          <w:szCs w:val="24"/>
        </w:rPr>
        <w:t>23.</w:t>
      </w:r>
      <w:r>
        <w:rPr>
          <w:rFonts w:hAnsi="Times New Roman" w:ascii="Times New Roman"/>
          <w:szCs w:val="24"/>
        </w:rPr>
        <w:t>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0110B4" w:rsidP="000110B4" w:rsidR="000110B4" w:rsidRPr="004453B3">
      <w:pPr>
        <w:pStyle w:val="BodyText21"/>
        <w:rPr>
          <w:rFonts w:hAnsi="Times New Roman" w:ascii="Times New Roman"/>
          <w:szCs w:val="24"/>
        </w:rPr>
      </w:pPr>
    </w:p>
    <w:p w:rsidRDefault="000110B4" w:rsidP="000110B4" w:rsidR="000110B4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Tibor Toth, OIB 65132060598, Zagreb, Hribarov prilaz 10</w:t>
      </w:r>
      <w:r w:rsidRPr="004453B3">
        <w:rPr>
          <w:rFonts w:hAnsi="Times New Roman" w:ascii="Times New Roman"/>
          <w:szCs w:val="24"/>
        </w:rPr>
        <w:t>.</w:t>
      </w:r>
    </w:p>
    <w:p w:rsidRDefault="000110B4" w:rsidP="000110B4" w:rsidR="000110B4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110B4" w:rsidP="000110B4" w:rsidR="000110B4">
      <w:pPr>
        <w:jc w:val="both"/>
      </w:pPr>
      <w:r w:rsidRPr="004453B3">
        <w:t xml:space="preserve">III. Zaključuje se stečajni postupak nad dužnikom </w:t>
      </w:r>
      <w:r>
        <w:t>CENTAR ZA ORGANIZIRANJE REHABILITACIJE I EDUKACIJE, Zagreb, Marina Tartaglie 2, OIB: 27732597853.</w:t>
      </w:r>
    </w:p>
    <w:p w:rsidRDefault="000110B4" w:rsidP="000110B4" w:rsidR="000110B4" w:rsidRPr="004453B3">
      <w:pPr>
        <w:jc w:val="both"/>
      </w:pPr>
    </w:p>
    <w:p w:rsidRDefault="000110B4" w:rsidP="000110B4" w:rsidR="000110B4" w:rsidRPr="004453B3">
      <w:pPr>
        <w:jc w:val="both"/>
      </w:pPr>
      <w:r w:rsidRPr="004453B3">
        <w:t>IV. Nakon pravomoćnosti ovog rješenja, dužnik će se  brisati iz sudskog registra.</w:t>
      </w:r>
    </w:p>
    <w:p w:rsidRDefault="000110B4" w:rsidP="000110B4" w:rsidR="000110B4" w:rsidRPr="004453B3">
      <w:pPr>
        <w:jc w:val="both"/>
      </w:pPr>
    </w:p>
    <w:p w:rsidRDefault="000110B4" w:rsidP="000110B4" w:rsidR="000110B4" w:rsidRPr="004453B3">
      <w:pPr>
        <w:ind w:left="360"/>
        <w:jc w:val="center"/>
      </w:pPr>
      <w:r w:rsidRPr="004453B3">
        <w:t>Obrazloženje</w:t>
      </w:r>
    </w:p>
    <w:p w:rsidRDefault="000110B4" w:rsidP="000110B4" w:rsidR="000110B4" w:rsidRPr="004453B3">
      <w:pPr>
        <w:jc w:val="both"/>
      </w:pPr>
    </w:p>
    <w:p w:rsidRDefault="000110B4" w:rsidP="000110B4" w:rsidR="000110B4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0110B4" w:rsidP="000110B4" w:rsidR="000110B4" w:rsidRPr="004453B3">
      <w:pPr>
        <w:jc w:val="both"/>
      </w:pPr>
    </w:p>
    <w:p w:rsidRDefault="000110B4" w:rsidP="000110B4" w:rsidR="000110B4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18.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110B4" w:rsidP="000110B4" w:rsidR="000110B4" w:rsidRPr="004453B3">
      <w:pPr>
        <w:jc w:val="both"/>
      </w:pPr>
    </w:p>
    <w:p w:rsidRDefault="000110B4" w:rsidP="000110B4" w:rsidR="000110B4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0110B4" w:rsidP="000110B4" w:rsidR="000110B4" w:rsidRPr="004453B3">
      <w:pPr>
        <w:jc w:val="both"/>
      </w:pPr>
    </w:p>
    <w:p w:rsidRDefault="000110B4" w:rsidP="000110B4" w:rsidR="000110B4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0110B4" w:rsidP="000110B4" w:rsidR="000110B4" w:rsidRPr="004453B3">
      <w:pPr>
        <w:jc w:val="both"/>
      </w:pPr>
    </w:p>
    <w:p w:rsidRDefault="000110B4" w:rsidP="000110B4" w:rsidR="000110B4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110B4" w:rsidP="000110B4" w:rsidR="000110B4" w:rsidRPr="004453B3">
      <w:pPr>
        <w:jc w:val="both"/>
      </w:pPr>
    </w:p>
    <w:p w:rsidRDefault="000110B4" w:rsidP="000110B4" w:rsidR="000110B4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0110B4" w:rsidP="000110B4" w:rsidR="000110B4" w:rsidRPr="004453B3">
      <w:pPr>
        <w:jc w:val="both"/>
      </w:pPr>
    </w:p>
    <w:p w:rsidRDefault="000110B4" w:rsidP="000110B4" w:rsidR="000110B4" w:rsidRPr="004453B3">
      <w:pPr>
        <w:jc w:val="center"/>
      </w:pPr>
      <w:r w:rsidRPr="004453B3">
        <w:t>U Zagrebu,</w:t>
      </w:r>
      <w:r w:rsidR="00871A8B">
        <w:t>23.</w:t>
      </w:r>
      <w:r>
        <w:t xml:space="preserve"> ožujka</w:t>
      </w:r>
      <w:r w:rsidRPr="004453B3">
        <w:t xml:space="preserve"> 2016.</w:t>
      </w:r>
    </w:p>
    <w:p w:rsidRDefault="000110B4" w:rsidP="000110B4" w:rsidR="000110B4" w:rsidRPr="004453B3">
      <w:pPr>
        <w:jc w:val="center"/>
      </w:pPr>
    </w:p>
    <w:p w:rsidRDefault="000110B4" w:rsidP="000110B4" w:rsidR="000110B4" w:rsidRPr="004453B3">
      <w:pPr>
        <w:ind w:firstLine="720" w:left="5040"/>
        <w:jc w:val="right"/>
      </w:pPr>
      <w:r w:rsidRPr="004453B3">
        <w:t xml:space="preserve">      SUDAC:</w:t>
      </w:r>
    </w:p>
    <w:p w:rsidRDefault="000110B4" w:rsidR="00871A8B" w:rsidRPr="000F2755">
      <w:pPr>
        <w:jc w:val="right"/>
        <w:rPr>
          <w:sz w:val="22"/>
          <w:szCs w:val="22"/>
        </w:rPr>
      </w:pPr>
      <w:r>
        <w:t>Goran Iskra</w:t>
      </w:r>
      <w:r w:rsidR="00871A8B">
        <w:t>,</w:t>
      </w:r>
      <w:r w:rsidR="00871A8B">
        <w:rPr>
          <w:sz w:val="22"/>
          <w:szCs w:val="22"/>
        </w:rPr>
        <w:t>v.r.</w:t>
      </w:r>
    </w:p>
    <w:p w:rsidRDefault="000110B4" w:rsidP="000110B4" w:rsidR="000110B4" w:rsidRPr="004453B3">
      <w:pPr>
        <w:jc w:val="right"/>
      </w:pPr>
    </w:p>
    <w:p w:rsidRDefault="000110B4" w:rsidP="000110B4" w:rsidR="000110B4" w:rsidRPr="004453B3">
      <w:pPr>
        <w:jc w:val="both"/>
      </w:pPr>
      <w:r w:rsidRPr="004453B3">
        <w:t>Uputa o pravnom lijeku:</w:t>
      </w:r>
    </w:p>
    <w:p w:rsidRDefault="000110B4" w:rsidP="000110B4" w:rsidR="000110B4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0110B4" w:rsidP="000110B4" w:rsidR="000110B4" w:rsidRPr="004453B3">
      <w:pPr>
        <w:jc w:val="both"/>
        <w:rPr>
          <w:i/>
        </w:rPr>
      </w:pPr>
    </w:p>
    <w:p w:rsidRDefault="00871A8B" w:rsidR="00871A8B" w:rsidRPr="000F2755">
      <w:pPr>
        <w:jc w:val="right"/>
        <w:rPr>
          <w:sz w:val="22"/>
          <w:szCs w:val="22"/>
        </w:rPr>
      </w:pPr>
    </w:p>
    <w:p w:rsidRDefault="00871A8B" w:rsidR="00871A8B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871A8B" w:rsidR="00871A8B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871A8B" w:rsidR="00871A8B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0110B4" w:rsidP="000110B4" w:rsidR="000110B4" w:rsidRPr="004453B3">
      <w:pPr>
        <w:jc w:val="both"/>
      </w:pPr>
    </w:p>
    <w:p w:rsidRDefault="000110B4" w:rsidP="000110B4" w:rsidR="000110B4" w:rsidRPr="004453B3">
      <w:pPr>
        <w:jc w:val="center"/>
        <w:rPr>
          <w:highlight w:val="green"/>
          <w:u w:val="single"/>
        </w:rPr>
      </w:pPr>
    </w:p>
    <w:p w:rsidRDefault="000110B4" w:rsidP="000110B4" w:rsidR="000110B4" w:rsidRPr="004453B3">
      <w:pPr>
        <w:jc w:val="center"/>
        <w:rPr>
          <w:highlight w:val="green"/>
          <w:u w:val="single"/>
        </w:rPr>
      </w:pPr>
    </w:p>
    <w:p w:rsidRDefault="000110B4" w:rsidP="000110B4" w:rsidR="000110B4" w:rsidRPr="004453B3">
      <w:pPr>
        <w:jc w:val="center"/>
        <w:rPr>
          <w:u w:val="single"/>
        </w:rPr>
      </w:pPr>
    </w:p>
    <w:p w:rsidRDefault="000110B4" w:rsidP="000110B4" w:rsidR="000110B4" w:rsidRPr="004453B3"/>
    <w:p w:rsidRDefault="000D2C86" w:rsidP="000110B4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1A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0110B4">
      <w:t>2365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0B4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1A8B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1B62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71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A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A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71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2365</izvorni_sadrzaj>
    <derivirana_varijabla naziv="DomainObject.Predmet.Broj_1">2365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St-2365/2015</izvorni_sadrzaj>
    <derivirana_varijabla naziv="DomainObject.Predmet.OznakaBroj_1">St-2365/2015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organiziranje rehabilitacije i edukacije</izvorni_sadrzaj>
    <derivirana_varijabla naziv="DomainObject.Predmet.ProtustrankaFormated_1">  Centar za organiziranje rehabilitacije i edukacije</derivirana_varijabla>
  </DomainObject.Predmet.ProtustrankaFormated>
  <DomainObject.Predmet.ProtustrankaFormatedOIB>
    <izvorni_sadrzaj>  Centar za organiziranje rehabilitacije i edukacije, OIB 27732597853</izvorni_sadrzaj>
    <derivirana_varijabla naziv="DomainObject.Predmet.ProtustrankaFormatedOIB_1">  Centar za organiziranje rehabilitacije i edukacije, OIB 27732597853</derivirana_varijabla>
  </DomainObject.Predmet.ProtustrankaFormatedOIB>
  <DomainObject.Predmet.ProtustrankaFormatedWithAdress>
    <izvorni_sadrzaj> Centar za organiziranje rehabilitacije i edukacije, Marina Tartaglie 2, 10000 Zagreb</izvorni_sadrzaj>
    <derivirana_varijabla naziv="DomainObject.Predmet.ProtustrankaFormatedWithAdress_1"> Centar za organiziranje rehabilitacije i edukacije, Marina Tartaglie 2, 10000 Zagreb</derivirana_varijabla>
  </DomainObject.Predmet.ProtustrankaFormatedWithAdress>
  <DomainObject.Predmet.ProtustrankaFormatedWithAdressOIB>
    <izvorni_sadrzaj> Centar za organiziranje rehabilitacije i edukacije, OIB 27732597853, Marina Tartaglie 2, 10000 Zagreb</izvorni_sadrzaj>
    <derivirana_varijabla naziv="DomainObject.Predmet.ProtustrankaFormatedWithAdressOIB_1"> Centar za organiziranje rehabilitacije i edukacije, OIB 27732597853, Marina Tartaglie 2, 10000 Zagreb</derivirana_varijabla>
  </DomainObject.Predmet.ProtustrankaFormatedWithAdressOIB>
  <DomainObject.Predmet.ProtustrankaWithAdress>
    <izvorni_sadrzaj>Centar za organiziranje rehabilitacije i edukacije Marina Tartaglie 2, 10000 Zagreb</izvorni_sadrzaj>
    <derivirana_varijabla naziv="DomainObject.Predmet.ProtustrankaWithAdress_1">Centar za organiziranje rehabilitacije i edukacije Marina Tartaglie 2, 10000 Zagreb</derivirana_varijabla>
  </DomainObject.Predmet.ProtustrankaWithAdress>
  <DomainObject.Predmet.ProtustrankaWithAdressOIB>
    <izvorni_sadrzaj>Centar za organiziranje rehabilitacije i edukacije, OIB 27732597853, Marina Tartaglie 2, 10000 Zagreb</izvorni_sadrzaj>
    <derivirana_varijabla naziv="DomainObject.Predmet.ProtustrankaWithAdressOIB_1">Centar za organiziranje rehabilitacije i edukacije, OIB 27732597853, Marina Tartaglie 2, 10000 Zagreb</derivirana_varijabla>
  </DomainObject.Predmet.ProtustrankaWithAdressOIB>
  <DomainObject.Predmet.ProtustrankaNazivFormated>
    <izvorni_sadrzaj>Centar za organiziranje rehabilitacije i edukacije</izvorni_sadrzaj>
    <derivirana_varijabla naziv="DomainObject.Predmet.ProtustrankaNazivFormated_1">Centar za organiziranje rehabilitacije i edukacije</derivirana_varijabla>
  </DomainObject.Predmet.ProtustrankaNazivFormated>
  <DomainObject.Predmet.ProtustrankaNazivFormatedOIB>
    <izvorni_sadrzaj>Centar za organiziranje rehabilitacije i edukacije, OIB 27732597853</izvorni_sadrzaj>
    <derivirana_varijabla naziv="DomainObject.Predmet.ProtustrankaNazivFormatedOIB_1">Centar za organiziranje rehabilitacije i edukacije, OIB 27732597853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organiziranje rehabilitacije i edukacije</item>
    </izvorni_sadrzaj>
    <derivirana_varijabla naziv="DomainObject.Predmet.ProtuStrankaListFormated_1">
      <item>Centar za organiziranje rehabilitacije i edukacije</item>
    </derivirana_varijabla>
  </DomainObject.Predmet.ProtuStrankaListFormated>
  <DomainObject.Predmet.ProtuStrankaListFormatedOIB>
    <izvorni_sadrzaj>
      <item>Centar za organiziranje rehabilitacije i edukacije, OIB 27732597853</item>
    </izvorni_sadrzaj>
    <derivirana_varijabla naziv="DomainObject.Predmet.ProtuStrankaListFormatedOIB_1">
      <item>Centar za organiziranje rehabilitacije i edukacije, OIB 27732597853</item>
    </derivirana_varijabla>
  </DomainObject.Predmet.ProtuStrankaListFormatedOIB>
  <DomainObject.Predmet.ProtuStrankaListFormatedWithAdress>
    <izvorni_sadrzaj>
      <item>Centar za organiziranje rehabilitacije i edukacije, Marina Tartaglie 2, 10000 Zagreb</item>
    </izvorni_sadrzaj>
    <derivirana_varijabla naziv="DomainObject.Predmet.ProtuStrankaListFormatedWithAdress_1">
      <item>Centar za organiziranje rehabilitacije i edukacije, Marina Tartaglie 2, 10000 Zagreb</item>
    </derivirana_varijabla>
  </DomainObject.Predmet.ProtuStrankaListFormatedWithAdress>
  <DomainObject.Predmet.ProtuStrankaListFormatedWithAdressOIB>
    <izvorni_sadrzaj>
      <item>Centar za organiziranje rehabilitacije i edukacije, OIB 27732597853, Marina Tartaglie 2, 10000 Zagreb</item>
    </izvorni_sadrzaj>
    <derivirana_varijabla naziv="DomainObject.Predmet.ProtuStrankaListFormatedWithAdressOIB_1">
      <item>Centar za organiziranje rehabilitacije i edukacije, OIB 27732597853, Marina Tartaglie 2, 10000 Zagreb</item>
    </derivirana_varijabla>
  </DomainObject.Predmet.ProtuStrankaListFormatedWithAdressOIB>
  <DomainObject.Predmet.ProtuStrankaListNazivFormated>
    <izvorni_sadrzaj>
      <item>Centar za organiziranje rehabilitacije i edukacije</item>
    </izvorni_sadrzaj>
    <derivirana_varijabla naziv="DomainObject.Predmet.ProtuStrankaListNazivFormated_1">
      <item>Centar za organiziranje rehabilitacije i edukacije</item>
    </derivirana_varijabla>
  </DomainObject.Predmet.ProtuStrankaListNazivFormated>
  <DomainObject.Predmet.ProtuStrankaListNazivFormatedOIB>
    <izvorni_sadrzaj>
      <item>Centar za organiziranje rehabilitacije i edukacije, OIB 27732597853</item>
    </izvorni_sadrzaj>
    <derivirana_varijabla naziv="DomainObject.Predmet.ProtuStrankaListNazivFormatedOIB_1">
      <item>Centar za organiziranje rehabilitacije i edukacije, OIB 27732597853</item>
    </derivirana_varijabla>
  </DomainObject.Predmet.ProtuStrankaListNazivFormatedOIB>
  <DomainObject.Predmet.OstaliListFormated>
    <izvorni_sadrzaj>
      <item>Tibor Toth</item>
    </izvorni_sadrzaj>
    <derivirana_varijabla naziv="DomainObject.Predmet.OstaliListFormated_1">
      <item>Tibor Toth</item>
    </derivirana_varijabla>
  </DomainObject.Predmet.OstaliListFormated>
  <DomainObject.Predmet.OstaliListFormatedOIB>
    <izvorni_sadrzaj>
      <item>Tibor Toth, OIB 65132060598</item>
    </izvorni_sadrzaj>
    <derivirana_varijabla naziv="DomainObject.Predmet.OstaliListFormatedOIB_1">
      <item>Tibor Toth, OIB 65132060598</item>
    </derivirana_varijabla>
  </DomainObject.Predmet.OstaliListFormatedOIB>
  <DomainObject.Predmet.OstaliListFormatedWithAdress>
    <izvorni_sadrzaj>
      <item>Tibor Toth, Hribarov prilaz 10, 10000 Zagreb</item>
    </izvorni_sadrzaj>
    <derivirana_varijabla naziv="DomainObject.Predmet.OstaliListFormatedWithAdress_1">
      <item>Tibor Toth, Hribarov prilaz 10, 10000 Zagreb</item>
    </derivirana_varijabla>
  </DomainObject.Predmet.OstaliListFormatedWithAdress>
  <DomainObject.Predmet.OstaliListFormatedWithAdressOIB>
    <izvorni_sadrzaj>
      <item>Tibor Toth, OIB 65132060598, Hribarov prilaz 10, 10000 Zagreb</item>
    </izvorni_sadrzaj>
    <derivirana_varijabla naziv="DomainObject.Predmet.OstaliListFormatedWithAdressOIB_1">
      <item>Tibor Toth, OIB 65132060598, Hribarov prilaz 10, 10000 Zagreb</item>
    </derivirana_varijabla>
  </DomainObject.Predmet.OstaliListFormatedWithAdressOIB>
  <DomainObject.Predmet.OstaliListNazivFormated>
    <izvorni_sadrzaj>
      <item>Tibor Toth</item>
    </izvorni_sadrzaj>
    <derivirana_varijabla naziv="DomainObject.Predmet.OstaliListNazivFormated_1">
      <item>Tibor Toth</item>
    </derivirana_varijabla>
  </DomainObject.Predmet.OstaliListNazivFormated>
  <DomainObject.Predmet.OstaliListNazivFormatedOIB>
    <izvorni_sadrzaj>
      <item>Tibor Toth, OIB 65132060598</item>
    </izvorni_sadrzaj>
    <derivirana_varijabla naziv="DomainObject.Predmet.OstaliListNazivFormatedOIB_1"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organiziranje rehabilitacije i edukacije</izvorni_sadrzaj>
    <derivirana_varijabla naziv="DomainObject.Predmet.ProtustrankaIDrugi_1">Centar za organiziranje rehabilitacije i edukacije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organiziranje rehabilitacije i edukacije, OIB 27732597853, Marina Tartaglie 2, 10000 Zagreb</izvorni_sadrzaj>
    <derivirana_varijabla naziv="DomainObject.Predmet.ProtustrankaIDrugiAdressOIB_1">Centar za organiziranje rehabilitacije i edukacije, OIB 27732597853, Marina Tartaglie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organiziranje rehabilitacije i edukacije</item>
      <item>Tibor Toth</item>
    </izvorni_sadrzaj>
    <derivirana_varijabla naziv="DomainObject.Predmet.SudioniciListNaziv_1">
      <item>FINA Regionalni centar Zagreb</item>
      <item>Centar za organiziranje rehabilitacije i edukacije</item>
      <item>Tibor Toth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za organiziranje rehabilitacije i edukacije, OIB 27732597853, Marina Tartaglie 2,10000 Zagreb</item>
      <item>Tibor Toth, OIB 65132060598, Hribarov prilaz 10,10000 Zagreb</item>
    </izvorni_sadrzaj>
    <derivirana_varijabla naziv="DomainObject.Predmet.SudioniciListAdressOIB_1">
      <item>FINA Regionalni centar Zagreb, OIB 85821130368, Trg svibanjskih žrtava 1995. 1,10000 Zagreb</item>
      <item>Centar za organiziranje rehabilitacije i edukacije, OIB 27732597853, Marina Tartaglie 2,10000 Zagreb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27732597853</item>
      <item>, OIB 65132060598</item>
    </izvorni_sadrzaj>
    <derivirana_varijabla naziv="DomainObject.Predmet.SudioniciListNazivOIB_1">
      <item>, OIB 85821130368</item>
      <item>, OIB 27732597853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970F4-FA61-4C16-A60B-FB4C25901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2261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2016-03-22T09:28:00Z</dcterms:created>
  <dc:creator>Korisnik</dc:creator>
  <cp:lastModifiedBy>Višnja Svečak</cp:lastModifiedBy>
  <cp:lastPrinted>2016-03-23T07:10:00Z</cp:lastPrinted>
  <dcterms:modified xmlns:xsi="http://www.w3.org/2001/XMLSchema-instance" xsi:type="dcterms:W3CDTF">2016-03-23T07:10:00Z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