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e359" w14:paraId="12ee359" w:rsidRDefault="005D1B7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</w:p>
    <w:p w:rsidRDefault="003830C3" w:rsidR="002518B6">
      <w:pPr>
        <w:rPr>
          <w:sz w:val="24"/>
        </w:rPr>
      </w:pPr>
      <w:r>
        <w:rPr>
          <w:sz w:val="24"/>
        </w:rPr>
        <w:t>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3830C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117F26">
        <w:rPr>
          <w:sz w:val="24"/>
        </w:rPr>
        <w:t>265/2015-32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3830C3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3830C3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CD1736">
        <w:rPr>
          <w:sz w:val="24"/>
        </w:rPr>
        <w:t xml:space="preserve">lić, </w:t>
      </w:r>
      <w:r w:rsidR="009B2A69">
        <w:rPr>
          <w:sz w:val="24"/>
        </w:rPr>
        <w:t>u prethodnom postupku radi</w:t>
      </w:r>
      <w:r w:rsidR="000F54B8">
        <w:rPr>
          <w:sz w:val="24"/>
        </w:rPr>
        <w:t xml:space="preserve"> utvrđivanja pretpostavki za ot</w:t>
      </w:r>
      <w:r w:rsidR="009B2A69">
        <w:rPr>
          <w:sz w:val="24"/>
        </w:rPr>
        <w:t>va</w:t>
      </w:r>
      <w:r w:rsidR="000F54B8">
        <w:rPr>
          <w:sz w:val="24"/>
        </w:rPr>
        <w:t>ra</w:t>
      </w:r>
      <w:r w:rsidR="009B2A69">
        <w:rPr>
          <w:sz w:val="24"/>
        </w:rPr>
        <w:t xml:space="preserve">nje stečajnog postupka nad dužnikom </w:t>
      </w:r>
      <w:r w:rsidR="00D22F3A">
        <w:rPr>
          <w:sz w:val="24"/>
        </w:rPr>
        <w:t>PLINOMONT</w:t>
      </w:r>
      <w:r w:rsidR="009B2A69">
        <w:rPr>
          <w:sz w:val="24"/>
        </w:rPr>
        <w:t xml:space="preserve"> d.o.o Slav.Brod</w:t>
      </w:r>
      <w:r w:rsidR="00A938BB">
        <w:rPr>
          <w:sz w:val="24"/>
        </w:rPr>
        <w:t xml:space="preserve">, dana </w:t>
      </w:r>
      <w:r w:rsidR="009B2A69">
        <w:rPr>
          <w:sz w:val="24"/>
        </w:rPr>
        <w:t>1</w:t>
      </w:r>
      <w:r w:rsidR="00D32F19">
        <w:rPr>
          <w:sz w:val="24"/>
        </w:rPr>
        <w:t>8</w:t>
      </w:r>
      <w:r w:rsidR="009B2A69">
        <w:rPr>
          <w:sz w:val="24"/>
        </w:rPr>
        <w:t>.listopada</w:t>
      </w:r>
      <w:r w:rsidR="00A938BB">
        <w:rPr>
          <w:sz w:val="24"/>
        </w:rPr>
        <w:t xml:space="preserve"> 2016.</w:t>
      </w:r>
    </w:p>
    <w:p w:rsidRDefault="0018242F" w:rsidP="004D30A4" w:rsidR="0018242F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3830C3" w:rsidR="003830C3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53115A" w:rsidR="0053115A" w:rsidRPr="00A83C97">
      <w:pPr>
        <w:jc w:val="both"/>
        <w:rPr>
          <w:sz w:val="24"/>
        </w:rPr>
      </w:pPr>
      <w:r>
        <w:rPr>
          <w:sz w:val="24"/>
        </w:rPr>
        <w:tab/>
      </w:r>
      <w:r w:rsidR="0053115A">
        <w:rPr>
          <w:b/>
          <w:sz w:val="24"/>
        </w:rPr>
        <w:t>I –</w:t>
      </w:r>
      <w:r w:rsidR="0053115A">
        <w:rPr>
          <w:sz w:val="24"/>
        </w:rPr>
        <w:t xml:space="preserve"> Otvara se stečajni postupak nad dužnikom</w:t>
      </w:r>
      <w:r w:rsidR="000F54B8">
        <w:rPr>
          <w:sz w:val="24"/>
        </w:rPr>
        <w:t xml:space="preserve"> </w:t>
      </w:r>
      <w:r w:rsidR="00D22F3A">
        <w:rPr>
          <w:sz w:val="24"/>
        </w:rPr>
        <w:t xml:space="preserve">PLINOMONT d.o.o za proizvodnju, trgovinu i usluge, uvoz-izvoz Slavonski Brod, </w:t>
      </w:r>
      <w:r w:rsidR="00117F26">
        <w:rPr>
          <w:sz w:val="24"/>
        </w:rPr>
        <w:t>Petra Svačića 1B</w:t>
      </w:r>
      <w:r w:rsidR="00D22F3A">
        <w:rPr>
          <w:sz w:val="24"/>
        </w:rPr>
        <w:t xml:space="preserve">, OIB </w:t>
      </w:r>
      <w:r w:rsidR="00117F26">
        <w:rPr>
          <w:sz w:val="24"/>
        </w:rPr>
        <w:t>93769356765</w:t>
      </w:r>
      <w:r w:rsidR="001878AD">
        <w:rPr>
          <w:sz w:val="24"/>
        </w:rPr>
        <w:t>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II -</w:t>
      </w:r>
      <w:r>
        <w:rPr>
          <w:sz w:val="24"/>
        </w:rPr>
        <w:t xml:space="preserve"> Stečaj se otvara s danom </w:t>
      </w:r>
      <w:r w:rsidR="00D22F3A">
        <w:rPr>
          <w:sz w:val="24"/>
        </w:rPr>
        <w:t>18</w:t>
      </w:r>
      <w:r w:rsidR="000F54B8">
        <w:rPr>
          <w:sz w:val="24"/>
        </w:rPr>
        <w:t>.listopada</w:t>
      </w:r>
      <w:r>
        <w:rPr>
          <w:sz w:val="24"/>
        </w:rPr>
        <w:t xml:space="preserve"> 2016.u 1</w:t>
      </w:r>
      <w:r w:rsidR="00B128F2">
        <w:rPr>
          <w:sz w:val="24"/>
        </w:rPr>
        <w:t>1</w:t>
      </w:r>
      <w:r>
        <w:rPr>
          <w:sz w:val="24"/>
        </w:rPr>
        <w:t>,00 sati.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III -</w:t>
      </w:r>
      <w:r>
        <w:rPr>
          <w:sz w:val="24"/>
        </w:rPr>
        <w:t xml:space="preserve"> Imenuje se stečajni upravitelj</w:t>
      </w:r>
      <w:r w:rsidR="000F54B8">
        <w:rPr>
          <w:sz w:val="24"/>
        </w:rPr>
        <w:t xml:space="preserve"> </w:t>
      </w:r>
      <w:r w:rsidR="00F66E5F">
        <w:rPr>
          <w:sz w:val="24"/>
        </w:rPr>
        <w:t>Marko Tominac, dipl.ing. iz Vinkovaca, V.Nazora 3, OIB 98361792494.</w:t>
      </w:r>
    </w:p>
    <w:p w:rsidRDefault="00F66E5F" w:rsidP="0053115A" w:rsidR="00F66E5F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F11A25">
        <w:rPr>
          <w:b/>
          <w:sz w:val="24"/>
        </w:rPr>
        <w:t>I</w:t>
      </w:r>
      <w:r>
        <w:rPr>
          <w:b/>
          <w:sz w:val="24"/>
        </w:rPr>
        <w:t>V -</w:t>
      </w:r>
      <w:r>
        <w:rPr>
          <w:sz w:val="24"/>
        </w:rPr>
        <w:t xml:space="preserve"> Pozivaju se vjerovnici u roku od 60 dana od dana objave rješenja o otvaranju stečajnog postupka na mrežnoj stanici e-Oglasna ploča sudova, prijaviti svoje tražbine </w:t>
      </w:r>
      <w:r w:rsidRPr="00A83C97">
        <w:rPr>
          <w:sz w:val="24"/>
        </w:rPr>
        <w:t>stečajnom upravitelju</w:t>
      </w:r>
      <w:r w:rsidR="00D73A04">
        <w:rPr>
          <w:sz w:val="24"/>
        </w:rPr>
        <w:t xml:space="preserve"> </w:t>
      </w:r>
      <w:r w:rsidR="00F66E5F">
        <w:rPr>
          <w:sz w:val="24"/>
        </w:rPr>
        <w:t>Marku Tomincu, Vinkovci, V.Nazora 3</w:t>
      </w:r>
      <w:r>
        <w:rPr>
          <w:sz w:val="24"/>
        </w:rPr>
        <w:t>, 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117F26">
        <w:rPr>
          <w:b/>
          <w:sz w:val="24"/>
        </w:rPr>
        <w:t>265</w:t>
      </w:r>
      <w:r>
        <w:rPr>
          <w:b/>
          <w:sz w:val="24"/>
        </w:rPr>
        <w:t>-</w:t>
      </w:r>
      <w:r w:rsidR="00117F26">
        <w:rPr>
          <w:sz w:val="24"/>
        </w:rPr>
        <w:t>2015</w:t>
      </w:r>
      <w:r>
        <w:rPr>
          <w:sz w:val="24"/>
        </w:rPr>
        <w:t>.</w:t>
      </w:r>
    </w:p>
    <w:p w:rsidRDefault="0053115A" w:rsidP="0053115A" w:rsidR="003830C3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Prijava se pod</w:t>
      </w:r>
      <w:r w:rsidR="00DE1DFE">
        <w:rPr>
          <w:sz w:val="24"/>
        </w:rPr>
        <w:t>no</w:t>
      </w:r>
      <w:r w:rsidR="00590B55">
        <w:rPr>
          <w:sz w:val="24"/>
        </w:rPr>
        <w:t>si na propisanom obrascu, a  u prijavi je</w:t>
      </w:r>
      <w:r>
        <w:rPr>
          <w:sz w:val="24"/>
        </w:rPr>
        <w:t xml:space="preserve"> potrebno navesti </w:t>
      </w:r>
      <w:r w:rsidR="00590B55">
        <w:rPr>
          <w:sz w:val="24"/>
        </w:rPr>
        <w:t xml:space="preserve">pravnu </w:t>
      </w:r>
      <w:r>
        <w:rPr>
          <w:sz w:val="24"/>
        </w:rPr>
        <w:t xml:space="preserve">osnovu i iznos tražbine u kunama, broj žiro računa vjerovnika, </w:t>
      </w:r>
      <w:r w:rsidR="00590B55">
        <w:rPr>
          <w:sz w:val="24"/>
        </w:rPr>
        <w:t xml:space="preserve">podatke za identifikaciju dužnika i vjerovnika, naznaku o dokazu za postojanje tražbine i ovršne isprave, </w:t>
      </w:r>
      <w:r>
        <w:rPr>
          <w:sz w:val="24"/>
        </w:rPr>
        <w:t>a ako se o prijavljenoj tražbini vodi parnica, u prijavi je potrebno navesti oznaku broja spisa i sud pred kojim se parnica vodi.</w:t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Ako radnik ili prijašnji dužnikov radnik nije prijavio svoju tražbinu, s</w:t>
      </w:r>
      <w:r>
        <w:rPr>
          <w:sz w:val="24"/>
        </w:rPr>
        <w:t xml:space="preserve">matrat će se da </w:t>
      </w:r>
      <w:r w:rsidR="00590B55">
        <w:rPr>
          <w:sz w:val="24"/>
        </w:rPr>
        <w:t>je tražbinu prijavio u skladu s popisom koji je sastavio stečajni upravitelj (čl. 257 st. 3 i 4 SZ-a).</w:t>
      </w:r>
    </w:p>
    <w:p w:rsidRDefault="00590B55" w:rsidP="003830C3" w:rsidR="0053115A">
      <w:pPr>
        <w:jc w:val="both"/>
        <w:rPr>
          <w:sz w:val="24"/>
        </w:rPr>
      </w:pPr>
      <w:r>
        <w:rPr>
          <w:sz w:val="24"/>
        </w:rPr>
        <w:tab/>
        <w:t>P</w:t>
      </w:r>
      <w:r w:rsidR="00E57A6C">
        <w:rPr>
          <w:sz w:val="24"/>
        </w:rPr>
        <w:t>rijave</w:t>
      </w:r>
      <w:r w:rsidR="00DE1DFE">
        <w:rPr>
          <w:sz w:val="24"/>
        </w:rPr>
        <w:t xml:space="preserve"> tražbine podnesene</w:t>
      </w:r>
      <w:r>
        <w:rPr>
          <w:sz w:val="24"/>
        </w:rPr>
        <w:t xml:space="preserve"> nakon isteka roka za prijavljivanje, sud će odbaciti rješenjem.</w:t>
      </w:r>
    </w:p>
    <w:p w:rsidRDefault="0018242F" w:rsidP="003830C3" w:rsidR="0018242F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</w:p>
    <w:p w:rsidRDefault="0018242F" w:rsidP="0053115A" w:rsidR="0018242F" w:rsidRPr="0018242F">
      <w:pPr>
        <w:numPr>
          <w:ilvl w:val="0"/>
          <w:numId w:val="4"/>
        </w:numPr>
        <w:jc w:val="both"/>
        <w:rPr>
          <w:sz w:val="24"/>
        </w:rPr>
      </w:pPr>
      <w:r w:rsidRPr="0018242F">
        <w:rPr>
          <w:sz w:val="24"/>
        </w:rPr>
        <w:lastRenderedPageBreak/>
        <w:t xml:space="preserve">2 -                              </w:t>
      </w:r>
    </w:p>
    <w:p w:rsidRDefault="0018242F" w:rsidP="0053115A" w:rsidR="0018242F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V -</w:t>
      </w:r>
      <w:r>
        <w:rPr>
          <w:sz w:val="24"/>
        </w:rPr>
        <w:t xml:space="preserve"> Pozivaju se razlučni vjerovnici da u roku navedenom u toč. IV ovog rješenja, obavijeste stečajnog upravitelja o svom razlučnom pravu, pravnoj osnovi razlučnog prava i dijelu imovine stečajnog dužnika na koji se odnosi razlučno pravo. Ako razlučni vjerovnici prijavljuju i tražbinu kao stečajni vjerovnici, u prijavi su dužni označiti dio imovine stečajnog dužnika na koji se odnosi njihovo razlučno pravo i iznos do kojeg njihova tražbina predvidivo neće biti pokrivena tim razlučnom pravom.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  <w:t xml:space="preserve">Upozoravaju se razlučni vjerovnici na posljedice propisane čl. </w:t>
      </w:r>
      <w:r w:rsidR="00590B55">
        <w:rPr>
          <w:sz w:val="24"/>
        </w:rPr>
        <w:t>258 st. 3 SZ-a.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53115A" w:rsidP="0053115A" w:rsidR="0053115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VI </w:t>
      </w:r>
      <w:r>
        <w:rPr>
          <w:sz w:val="24"/>
        </w:rPr>
        <w:t xml:space="preserve">– Pozivaju se izlučni vjerovnici da u navedenom roku obavijeste stečajnog upravitelja o svom izlučnom pravu, njegovoj pravnoj osnovi, te označe predmet na koji se izlučno pravo odnosi (čl. </w:t>
      </w:r>
      <w:r w:rsidR="00590B55">
        <w:rPr>
          <w:sz w:val="24"/>
        </w:rPr>
        <w:t xml:space="preserve">258 st. 1 </w:t>
      </w:r>
      <w:r>
        <w:rPr>
          <w:sz w:val="24"/>
        </w:rPr>
        <w:t xml:space="preserve"> SZ-a).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VII </w:t>
      </w:r>
      <w:r>
        <w:rPr>
          <w:sz w:val="24"/>
        </w:rPr>
        <w:t>- Pozivaju se dužnikovi dužnici da svoje obveze bez odgode ispunjavaju stečajnom upravitelju za stečajnog dužnika.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VIII -</w:t>
      </w:r>
      <w:r>
        <w:rPr>
          <w:sz w:val="24"/>
        </w:rPr>
        <w:t xml:space="preserve"> Ispitno ročište na kojem će se ispitati prijavljene tražbine određuje se na dan</w:t>
      </w:r>
      <w:r w:rsidR="001878AD">
        <w:rPr>
          <w:sz w:val="24"/>
        </w:rPr>
        <w:t xml:space="preserve"> </w:t>
      </w:r>
      <w:r w:rsidR="000F54B8">
        <w:rPr>
          <w:b/>
          <w:sz w:val="24"/>
        </w:rPr>
        <w:t>12.siječnja 2017</w:t>
      </w:r>
      <w:r w:rsidR="00117F26">
        <w:rPr>
          <w:b/>
          <w:sz w:val="24"/>
        </w:rPr>
        <w:t>. g. u 12</w:t>
      </w:r>
      <w:r>
        <w:rPr>
          <w:b/>
          <w:sz w:val="24"/>
        </w:rPr>
        <w:t xml:space="preserve"> sati, u prostorijama Trgovačkog suda u Osijeku Stalna služba u Slav.Brodu, Trg pobjede 13/III – sudnica 89.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  <w:t>I</w:t>
      </w:r>
      <w:r>
        <w:rPr>
          <w:b/>
          <w:sz w:val="24"/>
        </w:rPr>
        <w:t>X -</w:t>
      </w:r>
      <w:r>
        <w:rPr>
          <w:sz w:val="24"/>
        </w:rPr>
        <w:t xml:space="preserve"> Izvještajno ročište na kojem će se temeljem izvješća stečajnog upravitelja odlučivati o daljnjem tijeku stečajnog postupka održat će se </w:t>
      </w:r>
      <w:r w:rsidR="00117F26">
        <w:rPr>
          <w:b/>
          <w:sz w:val="24"/>
        </w:rPr>
        <w:t>istoga dana u 12</w:t>
      </w:r>
      <w:r>
        <w:rPr>
          <w:b/>
          <w:sz w:val="24"/>
        </w:rPr>
        <w:t>,30 sati.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 -</w:t>
      </w:r>
      <w:r>
        <w:rPr>
          <w:sz w:val="24"/>
        </w:rPr>
        <w:t xml:space="preserve"> Otvaranje stečajnog postupka ima se upisati u sudski registar ovog Suda.  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D73A04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</w:t>
      </w:r>
      <w:r w:rsidRPr="00370080">
        <w:rPr>
          <w:b/>
          <w:sz w:val="24"/>
        </w:rPr>
        <w:t xml:space="preserve"> –</w:t>
      </w:r>
      <w:r>
        <w:rPr>
          <w:sz w:val="24"/>
        </w:rPr>
        <w:t xml:space="preserve"> Rješenje o otvaranju stečajnog postupka bit će dostavljamo zk.odjelu Općinskog suda u </w:t>
      </w:r>
      <w:r w:rsidR="00AB1217">
        <w:rPr>
          <w:sz w:val="24"/>
        </w:rPr>
        <w:t>Slav.Brodu</w:t>
      </w:r>
      <w:r w:rsidR="00D73A04">
        <w:rPr>
          <w:sz w:val="24"/>
        </w:rPr>
        <w:t>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</w:p>
    <w:p w:rsidRDefault="0053115A" w:rsidP="0053115A" w:rsidR="002B5BD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XII -</w:t>
      </w:r>
      <w:r>
        <w:rPr>
          <w:sz w:val="24"/>
        </w:rPr>
        <w:t xml:space="preserve"> Oglas o otvaranju stečajnog postupka </w:t>
      </w:r>
      <w:r w:rsidR="009763F8">
        <w:rPr>
          <w:sz w:val="24"/>
        </w:rPr>
        <w:t xml:space="preserve">objavljuje se </w:t>
      </w:r>
      <w:r>
        <w:rPr>
          <w:sz w:val="24"/>
        </w:rPr>
        <w:t xml:space="preserve"> na mrežnoj stanici e-Oglasna ploča sudova s danom </w:t>
      </w:r>
      <w:r w:rsidR="00AB1217">
        <w:rPr>
          <w:sz w:val="24"/>
        </w:rPr>
        <w:t>1</w:t>
      </w:r>
      <w:r w:rsidR="00117F26">
        <w:rPr>
          <w:sz w:val="24"/>
        </w:rPr>
        <w:t>8</w:t>
      </w:r>
      <w:r w:rsidR="00AB1217">
        <w:rPr>
          <w:sz w:val="24"/>
        </w:rPr>
        <w:t>.listopada</w:t>
      </w:r>
      <w:r>
        <w:rPr>
          <w:sz w:val="24"/>
        </w:rPr>
        <w:t xml:space="preserve"> 2016. u 1</w:t>
      </w:r>
      <w:r w:rsidR="00F66E5F">
        <w:rPr>
          <w:sz w:val="24"/>
        </w:rPr>
        <w:t>1</w:t>
      </w:r>
      <w:r>
        <w:rPr>
          <w:sz w:val="24"/>
        </w:rPr>
        <w:t xml:space="preserve"> sati.</w:t>
      </w:r>
      <w:r>
        <w:rPr>
          <w:sz w:val="24"/>
        </w:rPr>
        <w:tab/>
      </w:r>
    </w:p>
    <w:p w:rsidRDefault="002B5BDA" w:rsidP="0053115A" w:rsidR="00590B55">
      <w:pPr>
        <w:jc w:val="both"/>
        <w:rPr>
          <w:sz w:val="24"/>
        </w:rPr>
      </w:pPr>
      <w:r>
        <w:rPr>
          <w:sz w:val="24"/>
        </w:rPr>
        <w:tab/>
      </w:r>
    </w:p>
    <w:p w:rsidRDefault="0053115A" w:rsidP="0053115A" w:rsidR="0053115A">
      <w:pPr>
        <w:rPr>
          <w:sz w:val="24"/>
        </w:rPr>
      </w:pPr>
    </w:p>
    <w:p w:rsidRDefault="0053115A" w:rsidP="0053115A" w:rsidR="0053115A" w:rsidRPr="00370080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370080">
        <w:rPr>
          <w:sz w:val="24"/>
        </w:rPr>
        <w:t>Obrazloženje</w:t>
      </w:r>
      <w:r w:rsidRPr="00370080">
        <w:rPr>
          <w:sz w:val="24"/>
        </w:rPr>
        <w:tab/>
      </w:r>
      <w:r w:rsidRPr="00370080">
        <w:rPr>
          <w:sz w:val="24"/>
        </w:rPr>
        <w:tab/>
      </w:r>
    </w:p>
    <w:p w:rsidRDefault="0053115A" w:rsidP="0053115A" w:rsidR="0053115A">
      <w:pPr>
        <w:jc w:val="both"/>
        <w:rPr>
          <w:sz w:val="24"/>
        </w:rPr>
      </w:pPr>
    </w:p>
    <w:p w:rsidRDefault="00D73A04" w:rsidP="0018242F" w:rsidR="001878AD" w:rsidRPr="0042403C">
      <w:pPr>
        <w:jc w:val="both"/>
        <w:rPr>
          <w:sz w:val="24"/>
        </w:rPr>
      </w:pPr>
      <w:r>
        <w:rPr>
          <w:sz w:val="24"/>
        </w:rPr>
        <w:tab/>
      </w:r>
      <w:r w:rsidR="001878AD">
        <w:rPr>
          <w:sz w:val="24"/>
        </w:rPr>
        <w:t xml:space="preserve">Prijedlog za otvaranje stečajnog postupka nad dužnikom </w:t>
      </w:r>
      <w:r w:rsidR="00117F26">
        <w:rPr>
          <w:sz w:val="24"/>
        </w:rPr>
        <w:t>PLINOMONT</w:t>
      </w:r>
      <w:r w:rsidR="00AB1217">
        <w:rPr>
          <w:sz w:val="24"/>
        </w:rPr>
        <w:t xml:space="preserve"> d.o.o Slav.Brod podnijela je Financijska agencija RC Osijek temeljem čl. 110 st. 1 Stečajnog zakona (NN br. 71/15, dalje SZ)</w:t>
      </w:r>
      <w:r w:rsidR="001878AD">
        <w:rPr>
          <w:sz w:val="24"/>
        </w:rPr>
        <w:t>.</w:t>
      </w:r>
    </w:p>
    <w:p w:rsidRDefault="001878AD" w:rsidP="0053115A" w:rsidR="0015162F">
      <w:pPr>
        <w:jc w:val="both"/>
        <w:rPr>
          <w:sz w:val="24"/>
        </w:rPr>
      </w:pPr>
      <w:r>
        <w:rPr>
          <w:sz w:val="24"/>
        </w:rPr>
        <w:tab/>
        <w:t xml:space="preserve">U prijedlogu navodi da </w:t>
      </w:r>
      <w:r w:rsidR="00B22642">
        <w:rPr>
          <w:sz w:val="24"/>
        </w:rPr>
        <w:t xml:space="preserve">dužnik na dan </w:t>
      </w:r>
      <w:r w:rsidR="00117F26">
        <w:rPr>
          <w:sz w:val="24"/>
        </w:rPr>
        <w:t>8.</w:t>
      </w:r>
      <w:r w:rsidR="00B22642">
        <w:rPr>
          <w:sz w:val="24"/>
        </w:rPr>
        <w:t>9.2015</w:t>
      </w:r>
      <w:r w:rsidR="00AB1217">
        <w:rPr>
          <w:sz w:val="24"/>
        </w:rPr>
        <w:t>.</w:t>
      </w:r>
      <w:r>
        <w:rPr>
          <w:sz w:val="24"/>
        </w:rPr>
        <w:t xml:space="preserve"> </w:t>
      </w:r>
      <w:r w:rsidR="00AB1217">
        <w:rPr>
          <w:sz w:val="24"/>
        </w:rPr>
        <w:t>u O</w:t>
      </w:r>
      <w:r>
        <w:rPr>
          <w:sz w:val="24"/>
        </w:rPr>
        <w:t xml:space="preserve">čevidniku redoslijeda osnova za plaćanje ima evidentirane </w:t>
      </w:r>
      <w:r w:rsidR="00AB1217">
        <w:rPr>
          <w:sz w:val="24"/>
        </w:rPr>
        <w:t xml:space="preserve"> neizvršene</w:t>
      </w:r>
      <w:r>
        <w:rPr>
          <w:sz w:val="24"/>
        </w:rPr>
        <w:t xml:space="preserve"> osnove za p</w:t>
      </w:r>
      <w:r w:rsidR="00AB1217">
        <w:rPr>
          <w:sz w:val="24"/>
        </w:rPr>
        <w:t xml:space="preserve">laćanje u neprekinutom razdoblju </w:t>
      </w:r>
      <w:r w:rsidR="00117F26">
        <w:rPr>
          <w:sz w:val="24"/>
        </w:rPr>
        <w:t>120</w:t>
      </w:r>
      <w:r w:rsidR="00AB1217">
        <w:rPr>
          <w:sz w:val="24"/>
        </w:rPr>
        <w:t xml:space="preserve"> dana u ukupnom iznosu </w:t>
      </w:r>
      <w:r w:rsidR="00117F26">
        <w:rPr>
          <w:sz w:val="24"/>
        </w:rPr>
        <w:t>331.871,91</w:t>
      </w:r>
      <w:r w:rsidR="00AB1217">
        <w:rPr>
          <w:sz w:val="24"/>
        </w:rPr>
        <w:t xml:space="preserve"> kn.</w:t>
      </w:r>
    </w:p>
    <w:p w:rsidRDefault="00F071C2" w:rsidP="00F071C2" w:rsidR="00AB1217">
      <w:pPr>
        <w:jc w:val="both"/>
        <w:rPr>
          <w:sz w:val="24"/>
        </w:rPr>
      </w:pPr>
      <w:r>
        <w:rPr>
          <w:sz w:val="24"/>
        </w:rPr>
        <w:tab/>
        <w:t xml:space="preserve">Temeljem prijedloga </w:t>
      </w:r>
      <w:r w:rsidR="00100608">
        <w:rPr>
          <w:sz w:val="24"/>
        </w:rPr>
        <w:t>FINE</w:t>
      </w:r>
      <w:r>
        <w:rPr>
          <w:sz w:val="24"/>
        </w:rPr>
        <w:t xml:space="preserve"> sud je </w:t>
      </w:r>
      <w:r w:rsidR="00AB1217">
        <w:rPr>
          <w:sz w:val="24"/>
        </w:rPr>
        <w:t>rješenjem br. St-</w:t>
      </w:r>
      <w:r w:rsidR="00117F26">
        <w:rPr>
          <w:sz w:val="24"/>
        </w:rPr>
        <w:t>265/2015-9 od 16.veljače 2016</w:t>
      </w:r>
      <w:r w:rsidR="00AB1217">
        <w:rPr>
          <w:sz w:val="24"/>
        </w:rPr>
        <w:t xml:space="preserve"> 2016.pokrenuo prethodni postupak radi utvrđivanja pretpostavki za otvaranje stečajnog postupka, a kasnijim rješenjem od </w:t>
      </w:r>
      <w:r w:rsidR="00117F26">
        <w:rPr>
          <w:sz w:val="24"/>
        </w:rPr>
        <w:t>13.rujna</w:t>
      </w:r>
      <w:r w:rsidR="00AB1217">
        <w:rPr>
          <w:sz w:val="24"/>
        </w:rPr>
        <w:t xml:space="preserve"> 2016.imenovao je privremenog stečajnog upravitelja u osobi </w:t>
      </w:r>
      <w:r w:rsidR="00117F26">
        <w:rPr>
          <w:sz w:val="24"/>
        </w:rPr>
        <w:t>Marka Tominca iz Vinkovaca</w:t>
      </w:r>
      <w:r w:rsidR="00AB1217">
        <w:rPr>
          <w:sz w:val="24"/>
        </w:rPr>
        <w:t xml:space="preserve"> sa zadatkom utvrditi obim</w:t>
      </w:r>
      <w:r w:rsidR="008E133B">
        <w:rPr>
          <w:sz w:val="24"/>
        </w:rPr>
        <w:t>, strukturu i vrijednost</w:t>
      </w:r>
      <w:r w:rsidR="00AB1217">
        <w:rPr>
          <w:sz w:val="24"/>
        </w:rPr>
        <w:t xml:space="preserve"> dužnikove imovine</w:t>
      </w:r>
      <w:r w:rsidR="008E133B">
        <w:rPr>
          <w:sz w:val="24"/>
        </w:rPr>
        <w:t xml:space="preserve"> te</w:t>
      </w:r>
      <w:r w:rsidR="00AB1217">
        <w:rPr>
          <w:sz w:val="24"/>
        </w:rPr>
        <w:t xml:space="preserve"> njezinu dostatnost za pokriće troškova postupka.</w:t>
      </w:r>
    </w:p>
    <w:p w:rsidRDefault="0015162F" w:rsidP="0015162F" w:rsidR="0015162F">
      <w:pPr>
        <w:jc w:val="both"/>
        <w:rPr>
          <w:sz w:val="24"/>
        </w:rPr>
      </w:pPr>
      <w:r>
        <w:rPr>
          <w:sz w:val="24"/>
        </w:rPr>
        <w:tab/>
        <w:t>Odredbom čl. 5 st. 1</w:t>
      </w:r>
      <w:r w:rsidR="00D32F19">
        <w:rPr>
          <w:sz w:val="24"/>
        </w:rPr>
        <w:t xml:space="preserve"> i 2</w:t>
      </w:r>
      <w:r>
        <w:rPr>
          <w:sz w:val="24"/>
        </w:rPr>
        <w:t xml:space="preserve"> SZ-a  propisano je da se stečaj može otvoriti ako sud  utvrdi postojanje stečajnoga razloga, a stečajni razlozi su: nesposobnost za plaćanje i prezaduženost</w:t>
      </w:r>
      <w:r w:rsidR="00D32F19">
        <w:rPr>
          <w:sz w:val="24"/>
        </w:rPr>
        <w:t>.</w:t>
      </w:r>
    </w:p>
    <w:p w:rsidRDefault="00FE6094" w:rsidP="0015162F" w:rsidR="00FE6094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-3-</w:t>
      </w:r>
      <w:r w:rsidR="00D32F19">
        <w:rPr>
          <w:sz w:val="24"/>
        </w:rPr>
        <w:tab/>
      </w:r>
    </w:p>
    <w:p w:rsidRDefault="00FE6094" w:rsidP="0015162F" w:rsidR="00FE6094">
      <w:pPr>
        <w:jc w:val="both"/>
        <w:rPr>
          <w:sz w:val="24"/>
        </w:rPr>
      </w:pPr>
    </w:p>
    <w:p w:rsidRDefault="00FE6094" w:rsidP="0015162F" w:rsidR="00D32F19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D32F19">
        <w:rPr>
          <w:sz w:val="24"/>
        </w:rPr>
        <w:t>Prema čl. 6 st. 2 istog zakona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15162F" w:rsidP="0015162F" w:rsidR="0015162F">
      <w:pPr>
        <w:jc w:val="both"/>
        <w:rPr>
          <w:sz w:val="24"/>
        </w:rPr>
      </w:pPr>
      <w:r>
        <w:rPr>
          <w:sz w:val="24"/>
        </w:rPr>
        <w:tab/>
        <w:t xml:space="preserve">Na ročište radi  rasprave o pretpostavkama za otvaranje stečajnog postupka zakonski zastupnik dužnika </w:t>
      </w:r>
      <w:r w:rsidR="00117F26">
        <w:rPr>
          <w:sz w:val="24"/>
        </w:rPr>
        <w:t>Stipo Milardović</w:t>
      </w:r>
      <w:r>
        <w:rPr>
          <w:sz w:val="24"/>
        </w:rPr>
        <w:t xml:space="preserve"> nije pristupio, a prema raspoloživim podacima MUP-a, te uvidom u vraćenu dostavnicu utvrđeno je da je odselio s prijavljene adrese i sada je nepoznatog boravišta.</w:t>
      </w:r>
    </w:p>
    <w:p w:rsidRDefault="0015162F" w:rsidP="0015162F" w:rsidR="00117F26">
      <w:pPr>
        <w:jc w:val="both"/>
        <w:rPr>
          <w:sz w:val="24"/>
        </w:rPr>
      </w:pPr>
      <w:r>
        <w:rPr>
          <w:sz w:val="24"/>
        </w:rPr>
        <w:tab/>
        <w:t xml:space="preserve">Privremeni stečajni upravitelj u svom izvješću od </w:t>
      </w:r>
      <w:r w:rsidR="00117F26">
        <w:rPr>
          <w:sz w:val="24"/>
        </w:rPr>
        <w:t>16.rujna</w:t>
      </w:r>
      <w:r>
        <w:rPr>
          <w:sz w:val="24"/>
        </w:rPr>
        <w:t xml:space="preserve"> 2016. navodi da poslovnu financijsku </w:t>
      </w:r>
      <w:r w:rsidR="009663C6">
        <w:rPr>
          <w:sz w:val="24"/>
        </w:rPr>
        <w:t>dokumentaciju</w:t>
      </w:r>
      <w:r>
        <w:rPr>
          <w:sz w:val="24"/>
        </w:rPr>
        <w:t xml:space="preserve"> nije uspio dobiti od zak.zastupnika budući </w:t>
      </w:r>
      <w:r w:rsidR="00117F26">
        <w:rPr>
          <w:sz w:val="24"/>
        </w:rPr>
        <w:t xml:space="preserve">isti odbija bilo kakav kontakt i suradnju, tako </w:t>
      </w:r>
      <w:r>
        <w:rPr>
          <w:sz w:val="24"/>
        </w:rPr>
        <w:t xml:space="preserve">da je za izradu izvješća koristio javno </w:t>
      </w:r>
      <w:r w:rsidR="005469F1">
        <w:rPr>
          <w:sz w:val="24"/>
        </w:rPr>
        <w:t>objavljena financijska</w:t>
      </w:r>
      <w:r>
        <w:rPr>
          <w:sz w:val="24"/>
        </w:rPr>
        <w:t xml:space="preserve"> izvješća</w:t>
      </w:r>
      <w:r w:rsidR="005469F1">
        <w:rPr>
          <w:sz w:val="24"/>
        </w:rPr>
        <w:t>.</w:t>
      </w:r>
      <w:r>
        <w:rPr>
          <w:sz w:val="24"/>
        </w:rPr>
        <w:t xml:space="preserve"> Prema tim podacima utvrdio je da dužnik </w:t>
      </w:r>
      <w:r w:rsidR="00117F26">
        <w:rPr>
          <w:sz w:val="24"/>
        </w:rPr>
        <w:t xml:space="preserve">u 2015.g.bilježi kratkotrajnu imovinu u vrijednosti </w:t>
      </w:r>
      <w:r w:rsidR="005469F1">
        <w:rPr>
          <w:sz w:val="24"/>
        </w:rPr>
        <w:t xml:space="preserve"> od 1,315.963,00 kn koja se sastoji </w:t>
      </w:r>
      <w:r w:rsidR="00117F26">
        <w:rPr>
          <w:sz w:val="24"/>
        </w:rPr>
        <w:t xml:space="preserve"> od potraži</w:t>
      </w:r>
      <w:r w:rsidR="005469F1">
        <w:rPr>
          <w:sz w:val="24"/>
        </w:rPr>
        <w:t>vanja od kupaca, danih zajmova te</w:t>
      </w:r>
      <w:r w:rsidR="00117F26">
        <w:rPr>
          <w:sz w:val="24"/>
        </w:rPr>
        <w:t xml:space="preserve"> novca u blagajni i banci</w:t>
      </w:r>
      <w:r w:rsidR="00FE0B3B">
        <w:rPr>
          <w:sz w:val="24"/>
        </w:rPr>
        <w:t>, d</w:t>
      </w:r>
      <w:r w:rsidR="00E47FD1">
        <w:rPr>
          <w:sz w:val="24"/>
        </w:rPr>
        <w:t xml:space="preserve">a u istoj godini </w:t>
      </w:r>
      <w:r w:rsidR="00117F26">
        <w:rPr>
          <w:sz w:val="24"/>
        </w:rPr>
        <w:t xml:space="preserve">nema evidentirane dugotrajne imovine, dok je 31.12.2014.postojala imovina u vrijednosti 4,996.479,00 kn koja se sastojala od nekretnine s postrojenjem i opremom, a iz </w:t>
      </w:r>
      <w:r w:rsidR="00E47FD1">
        <w:rPr>
          <w:sz w:val="24"/>
        </w:rPr>
        <w:t>zemljišno knjižnog izvatka</w:t>
      </w:r>
      <w:r w:rsidR="008E0214">
        <w:rPr>
          <w:sz w:val="24"/>
        </w:rPr>
        <w:t xml:space="preserve"> utvrdio je da postoji </w:t>
      </w:r>
      <w:r w:rsidR="00FE0B3B">
        <w:rPr>
          <w:sz w:val="24"/>
        </w:rPr>
        <w:t xml:space="preserve">upisan </w:t>
      </w:r>
      <w:r w:rsidR="008E0214">
        <w:rPr>
          <w:sz w:val="24"/>
        </w:rPr>
        <w:t xml:space="preserve">prijenos vlasništva </w:t>
      </w:r>
      <w:r w:rsidR="003C2483">
        <w:rPr>
          <w:sz w:val="24"/>
        </w:rPr>
        <w:t xml:space="preserve">radi </w:t>
      </w:r>
      <w:r w:rsidR="00E766DC">
        <w:rPr>
          <w:sz w:val="24"/>
        </w:rPr>
        <w:t>osiguranja potraživanja trg.druš</w:t>
      </w:r>
      <w:r w:rsidR="00E47FD1">
        <w:rPr>
          <w:sz w:val="24"/>
        </w:rPr>
        <w:t>tva</w:t>
      </w:r>
      <w:r w:rsidR="00E766DC">
        <w:rPr>
          <w:sz w:val="24"/>
        </w:rPr>
        <w:t xml:space="preserve"> Junko d.o.o Slav.Brod</w:t>
      </w:r>
      <w:r w:rsidR="005C3A21">
        <w:rPr>
          <w:sz w:val="24"/>
        </w:rPr>
        <w:t xml:space="preserve">, </w:t>
      </w:r>
      <w:r w:rsidR="00FE0B3B">
        <w:rPr>
          <w:sz w:val="24"/>
        </w:rPr>
        <w:t xml:space="preserve">u iznosu od 291.666,62 kn, </w:t>
      </w:r>
      <w:r w:rsidR="005C3A21">
        <w:rPr>
          <w:sz w:val="24"/>
        </w:rPr>
        <w:t xml:space="preserve">a kako </w:t>
      </w:r>
      <w:r w:rsidR="00FE0B3B">
        <w:rPr>
          <w:sz w:val="24"/>
        </w:rPr>
        <w:t>sumnja da je ovdje riječ</w:t>
      </w:r>
      <w:r w:rsidR="005C3A21">
        <w:rPr>
          <w:sz w:val="24"/>
        </w:rPr>
        <w:t xml:space="preserve"> o povezanom društvu ocjenjuje da se u  konkretnom slučaju može raditi o pobojnoj radnji.</w:t>
      </w:r>
    </w:p>
    <w:p w:rsidRDefault="0015162F" w:rsidP="0015162F" w:rsidR="0053540B">
      <w:pPr>
        <w:jc w:val="both"/>
        <w:rPr>
          <w:sz w:val="24"/>
        </w:rPr>
      </w:pPr>
      <w:r>
        <w:rPr>
          <w:sz w:val="24"/>
        </w:rPr>
        <w:tab/>
        <w:t>U tijeku dokaznog postupka sud je izvršio uvid u</w:t>
      </w:r>
      <w:r w:rsidR="0053540B">
        <w:rPr>
          <w:sz w:val="24"/>
        </w:rPr>
        <w:t xml:space="preserve"> potvrdu FINE,</w:t>
      </w:r>
      <w:r>
        <w:rPr>
          <w:sz w:val="24"/>
        </w:rPr>
        <w:t xml:space="preserve"> </w:t>
      </w:r>
      <w:r w:rsidR="0053540B">
        <w:rPr>
          <w:sz w:val="24"/>
        </w:rPr>
        <w:t>bilancu sa stanjem na dan 31.12.2015., zemljišno knjižni izvadak za nekretninu upisanu u zk.ul.12107 k.o Slav.Brod i uvjerenje  MUP-a Policijske uprave Brodsko-posavske od 23.2.2016.</w:t>
      </w:r>
    </w:p>
    <w:p w:rsidRDefault="00134F14" w:rsidP="0015162F" w:rsidR="0015162F">
      <w:pPr>
        <w:jc w:val="both"/>
        <w:rPr>
          <w:sz w:val="24"/>
        </w:rPr>
      </w:pPr>
      <w:r>
        <w:rPr>
          <w:sz w:val="24"/>
        </w:rPr>
        <w:tab/>
        <w:t xml:space="preserve">Kako iz </w:t>
      </w:r>
      <w:r w:rsidR="0053540B">
        <w:rPr>
          <w:sz w:val="24"/>
        </w:rPr>
        <w:t>priloženih podataka</w:t>
      </w:r>
      <w:r w:rsidR="0015162F">
        <w:rPr>
          <w:sz w:val="24"/>
        </w:rPr>
        <w:t xml:space="preserve"> FINE </w:t>
      </w:r>
      <w:r w:rsidR="006358E8">
        <w:rPr>
          <w:sz w:val="24"/>
        </w:rPr>
        <w:t>proizlazi da dužnik u O</w:t>
      </w:r>
      <w:r w:rsidR="0015162F">
        <w:rPr>
          <w:sz w:val="24"/>
        </w:rPr>
        <w:t xml:space="preserve">čevidniku redoslijeda osnova za plaćanje ima evidentirane neizvršene osnove za plaćanje u neprekidnom razdoblju od </w:t>
      </w:r>
      <w:r w:rsidR="0053540B">
        <w:rPr>
          <w:sz w:val="24"/>
        </w:rPr>
        <w:t>120</w:t>
      </w:r>
      <w:r>
        <w:rPr>
          <w:sz w:val="24"/>
        </w:rPr>
        <w:t xml:space="preserve"> </w:t>
      </w:r>
      <w:r w:rsidR="0015162F">
        <w:rPr>
          <w:sz w:val="24"/>
        </w:rPr>
        <w:t xml:space="preserve">dana, u ukupnom iznosu </w:t>
      </w:r>
      <w:r w:rsidR="0053540B">
        <w:rPr>
          <w:sz w:val="24"/>
        </w:rPr>
        <w:t>331.871,91</w:t>
      </w:r>
      <w:r w:rsidR="0015162F">
        <w:rPr>
          <w:sz w:val="24"/>
        </w:rPr>
        <w:t xml:space="preserve"> kn</w:t>
      </w:r>
      <w:r>
        <w:rPr>
          <w:sz w:val="24"/>
        </w:rPr>
        <w:t xml:space="preserve">, to je </w:t>
      </w:r>
      <w:r w:rsidR="0015162F">
        <w:rPr>
          <w:sz w:val="24"/>
        </w:rPr>
        <w:t xml:space="preserve">sud neprijeporno utvrdio da je dužnik nesposoban za plaćanje čime je u cijelosti ostvaren stečajni razlog predviđen odredbom čl. 5 st. 2 </w:t>
      </w:r>
      <w:r w:rsidR="00D32F19">
        <w:rPr>
          <w:sz w:val="24"/>
        </w:rPr>
        <w:t xml:space="preserve">i čl. 6 st. 2 </w:t>
      </w:r>
      <w:r w:rsidR="0015162F">
        <w:rPr>
          <w:sz w:val="24"/>
        </w:rPr>
        <w:t>SZ-a.</w:t>
      </w:r>
    </w:p>
    <w:p w:rsidRDefault="00D32F19" w:rsidP="0015162F" w:rsidR="0015162F">
      <w:pPr>
        <w:jc w:val="both"/>
        <w:rPr>
          <w:sz w:val="24"/>
        </w:rPr>
      </w:pPr>
      <w:r>
        <w:rPr>
          <w:sz w:val="24"/>
        </w:rPr>
        <w:tab/>
        <w:t>Obzirom da</w:t>
      </w:r>
      <w:r w:rsidR="0015162F">
        <w:rPr>
          <w:sz w:val="24"/>
        </w:rPr>
        <w:t xml:space="preserve"> iz </w:t>
      </w:r>
      <w:r w:rsidR="00134F14">
        <w:rPr>
          <w:sz w:val="24"/>
        </w:rPr>
        <w:t xml:space="preserve">izvješća privremenog stečajnog upravitelja proizlazi da dužnik od imovine </w:t>
      </w:r>
      <w:r>
        <w:rPr>
          <w:sz w:val="24"/>
        </w:rPr>
        <w:t xml:space="preserve">u svojim poslovnim knjigama </w:t>
      </w:r>
      <w:r w:rsidR="00134F14">
        <w:rPr>
          <w:sz w:val="24"/>
        </w:rPr>
        <w:t xml:space="preserve">evidentira nenaplaćena potraživanja u iznosu </w:t>
      </w:r>
      <w:r w:rsidR="008A15F7">
        <w:rPr>
          <w:sz w:val="24"/>
        </w:rPr>
        <w:t>1.315.963,00 kn</w:t>
      </w:r>
      <w:r w:rsidR="00C23E59">
        <w:rPr>
          <w:sz w:val="24"/>
        </w:rPr>
        <w:t xml:space="preserve">, a prema službenoj evidenciji MUP-a evidentira </w:t>
      </w:r>
      <w:r>
        <w:rPr>
          <w:sz w:val="24"/>
        </w:rPr>
        <w:t xml:space="preserve"> se kao vlasnik </w:t>
      </w:r>
      <w:r w:rsidR="00134F14">
        <w:rPr>
          <w:sz w:val="24"/>
        </w:rPr>
        <w:t xml:space="preserve"> </w:t>
      </w:r>
      <w:r w:rsidR="008A15F7">
        <w:rPr>
          <w:sz w:val="24"/>
        </w:rPr>
        <w:t>3  motorna</w:t>
      </w:r>
      <w:r w:rsidR="00134F14">
        <w:rPr>
          <w:sz w:val="24"/>
        </w:rPr>
        <w:t xml:space="preserve"> vozila, </w:t>
      </w:r>
      <w:r w:rsidR="0015162F">
        <w:rPr>
          <w:sz w:val="24"/>
        </w:rPr>
        <w:t xml:space="preserve"> to je utvrđeno da ima dovoljno imovine za pokriće troškova stečajnog postupka pa su time ostvarene sve zakonske pretpostavke da se stečajni postupak otvori zbog čega je valjalo odlučiti kao u izreci rješenja na temelju čl. 129, čl. 130 i čl. 131 SZ-a.</w:t>
      </w:r>
    </w:p>
    <w:p w:rsidRDefault="00F66E5F" w:rsidP="00F071C2" w:rsidR="00F66E5F">
      <w:pPr>
        <w:jc w:val="both"/>
        <w:rPr>
          <w:sz w:val="24"/>
        </w:rPr>
      </w:pPr>
      <w:r>
        <w:rPr>
          <w:sz w:val="24"/>
        </w:rPr>
        <w:tab/>
        <w:t>Budući je s</w:t>
      </w:r>
      <w:r w:rsidR="00D32F19">
        <w:rPr>
          <w:sz w:val="24"/>
        </w:rPr>
        <w:t>tečajni upravitelj</w:t>
      </w:r>
      <w:r>
        <w:rPr>
          <w:sz w:val="24"/>
        </w:rPr>
        <w:t xml:space="preserve"> Marko Tominac već</w:t>
      </w:r>
      <w:r w:rsidR="0015162F">
        <w:rPr>
          <w:sz w:val="24"/>
        </w:rPr>
        <w:t xml:space="preserve"> imenovan </w:t>
      </w:r>
      <w:r w:rsidR="00714C85">
        <w:rPr>
          <w:sz w:val="24"/>
        </w:rPr>
        <w:t xml:space="preserve">na temelju izbora metodom slučajnog odabira u prethodnom postupku </w:t>
      </w:r>
      <w:r w:rsidR="00FE0B3B">
        <w:rPr>
          <w:sz w:val="24"/>
        </w:rPr>
        <w:t>u svojstvu privremenog steč.upravitelja</w:t>
      </w:r>
      <w:r w:rsidR="00714C85">
        <w:rPr>
          <w:sz w:val="24"/>
        </w:rPr>
        <w:t xml:space="preserve">, to </w:t>
      </w:r>
      <w:r w:rsidR="00D32F19">
        <w:rPr>
          <w:sz w:val="24"/>
        </w:rPr>
        <w:t xml:space="preserve">je </w:t>
      </w:r>
      <w:r>
        <w:rPr>
          <w:sz w:val="24"/>
        </w:rPr>
        <w:t xml:space="preserve">promjenom uloge </w:t>
      </w:r>
      <w:r w:rsidR="00714C85">
        <w:rPr>
          <w:sz w:val="24"/>
        </w:rPr>
        <w:t xml:space="preserve">imenovan i u stečajnom postupku </w:t>
      </w:r>
      <w:r>
        <w:rPr>
          <w:sz w:val="24"/>
        </w:rPr>
        <w:t>na temelju odredbe čl. 85 st. 2 SZ-a, pa je odlučeno kao pod toč. III.</w:t>
      </w:r>
    </w:p>
    <w:p w:rsidRDefault="0053115A" w:rsidP="006B53A5" w:rsidR="0053115A">
      <w:pPr>
        <w:jc w:val="both"/>
        <w:rPr>
          <w:sz w:val="24"/>
        </w:rPr>
      </w:pPr>
      <w:r>
        <w:rPr>
          <w:sz w:val="24"/>
        </w:rPr>
        <w:tab/>
      </w:r>
      <w:r w:rsidR="00C73911">
        <w:rPr>
          <w:sz w:val="24"/>
        </w:rPr>
        <w:t xml:space="preserve"> </w:t>
      </w:r>
    </w:p>
    <w:p w:rsidRDefault="0053115A" w:rsidP="0053115A" w:rsidR="0053115A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D32F19">
        <w:rPr>
          <w:sz w:val="24"/>
        </w:rPr>
        <w:t>18</w:t>
      </w:r>
      <w:r w:rsidR="00134F14">
        <w:rPr>
          <w:sz w:val="24"/>
        </w:rPr>
        <w:t>.listopada</w:t>
      </w:r>
      <w:r>
        <w:rPr>
          <w:sz w:val="24"/>
        </w:rPr>
        <w:t xml:space="preserve"> 2016.</w:t>
      </w:r>
    </w:p>
    <w:p w:rsidRDefault="0053115A" w:rsidP="0053115A" w:rsidR="0053115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DB6F4E">
        <w:rPr>
          <w:sz w:val="24"/>
        </w:rPr>
        <w:t xml:space="preserve">      </w:t>
      </w:r>
      <w:r>
        <w:rPr>
          <w:sz w:val="24"/>
        </w:rPr>
        <w:t>STEČAJNI SUDAC:</w:t>
      </w:r>
    </w:p>
    <w:p w:rsidRDefault="0053115A" w:rsidP="0053115A" w:rsidR="0053115A">
      <w:pPr>
        <w:rPr>
          <w:sz w:val="24"/>
        </w:rPr>
      </w:pPr>
    </w:p>
    <w:p w:rsidRDefault="0053115A" w:rsidP="0053115A" w:rsidR="0086665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DB6F4E">
        <w:rPr>
          <w:sz w:val="24"/>
        </w:rPr>
        <w:t xml:space="preserve">     </w:t>
      </w:r>
      <w:r w:rsidR="00272AD7">
        <w:rPr>
          <w:sz w:val="24"/>
        </w:rPr>
        <w:t xml:space="preserve">Vesna Vukelić </w:t>
      </w:r>
      <w:r w:rsidR="00866658">
        <w:rPr>
          <w:sz w:val="24"/>
        </w:rPr>
        <w:t>v.r.</w:t>
      </w:r>
    </w:p>
    <w:p w:rsidRDefault="005D1B73" w:rsidP="0053115A" w:rsidR="005D1B73">
      <w:pPr>
        <w:rPr>
          <w:sz w:val="24"/>
        </w:rPr>
      </w:pPr>
    </w:p>
    <w:p w:rsidRDefault="0018242F" w:rsidP="0053115A" w:rsidR="0018242F">
      <w:pPr>
        <w:rPr>
          <w:sz w:val="24"/>
        </w:rPr>
      </w:pPr>
    </w:p>
    <w:p w:rsidRDefault="007F6F4E" w:rsidP="0053115A" w:rsidR="007F6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</w:t>
      </w:r>
    </w:p>
    <w:p w:rsidRDefault="007F6F4E" w:rsidP="0053115A" w:rsidR="007F6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ovlašteni službenik</w:t>
      </w:r>
    </w:p>
    <w:p w:rsidRDefault="007F6F4E" w:rsidP="0053115A" w:rsidR="005311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C46F1D" w:rsidP="0053115A" w:rsidR="00C46F1D">
      <w:pPr>
        <w:rPr>
          <w:sz w:val="24"/>
        </w:rPr>
      </w:pPr>
    </w:p>
    <w:p w:rsidRDefault="00C46F1D" w:rsidP="0053115A" w:rsidR="00C46F1D">
      <w:pPr>
        <w:rPr>
          <w:b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 w:rsidRPr="00590327">
      <w:r w:rsidRPr="00590327">
        <w:lastRenderedPageBreak/>
        <w:t xml:space="preserve"> NAPUTAK O PRAVNOJ LIJEKU:</w:t>
      </w:r>
    </w:p>
    <w:p w:rsidRDefault="0053115A" w:rsidP="0053115A" w:rsidR="0053115A" w:rsidRPr="00590327">
      <w:r w:rsidRPr="00590327">
        <w:t>Protiv ovog rješenja član Uprave odnosno zastupnik po Zakonu</w:t>
      </w:r>
    </w:p>
    <w:p w:rsidRDefault="0053115A" w:rsidP="0053115A" w:rsidR="0053115A" w:rsidRPr="00590327">
      <w:r w:rsidRPr="00590327">
        <w:t>do trenutka nastupanja pravnih posljedica otvaranja stečajnog</w:t>
      </w:r>
    </w:p>
    <w:p w:rsidRDefault="0053115A" w:rsidP="0053115A" w:rsidR="0053115A" w:rsidRPr="00590327">
      <w:r w:rsidRPr="00590327">
        <w:t xml:space="preserve">postupka može izjaviti žalbu u roku od 8 dana od dana dostave rješenja, </w:t>
      </w:r>
    </w:p>
    <w:p w:rsidRDefault="0053115A" w:rsidP="0053115A" w:rsidR="0053115A" w:rsidRPr="00590327">
      <w:r w:rsidRPr="00590327">
        <w:t>a dostava se smatra obavljenom istekom 8 dana od dana objave rješenja</w:t>
      </w:r>
    </w:p>
    <w:p w:rsidRDefault="0053115A" w:rsidP="0053115A" w:rsidR="0053115A">
      <w:pPr>
        <w:rPr>
          <w:b/>
        </w:rPr>
      </w:pPr>
      <w:r>
        <w:t>na mrežnoj stanici e-Oglasna ploča sudova.</w:t>
      </w:r>
    </w:p>
    <w:p w:rsidRDefault="0053115A" w:rsidP="0053115A" w:rsidR="0053115A" w:rsidRPr="00590327">
      <w:r w:rsidRPr="00590327">
        <w:t>Žalba se upućuje Trgovačkom sudu u Osijeku Stalna služba</w:t>
      </w:r>
    </w:p>
    <w:p w:rsidRDefault="0053115A" w:rsidP="0053115A" w:rsidR="0053115A" w:rsidRPr="00590327">
      <w:r w:rsidRPr="00590327">
        <w:t>u Slav.Brodu u tri primjerka, a o žalbi odlučuje Visoki trgovački</w:t>
      </w:r>
    </w:p>
    <w:p w:rsidRDefault="0053115A" w:rsidP="0053115A" w:rsidR="0053115A">
      <w:pPr>
        <w:rPr>
          <w:u w:val="single"/>
        </w:rPr>
      </w:pPr>
      <w:r w:rsidRPr="00590327">
        <w:t xml:space="preserve"> sud RH Zagreb. </w:t>
      </w:r>
      <w:r w:rsidRPr="00590327">
        <w:rPr>
          <w:u w:val="single"/>
        </w:rPr>
        <w:t>Žalba ne zadržava ovrhu rješenja.</w:t>
      </w:r>
    </w:p>
    <w:p w:rsidRDefault="0018242F" w:rsidP="0053115A" w:rsidR="0018242F">
      <w:pPr>
        <w:rPr>
          <w:u w:val="single"/>
        </w:rPr>
      </w:pPr>
    </w:p>
    <w:p w:rsidRDefault="0053115A" w:rsidP="0053115A" w:rsidR="0053115A" w:rsidRPr="006A7300">
      <w:pPr>
        <w:rPr>
          <w:b/>
          <w:u w:val="single"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>
      <w:pPr>
        <w:rPr>
          <w:sz w:val="24"/>
        </w:rPr>
      </w:pPr>
      <w:r>
        <w:rPr>
          <w:sz w:val="24"/>
        </w:rPr>
        <w:t>Dostaviti putem mreže stanice e-Oglasna ploča</w:t>
      </w:r>
    </w:p>
    <w:p w:rsidRDefault="0053115A" w:rsidP="0053115A" w:rsidR="00D32F19">
      <w:pPr>
        <w:rPr>
          <w:sz w:val="24"/>
        </w:rPr>
      </w:pPr>
      <w:r>
        <w:rPr>
          <w:sz w:val="24"/>
        </w:rPr>
        <w:t>1. predlagatelj</w:t>
      </w:r>
      <w:r w:rsidR="00B007C4">
        <w:rPr>
          <w:sz w:val="24"/>
        </w:rPr>
        <w:t xml:space="preserve"> </w:t>
      </w:r>
      <w:r w:rsidR="00D32F19">
        <w:rPr>
          <w:sz w:val="24"/>
        </w:rPr>
        <w:t xml:space="preserve"> FINA Osijek, putem pošte</w:t>
      </w:r>
    </w:p>
    <w:p w:rsidRDefault="00FE6094" w:rsidP="0053115A" w:rsidR="00FE6094">
      <w:pPr>
        <w:rPr>
          <w:sz w:val="24"/>
        </w:rPr>
      </w:pPr>
      <w:r>
        <w:rPr>
          <w:sz w:val="24"/>
        </w:rPr>
        <w:t>2. raniji zast.po zakonu Anto Guberac,Sl.Brod,Petra Svačića 1B</w:t>
      </w:r>
    </w:p>
    <w:p w:rsidRDefault="00FE6094" w:rsidP="0053115A" w:rsidR="0053115A" w:rsidRPr="006E1279">
      <w:pPr>
        <w:rPr>
          <w:sz w:val="24"/>
          <w:szCs w:val="24"/>
        </w:rPr>
      </w:pPr>
      <w:r>
        <w:rPr>
          <w:sz w:val="24"/>
        </w:rPr>
        <w:t>3</w:t>
      </w:r>
      <w:r w:rsidR="00890DC6">
        <w:rPr>
          <w:sz w:val="24"/>
        </w:rPr>
        <w:t>.</w:t>
      </w:r>
      <w:r w:rsidR="0053115A">
        <w:rPr>
          <w:sz w:val="24"/>
        </w:rPr>
        <w:t xml:space="preserve"> steč.upravitelj</w:t>
      </w:r>
    </w:p>
    <w:p w:rsidRDefault="00FE6094" w:rsidP="0053115A" w:rsidR="0053115A">
      <w:pPr>
        <w:rPr>
          <w:sz w:val="24"/>
        </w:rPr>
      </w:pPr>
      <w:r>
        <w:rPr>
          <w:sz w:val="24"/>
        </w:rPr>
        <w:t>4</w:t>
      </w:r>
      <w:r w:rsidR="0053115A">
        <w:rPr>
          <w:sz w:val="24"/>
        </w:rPr>
        <w:t>. registar suda</w:t>
      </w:r>
    </w:p>
    <w:p w:rsidRDefault="00FE6094" w:rsidP="0053115A" w:rsidR="00CC642D">
      <w:pPr>
        <w:rPr>
          <w:sz w:val="24"/>
        </w:rPr>
      </w:pPr>
      <w:r>
        <w:rPr>
          <w:sz w:val="24"/>
        </w:rPr>
        <w:t>5</w:t>
      </w:r>
      <w:r w:rsidR="00CC642D">
        <w:rPr>
          <w:sz w:val="24"/>
        </w:rPr>
        <w:t>. ŽDO Građ.upravni odjel</w:t>
      </w:r>
    </w:p>
    <w:p w:rsidRDefault="00FE6094" w:rsidP="0053115A" w:rsidR="00FE6094">
      <w:pPr>
        <w:rPr>
          <w:sz w:val="24"/>
        </w:rPr>
      </w:pPr>
      <w:r>
        <w:rPr>
          <w:sz w:val="24"/>
        </w:rPr>
        <w:t>6</w:t>
      </w:r>
      <w:r w:rsidR="0053115A">
        <w:rPr>
          <w:sz w:val="24"/>
        </w:rPr>
        <w:t xml:space="preserve">. Porezna uprava PU Slavonija i Banja Ispostava </w:t>
      </w:r>
      <w:r w:rsidR="00D32F19">
        <w:rPr>
          <w:sz w:val="24"/>
        </w:rPr>
        <w:t>Slav.Brod</w:t>
      </w:r>
    </w:p>
    <w:p w:rsidRDefault="00FE6094" w:rsidP="0053115A" w:rsidR="00845C21">
      <w:pPr>
        <w:rPr>
          <w:sz w:val="24"/>
        </w:rPr>
      </w:pPr>
      <w:r>
        <w:rPr>
          <w:sz w:val="24"/>
        </w:rPr>
        <w:t>7</w:t>
      </w:r>
      <w:r w:rsidR="00845C21">
        <w:rPr>
          <w:sz w:val="24"/>
        </w:rPr>
        <w:t>. PBZ d.d., putem pošte</w:t>
      </w:r>
    </w:p>
    <w:p w:rsidRDefault="00FE6094" w:rsidP="0053115A" w:rsidR="00845C21">
      <w:pPr>
        <w:rPr>
          <w:sz w:val="24"/>
        </w:rPr>
      </w:pPr>
      <w:r>
        <w:rPr>
          <w:sz w:val="24"/>
        </w:rPr>
        <w:t>8</w:t>
      </w:r>
      <w:r w:rsidR="00845C21">
        <w:rPr>
          <w:sz w:val="24"/>
        </w:rPr>
        <w:t>. Erste bank d.d., putem pošte</w:t>
      </w:r>
    </w:p>
    <w:p w:rsidRDefault="0053115A" w:rsidP="0053115A" w:rsidR="0053115A">
      <w:pPr>
        <w:rPr>
          <w:sz w:val="24"/>
        </w:rPr>
      </w:pPr>
    </w:p>
    <w:p w:rsidRDefault="0053115A" w:rsidP="0053115A" w:rsidR="0053115A">
      <w:pPr>
        <w:rPr>
          <w:sz w:val="24"/>
        </w:rPr>
      </w:pPr>
    </w:p>
    <w:p w:rsidRDefault="0053115A" w:rsidP="0053115A" w:rsidR="0053115A"/>
    <w:p w:rsidRDefault="0053115A" w:rsidP="0053115A" w:rsidR="0053115A"/>
    <w:p w:rsidRDefault="00E70741" w:rsidP="0053115A" w:rsidR="00E70741">
      <w:pPr>
        <w:jc w:val="both"/>
        <w:rPr>
          <w:sz w:val="24"/>
        </w:rPr>
      </w:pP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3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17407"/>
    <w:rsid w:val="00022067"/>
    <w:rsid w:val="00023C0A"/>
    <w:rsid w:val="00031219"/>
    <w:rsid w:val="000349ED"/>
    <w:rsid w:val="00042A4F"/>
    <w:rsid w:val="00057B0E"/>
    <w:rsid w:val="00072127"/>
    <w:rsid w:val="00090836"/>
    <w:rsid w:val="000A289C"/>
    <w:rsid w:val="000A5BA7"/>
    <w:rsid w:val="000A6F7B"/>
    <w:rsid w:val="000B407B"/>
    <w:rsid w:val="000B4C24"/>
    <w:rsid w:val="000C6FAA"/>
    <w:rsid w:val="000D0F27"/>
    <w:rsid w:val="000D19BE"/>
    <w:rsid w:val="000E56A7"/>
    <w:rsid w:val="000F54B8"/>
    <w:rsid w:val="00100608"/>
    <w:rsid w:val="00100B0F"/>
    <w:rsid w:val="001011CA"/>
    <w:rsid w:val="00102B40"/>
    <w:rsid w:val="00105B02"/>
    <w:rsid w:val="00117F26"/>
    <w:rsid w:val="001268F3"/>
    <w:rsid w:val="00130019"/>
    <w:rsid w:val="00134F14"/>
    <w:rsid w:val="00144857"/>
    <w:rsid w:val="0015162F"/>
    <w:rsid w:val="0015490E"/>
    <w:rsid w:val="00166A5C"/>
    <w:rsid w:val="0017388C"/>
    <w:rsid w:val="00175EC7"/>
    <w:rsid w:val="00181007"/>
    <w:rsid w:val="0018242F"/>
    <w:rsid w:val="001878AD"/>
    <w:rsid w:val="00192EF3"/>
    <w:rsid w:val="00193387"/>
    <w:rsid w:val="00197376"/>
    <w:rsid w:val="001A3CE3"/>
    <w:rsid w:val="001A51A8"/>
    <w:rsid w:val="001B1510"/>
    <w:rsid w:val="001B696A"/>
    <w:rsid w:val="001C402B"/>
    <w:rsid w:val="001D28F0"/>
    <w:rsid w:val="001D7CF8"/>
    <w:rsid w:val="0020121B"/>
    <w:rsid w:val="00216613"/>
    <w:rsid w:val="00223913"/>
    <w:rsid w:val="0022455A"/>
    <w:rsid w:val="002427DC"/>
    <w:rsid w:val="00242854"/>
    <w:rsid w:val="00245DA9"/>
    <w:rsid w:val="002518B6"/>
    <w:rsid w:val="002549F7"/>
    <w:rsid w:val="0025549F"/>
    <w:rsid w:val="00257B24"/>
    <w:rsid w:val="00272AD7"/>
    <w:rsid w:val="0028285E"/>
    <w:rsid w:val="00294BD3"/>
    <w:rsid w:val="002A029C"/>
    <w:rsid w:val="002A129D"/>
    <w:rsid w:val="002A1E98"/>
    <w:rsid w:val="002B5B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53DF5"/>
    <w:rsid w:val="003647E3"/>
    <w:rsid w:val="00371FB7"/>
    <w:rsid w:val="0037201D"/>
    <w:rsid w:val="003749A5"/>
    <w:rsid w:val="00375669"/>
    <w:rsid w:val="00377DB6"/>
    <w:rsid w:val="0038293C"/>
    <w:rsid w:val="003830C3"/>
    <w:rsid w:val="00390486"/>
    <w:rsid w:val="00395E2A"/>
    <w:rsid w:val="003A0B5B"/>
    <w:rsid w:val="003A1C26"/>
    <w:rsid w:val="003A512D"/>
    <w:rsid w:val="003A53B2"/>
    <w:rsid w:val="003A5859"/>
    <w:rsid w:val="003C2483"/>
    <w:rsid w:val="003C7BD6"/>
    <w:rsid w:val="003D5038"/>
    <w:rsid w:val="003D66EF"/>
    <w:rsid w:val="003E1BDF"/>
    <w:rsid w:val="003F27A7"/>
    <w:rsid w:val="003F3A5D"/>
    <w:rsid w:val="00416122"/>
    <w:rsid w:val="0042403C"/>
    <w:rsid w:val="004400DE"/>
    <w:rsid w:val="00441B46"/>
    <w:rsid w:val="0044721A"/>
    <w:rsid w:val="00450F67"/>
    <w:rsid w:val="00450F81"/>
    <w:rsid w:val="004575AF"/>
    <w:rsid w:val="0047472F"/>
    <w:rsid w:val="00475A01"/>
    <w:rsid w:val="00491EB1"/>
    <w:rsid w:val="004A14F8"/>
    <w:rsid w:val="004C3768"/>
    <w:rsid w:val="004C724C"/>
    <w:rsid w:val="004D30A4"/>
    <w:rsid w:val="004D472F"/>
    <w:rsid w:val="004D487F"/>
    <w:rsid w:val="004E5005"/>
    <w:rsid w:val="004E524A"/>
    <w:rsid w:val="004E5A2B"/>
    <w:rsid w:val="004E5C4B"/>
    <w:rsid w:val="00516017"/>
    <w:rsid w:val="005236D7"/>
    <w:rsid w:val="0053115A"/>
    <w:rsid w:val="0053540B"/>
    <w:rsid w:val="00545834"/>
    <w:rsid w:val="005469F1"/>
    <w:rsid w:val="00555D7C"/>
    <w:rsid w:val="00560C67"/>
    <w:rsid w:val="00563180"/>
    <w:rsid w:val="00580BE3"/>
    <w:rsid w:val="005841A3"/>
    <w:rsid w:val="00585352"/>
    <w:rsid w:val="00586FB0"/>
    <w:rsid w:val="00590B55"/>
    <w:rsid w:val="005B1BE6"/>
    <w:rsid w:val="005C1811"/>
    <w:rsid w:val="005C3A21"/>
    <w:rsid w:val="005C3B79"/>
    <w:rsid w:val="005D05BE"/>
    <w:rsid w:val="005D1B73"/>
    <w:rsid w:val="005D3F5E"/>
    <w:rsid w:val="005D6136"/>
    <w:rsid w:val="005E50A5"/>
    <w:rsid w:val="005F7BDD"/>
    <w:rsid w:val="006033C9"/>
    <w:rsid w:val="0061720F"/>
    <w:rsid w:val="006257E8"/>
    <w:rsid w:val="006358E8"/>
    <w:rsid w:val="00643476"/>
    <w:rsid w:val="006472A1"/>
    <w:rsid w:val="0065320B"/>
    <w:rsid w:val="00660BC1"/>
    <w:rsid w:val="006941C1"/>
    <w:rsid w:val="006A0826"/>
    <w:rsid w:val="006B11EA"/>
    <w:rsid w:val="006B2E22"/>
    <w:rsid w:val="006B4FBC"/>
    <w:rsid w:val="006B53A5"/>
    <w:rsid w:val="006C7E37"/>
    <w:rsid w:val="006D30F2"/>
    <w:rsid w:val="006E334B"/>
    <w:rsid w:val="006E4BAF"/>
    <w:rsid w:val="006F16D4"/>
    <w:rsid w:val="006F2E34"/>
    <w:rsid w:val="006F4EE4"/>
    <w:rsid w:val="007027DB"/>
    <w:rsid w:val="0070591C"/>
    <w:rsid w:val="0070686B"/>
    <w:rsid w:val="00713874"/>
    <w:rsid w:val="00714C85"/>
    <w:rsid w:val="00744985"/>
    <w:rsid w:val="00744CB9"/>
    <w:rsid w:val="00746265"/>
    <w:rsid w:val="007479AB"/>
    <w:rsid w:val="00752796"/>
    <w:rsid w:val="00786666"/>
    <w:rsid w:val="00790E07"/>
    <w:rsid w:val="007B1A28"/>
    <w:rsid w:val="007B623F"/>
    <w:rsid w:val="007E034B"/>
    <w:rsid w:val="007E726D"/>
    <w:rsid w:val="007F56F1"/>
    <w:rsid w:val="007F6F4E"/>
    <w:rsid w:val="0080454C"/>
    <w:rsid w:val="008050C2"/>
    <w:rsid w:val="00807FB8"/>
    <w:rsid w:val="00810BED"/>
    <w:rsid w:val="008123B2"/>
    <w:rsid w:val="00816C31"/>
    <w:rsid w:val="0082366F"/>
    <w:rsid w:val="00826905"/>
    <w:rsid w:val="00836D84"/>
    <w:rsid w:val="00845C21"/>
    <w:rsid w:val="00846BD7"/>
    <w:rsid w:val="00864730"/>
    <w:rsid w:val="00866658"/>
    <w:rsid w:val="00890DC6"/>
    <w:rsid w:val="0089398F"/>
    <w:rsid w:val="008A15F7"/>
    <w:rsid w:val="008D61F3"/>
    <w:rsid w:val="008D63E1"/>
    <w:rsid w:val="008D6BC4"/>
    <w:rsid w:val="008E0214"/>
    <w:rsid w:val="008E133B"/>
    <w:rsid w:val="008F2185"/>
    <w:rsid w:val="00902889"/>
    <w:rsid w:val="00906CDA"/>
    <w:rsid w:val="00910768"/>
    <w:rsid w:val="00925AAA"/>
    <w:rsid w:val="00932563"/>
    <w:rsid w:val="009435D5"/>
    <w:rsid w:val="00943BBC"/>
    <w:rsid w:val="00947604"/>
    <w:rsid w:val="009549FE"/>
    <w:rsid w:val="00954C94"/>
    <w:rsid w:val="00956B37"/>
    <w:rsid w:val="00964533"/>
    <w:rsid w:val="009663C6"/>
    <w:rsid w:val="009746A2"/>
    <w:rsid w:val="009763F8"/>
    <w:rsid w:val="00980D1E"/>
    <w:rsid w:val="00982BE7"/>
    <w:rsid w:val="00992A48"/>
    <w:rsid w:val="009970AD"/>
    <w:rsid w:val="009A5101"/>
    <w:rsid w:val="009A53FC"/>
    <w:rsid w:val="009B2A69"/>
    <w:rsid w:val="009C2E1D"/>
    <w:rsid w:val="009D5CE1"/>
    <w:rsid w:val="009D6A8F"/>
    <w:rsid w:val="009E15B5"/>
    <w:rsid w:val="009E4BB7"/>
    <w:rsid w:val="009F6B8B"/>
    <w:rsid w:val="00A0682E"/>
    <w:rsid w:val="00A137F1"/>
    <w:rsid w:val="00A57AF9"/>
    <w:rsid w:val="00A60490"/>
    <w:rsid w:val="00A60CA2"/>
    <w:rsid w:val="00A66934"/>
    <w:rsid w:val="00A71D7B"/>
    <w:rsid w:val="00A726C0"/>
    <w:rsid w:val="00A73F7C"/>
    <w:rsid w:val="00A75DE0"/>
    <w:rsid w:val="00A75FF8"/>
    <w:rsid w:val="00A873E4"/>
    <w:rsid w:val="00A87CBE"/>
    <w:rsid w:val="00A92F3C"/>
    <w:rsid w:val="00A938BB"/>
    <w:rsid w:val="00AA199A"/>
    <w:rsid w:val="00AB1217"/>
    <w:rsid w:val="00AB4D2A"/>
    <w:rsid w:val="00AB50A2"/>
    <w:rsid w:val="00AC176D"/>
    <w:rsid w:val="00AC383D"/>
    <w:rsid w:val="00AD4383"/>
    <w:rsid w:val="00AD68AC"/>
    <w:rsid w:val="00AF73AD"/>
    <w:rsid w:val="00B007C4"/>
    <w:rsid w:val="00B01D0B"/>
    <w:rsid w:val="00B1073A"/>
    <w:rsid w:val="00B128F2"/>
    <w:rsid w:val="00B22642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76"/>
    <w:rsid w:val="00C03D0A"/>
    <w:rsid w:val="00C074B3"/>
    <w:rsid w:val="00C13E2F"/>
    <w:rsid w:val="00C23E59"/>
    <w:rsid w:val="00C23FE4"/>
    <w:rsid w:val="00C27625"/>
    <w:rsid w:val="00C3461D"/>
    <w:rsid w:val="00C35C29"/>
    <w:rsid w:val="00C40606"/>
    <w:rsid w:val="00C46F1D"/>
    <w:rsid w:val="00C56C3C"/>
    <w:rsid w:val="00C7319C"/>
    <w:rsid w:val="00C73911"/>
    <w:rsid w:val="00C750DB"/>
    <w:rsid w:val="00C81074"/>
    <w:rsid w:val="00C91D78"/>
    <w:rsid w:val="00C91DED"/>
    <w:rsid w:val="00C9224D"/>
    <w:rsid w:val="00CA4D3F"/>
    <w:rsid w:val="00CB32D2"/>
    <w:rsid w:val="00CB6FAC"/>
    <w:rsid w:val="00CC0A7F"/>
    <w:rsid w:val="00CC3411"/>
    <w:rsid w:val="00CC642D"/>
    <w:rsid w:val="00CC6B01"/>
    <w:rsid w:val="00CD1736"/>
    <w:rsid w:val="00CE1FB9"/>
    <w:rsid w:val="00CE5183"/>
    <w:rsid w:val="00CE53E8"/>
    <w:rsid w:val="00CF6658"/>
    <w:rsid w:val="00CF7626"/>
    <w:rsid w:val="00CF7702"/>
    <w:rsid w:val="00D0112B"/>
    <w:rsid w:val="00D111E5"/>
    <w:rsid w:val="00D12C64"/>
    <w:rsid w:val="00D12FEC"/>
    <w:rsid w:val="00D20304"/>
    <w:rsid w:val="00D22F3A"/>
    <w:rsid w:val="00D24DB5"/>
    <w:rsid w:val="00D26040"/>
    <w:rsid w:val="00D27161"/>
    <w:rsid w:val="00D2749D"/>
    <w:rsid w:val="00D32F19"/>
    <w:rsid w:val="00D35E65"/>
    <w:rsid w:val="00D47BC2"/>
    <w:rsid w:val="00D5295A"/>
    <w:rsid w:val="00D62913"/>
    <w:rsid w:val="00D73A04"/>
    <w:rsid w:val="00D80B4D"/>
    <w:rsid w:val="00D97A49"/>
    <w:rsid w:val="00DB07EB"/>
    <w:rsid w:val="00DB106C"/>
    <w:rsid w:val="00DB5C2C"/>
    <w:rsid w:val="00DB6F4E"/>
    <w:rsid w:val="00DC4805"/>
    <w:rsid w:val="00DE1DFE"/>
    <w:rsid w:val="00E003C6"/>
    <w:rsid w:val="00E266C0"/>
    <w:rsid w:val="00E26B10"/>
    <w:rsid w:val="00E433E1"/>
    <w:rsid w:val="00E43DE9"/>
    <w:rsid w:val="00E47FD1"/>
    <w:rsid w:val="00E57A6C"/>
    <w:rsid w:val="00E615AF"/>
    <w:rsid w:val="00E67085"/>
    <w:rsid w:val="00E70061"/>
    <w:rsid w:val="00E70741"/>
    <w:rsid w:val="00E766DC"/>
    <w:rsid w:val="00E86C24"/>
    <w:rsid w:val="00E87F78"/>
    <w:rsid w:val="00E933C4"/>
    <w:rsid w:val="00EA60EA"/>
    <w:rsid w:val="00EB1B5D"/>
    <w:rsid w:val="00EC6A09"/>
    <w:rsid w:val="00ED1633"/>
    <w:rsid w:val="00ED6D71"/>
    <w:rsid w:val="00EF013F"/>
    <w:rsid w:val="00F071C2"/>
    <w:rsid w:val="00F432DF"/>
    <w:rsid w:val="00F43BC5"/>
    <w:rsid w:val="00F43F57"/>
    <w:rsid w:val="00F46118"/>
    <w:rsid w:val="00F4611B"/>
    <w:rsid w:val="00F50309"/>
    <w:rsid w:val="00F56926"/>
    <w:rsid w:val="00F66E5F"/>
    <w:rsid w:val="00F75D60"/>
    <w:rsid w:val="00F765CB"/>
    <w:rsid w:val="00FC4F11"/>
    <w:rsid w:val="00FD1297"/>
    <w:rsid w:val="00FD2F78"/>
    <w:rsid w:val="00FD5FD3"/>
    <w:rsid w:val="00FE0B3B"/>
    <w:rsid w:val="00FE4E12"/>
    <w:rsid w:val="00FE6094"/>
    <w:rsid w:val="00FE6E23"/>
    <w:rsid w:val="00FF0BCA"/>
    <w:rsid w:val="00FF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4B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4B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B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B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B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4B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4B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B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B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B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St-265/2015</izvorni_sadrzaj>
    <derivirana_varijabla naziv="DomainObject.Predmet.OznakaBroj_1">St-265/2015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PLINOMONT društvo s ograničenom odgovornošću za proizvodnju, trgovinu i usluge, uvoz-izvoz</izvorni_sadrzaj>
    <derivirana_varijabla naziv="DomainObject.Predmet.ProtustrankaFormated_1">  PLINOMONT društvo s ograničenom odgovornošću za proizvodnju, trgovinu i usluge, uvoz-izvoz</derivirana_varijabla>
  </DomainObject.Predmet.ProtustrankaFormated>
  <DomainObject.Predmet.ProtustrankaFormatedOIB>
    <izvorni_sadrzaj>  PLINOMONT društvo s ograničenom odgovornošću za proizvodnju, trgovinu i usluge, uvoz-izvoz, OIB 93769356765</izvorni_sadrzaj>
    <derivirana_varijabla naziv="DomainObject.Predmet.ProtustrankaFormatedOIB_1">  PLINOMONT društvo s ograničenom odgovornošću za proizvodnju, trgovinu i usluge, uvoz-izvoz, OIB 93769356765</derivirana_varijabla>
  </DomainObject.Predmet.ProtustrankaFormatedOIB>
  <DomainObject.Predmet.ProtustrankaFormatedWithAdress>
    <izvorni_sadrzaj> PLINOMONT društvo s ograničenom odgovornošću za proizvodnju, trgovinu i usluge, uvoz-izvoz, Naselje Andrije Hebranga 26, 35000 Slavonski Brod</izvorni_sadrzaj>
    <derivirana_varijabla naziv="DomainObject.Predmet.ProtustrankaFormatedWithAdress_1"> PLINOMONT društvo s ograničenom odgovornošću za proizvodnju, trgovinu i usluge, uvoz-izvoz, Naselje Andrije Hebranga 26, 35000 Slavonski Brod</derivirana_varijabla>
  </DomainObject.Predmet.ProtustrankaFormatedWithAdress>
  <DomainObject.Predmet.ProtustrankaFormatedWithAdressOIB>
    <izvorni_sadrzaj> PLINOMONT društvo s ograničenom odgovornošću za proizvodnju, trgovinu i usluge, uvoz-izvoz, OIB 93769356765, Naselje Andrije Hebranga 26, 35000 Slavonski Brod</izvorni_sadrzaj>
    <derivirana_varijabla naziv="DomainObject.Predmet.ProtustrankaFormatedWithAdressOIB_1"> PLINOMONT društvo s ograničenom odgovornošću za proizvodnju, trgovinu i usluge, uvoz-izvoz, OIB 93769356765, Naselje Andrije Hebranga 26, 35000 Slavonski Brod</derivirana_varijabla>
  </DomainObject.Predmet.ProtustrankaFormatedWithAdressOIB>
  <DomainObject.Predmet.ProtustrankaWithAdress>
    <izvorni_sadrzaj>PLINOMONT društvo s ograničenom odgovornošću za proizvodnju, trgovinu i usluge, uvoz-izvoz Naselje Andrije Hebranga 26, 35000 Slavonski Brod</izvorni_sadrzaj>
    <derivirana_varijabla naziv="DomainObject.Predmet.ProtustrankaWithAdress_1">PLINOMONT društvo s ograničenom odgovornošću za proizvodnju, trgovinu i usluge, uvoz-izvoz Naselje Andrije Hebranga 26, 35000 Slavonski Brod</derivirana_varijabla>
  </DomainObject.Predmet.ProtustrankaWithAdress>
  <DomainObject.Predmet.ProtustrankaWithAdressOIB>
    <izvorni_sadrzaj>PLINOMONT društvo s ograničenom odgovornošću za proizvodnju, trgovinu i usluge, uvoz-izvoz, OIB 93769356765, Naselje Andrije Hebranga 26, 35000 Slavonski Brod</izvorni_sadrzaj>
    <derivirana_varijabla naziv="DomainObject.Predmet.ProtustrankaWithAdressOIB_1">PLINOMONT društvo s ograničenom odgovornošću za proizvodnju, trgovinu i usluge, uvoz-izvoz, OIB 93769356765, Naselje Andrije Hebranga 26, 35000 Slavonski Brod</derivirana_varijabla>
  </DomainObject.Predmet.ProtustrankaWithAdressOIB>
  <DomainObject.Predmet.ProtustrankaNazivFormated>
    <izvorni_sadrzaj>PLINOMONT društvo s ograničenom odgovornošću za proizvodnju, trgovinu i usluge, uvoz-izvoz</izvorni_sadrzaj>
    <derivirana_varijabla naziv="DomainObject.Predmet.ProtustrankaNazivFormated_1">PLINOMONT društvo s ograničenom odgovornošću za proizvodnju, trgovinu i usluge, uvoz-izvoz</derivirana_varijabla>
  </DomainObject.Predmet.ProtustrankaNazivFormated>
  <DomainObject.Predmet.ProtustrankaNazivFormatedOIB>
    <izvorni_sadrzaj>PLINOMONT društvo s ograničenom odgovornošću za proizvodnju, trgovinu i usluge, uvoz-izvoz, OIB 93769356765</izvorni_sadrzaj>
    <derivirana_varijabla naziv="DomainObject.Predmet.ProtustrankaNazivFormatedOIB_1">PLINOMONT društvo s ograničenom odgovornošću za proizvodnju, trgovinu i usluge, uvoz-izvoz, OIB 93769356765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  RC OSIJEK</izvorni_sadrzaj>
    <derivirana_varijabla naziv="DomainObject.Predmet.StrankaFormated_1">  FINANCIJSKA AGENCI  RC OSIJEK</derivirana_varijabla>
  </DomainObject.Predmet.StrankaFormated>
  <DomainObject.Predmet.StrankaFormatedOIB>
    <izvorni_sadrzaj>  FINANCIJSKA AGENCI  RC OSIJEK, OIB 85821130368</izvorni_sadrzaj>
    <derivirana_varijabla naziv="DomainObject.Predmet.StrankaFormatedOIB_1">  FINANCIJSKA AGENCI  RC OSIJEK, OIB 85821130368</derivirana_varijabla>
  </DomainObject.Predmet.StrankaFormatedOIB>
  <DomainObject.Predmet.StrankaFormatedWithAdress>
    <izvorni_sadrzaj> FINANCIJSKA AGENCI  RC OSIJEK, Petra Krešimira IV 20, 35000 Slavonski Brod</izvorni_sadrzaj>
    <derivirana_varijabla naziv="DomainObject.Predmet.StrankaFormatedWithAdress_1"> FINANCIJSKA AGENCI  RC OSIJEK, Petra Krešimira IV 20, 35000 Slavonski Brod</derivirana_varijabla>
  </DomainObject.Predmet.StrankaFormatedWithAdress>
  <DomainObject.Predmet.StrankaFormatedWithAdressOIB>
    <izvorni_sadrzaj> FINANCIJSKA AGENCI  RC OSIJEK, OIB 85821130368, Petra Krešimira IV 20, 35000 Slavonski Brod</izvorni_sadrzaj>
    <derivirana_varijabla naziv="DomainObject.Predmet.StrankaFormatedWithAdressOIB_1"> FINANCIJSKA AGENCI  RC OSIJEK, OIB 85821130368, Petra Krešimira IV 20, 35000 Slavonski Brod</derivirana_varijabla>
  </DomainObject.Predmet.StrankaFormatedWithAdressOIB>
  <DomainObject.Predmet.StrankaWithAdress>
    <izvorni_sadrzaj>FINANCIJSKA AGENCI  RC OSIJEK Petra Krešimira IV 20,35000 Slavonski Brod</izvorni_sadrzaj>
    <derivirana_varijabla naziv="DomainObject.Predmet.StrankaWithAdress_1">FINANCIJSKA AGENCI  RC OSIJEK Petra Krešimira IV 20,35000 Slavonski Brod</derivirana_varijabla>
  </DomainObject.Predmet.StrankaWithAdress>
  <DomainObject.Predmet.StrankaWithAdressOIB>
    <izvorni_sadrzaj>FINANCIJSKA AGENCI  RC OSIJEK, OIB 85821130368, Petra Krešimira IV 20,35000 Slavonski Brod</izvorni_sadrzaj>
    <derivirana_varijabla naziv="DomainObject.Predmet.StrankaWithAdressOIB_1">FINANCIJSKA AGENCI  RC OSIJEK, OIB 85821130368, Petra Krešimira IV 20,35000 Slavonski Brod</derivirana_varijabla>
  </DomainObject.Predmet.StrankaWithAdressOIB>
  <DomainObject.Predmet.StrankaNazivFormated>
    <izvorni_sadrzaj>FINANCIJSKA AGENCI  RC OSIJEK</izvorni_sadrzaj>
    <derivirana_varijabla naziv="DomainObject.Predmet.StrankaNazivFormated_1">FINANCIJSKA AGENCI  RC OSIJEK</derivirana_varijabla>
  </DomainObject.Predmet.StrankaNazivFormated>
  <DomainObject.Predmet.StrankaNazivFormatedOIB>
    <izvorni_sadrzaj>FINANCIJSKA AGENCI  RC OSIJEK, OIB 85821130368</izvorni_sadrzaj>
    <derivirana_varijabla naziv="DomainObject.Predmet.StrankaNazivFormatedOIB_1">FINANCIJSKA AGENCI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  RC OSIJEK</item>
    </izvorni_sadrzaj>
    <derivirana_varijabla naziv="DomainObject.Predmet.StrankaListFormated_1">
      <item>FINANCIJSKA AGENCI  RC OSIJEK</item>
    </derivirana_varijabla>
  </DomainObject.Predmet.StrankaListFormated>
  <DomainObject.Predmet.StrankaListFormatedOIB>
    <izvorni_sadrzaj>
      <item>FINANCIJSKA AGENCI  RC OSIJEK, OIB 85821130368</item>
    </izvorni_sadrzaj>
    <derivirana_varijabla naziv="DomainObject.Predmet.StrankaListFormatedOIB_1">
      <item>FINANCIJSKA AGENCI  RC OSIJEK, OIB 85821130368</item>
    </derivirana_varijabla>
  </DomainObject.Predmet.StrankaListFormatedOIB>
  <DomainObject.Predmet.StrankaListFormatedWithAdress>
    <izvorni_sadrzaj>
      <item>FINANCIJSKA AGENCI  RC OSIJEK, Petra Krešimira IV 20, 35000 Slavonski Brod</item>
    </izvorni_sadrzaj>
    <derivirana_varijabla naziv="DomainObject.Predmet.StrankaListFormatedWithAdress_1">
      <item>FINANCIJSKA AGENCI  RC OSIJEK, Petra Krešimira IV 20, 35000 Slavonski Brod</item>
    </derivirana_varijabla>
  </DomainObject.Predmet.StrankaListFormatedWithAdress>
  <DomainObject.Predmet.StrankaListFormatedWithAdressOIB>
    <izvorni_sadrzaj>
      <item>FINANCIJSKA AGENCI  RC OSIJEK, OIB 85821130368, Petra Krešimira IV 20, 35000 Slavonski Brod</item>
    </izvorni_sadrzaj>
    <derivirana_varijabla naziv="DomainObject.Predmet.StrankaListFormatedWithAdressOIB_1">
      <item>FINANCIJSKA AGENCI  RC OSIJEK, OIB 85821130368, Petra Krešimira IV 20, 35000 Slavonski Brod</item>
    </derivirana_varijabla>
  </DomainObject.Predmet.StrankaListFormatedWithAdressOIB>
  <DomainObject.Predmet.StrankaListNazivFormated>
    <izvorni_sadrzaj>
      <item>FINANCIJSKA AGENCI  RC OSIJEK</item>
    </izvorni_sadrzaj>
    <derivirana_varijabla naziv="DomainObject.Predmet.StrankaListNazivFormated_1">
      <item>FINANCIJSKA AGENCI  RC OSIJEK</item>
    </derivirana_varijabla>
  </DomainObject.Predmet.StrankaListNazivFormated>
  <DomainObject.Predmet.StrankaListNazivFormatedOIB>
    <izvorni_sadrzaj>
      <item>FINANCIJSKA AGENCI  RC OSIJEK, OIB 85821130368</item>
    </izvorni_sadrzaj>
    <derivirana_varijabla naziv="DomainObject.Predmet.StrankaListNazivFormatedOIB_1">
      <item>FINANCIJSKA AGENCI  RC OSIJEK, OIB 85821130368</item>
    </derivirana_varijabla>
  </DomainObject.Predmet.StrankaListNazivFormatedOIB>
  <DomainObject.Predmet.ProtuStrankaListFormated>
    <izvorni_sadrzaj>
      <item>PLINOMONT društvo s ograničenom odgovornošću za proizvodnju, trgovinu i usluge, uvoz-izvoz</item>
    </izvorni_sadrzaj>
    <derivirana_varijabla naziv="DomainObject.Predmet.ProtuStrankaListFormated_1">
      <item>PLINOMONT društvo s ograničenom odgovornošću za proizvodnju, trgovinu i usluge, uvoz-izvoz</item>
    </derivirana_varijabla>
  </DomainObject.Predmet.ProtuStrankaListFormated>
  <DomainObject.Predmet.ProtuStrankaListFormatedOIB>
    <izvorni_sadrzaj>
      <item>PLINOMONT društvo s ograničenom odgovornošću za proizvodnju, trgovinu i usluge, uvoz-izvoz, OIB 93769356765</item>
    </izvorni_sadrzaj>
    <derivirana_varijabla naziv="DomainObject.Predmet.ProtuStrankaListFormatedOIB_1">
      <item>PLINOMONT društvo s ograničenom odgovornošću za proizvodnju, trgovinu i usluge, uvoz-izvoz, OIB 93769356765</item>
    </derivirana_varijabla>
  </DomainObject.Predmet.ProtuStrankaListFormatedOIB>
  <DomainObject.Predmet.ProtuStrankaListFormatedWithAdress>
    <izvorni_sadrzaj>
      <item>PLINOMONT društvo s ograničenom odgovornošću za proizvodnju, trgovinu i usluge, uvoz-izvoz, Naselje Andrije Hebranga 26, 35000 Slavonski Brod</item>
    </izvorni_sadrzaj>
    <derivirana_varijabla naziv="DomainObject.Predmet.ProtuStrankaListFormatedWithAdress_1">
      <item>PLINOMONT društvo s ograničenom odgovornošću za proizvodnju, trgovinu i usluge, uvoz-izvoz, Naselje Andrije Hebranga 26, 35000 Slavonski Brod</item>
    </derivirana_varijabla>
  </DomainObject.Predmet.ProtuStrankaListFormatedWithAdress>
  <DomainObject.Predmet.ProtuStrankaListFormatedWithAdressOIB>
    <izvorni_sadrzaj>
      <item>PLINOMONT društvo s ograničenom odgovornošću za proizvodnju, trgovinu i usluge, uvoz-izvoz, OIB 93769356765, Naselje Andrije Hebranga 26, 35000 Slavonski Brod</item>
    </izvorni_sadrzaj>
    <derivirana_varijabla naziv="DomainObject.Predmet.ProtuStrankaListFormatedWithAdressOIB_1">
      <item>PLINOMONT društvo s ograničenom odgovornošću za proizvodnju, trgovinu i usluge, uvoz-izvoz, OIB 93769356765, Naselje Andrije Hebranga 26, 35000 Slavonski Brod</item>
    </derivirana_varijabla>
  </DomainObject.Predmet.ProtuStrankaListFormatedWithAdressOIB>
  <DomainObject.Predmet.ProtuStrankaListNazivFormated>
    <izvorni_sadrzaj>
      <item>PLINOMONT društvo s ograničenom odgovornošću za proizvodnju, trgovinu i usluge, uvoz-izvoz</item>
    </izvorni_sadrzaj>
    <derivirana_varijabla naziv="DomainObject.Predmet.ProtuStrankaListNazivFormated_1">
      <item>PLINOMONT društvo s ograničenom odgovornošću za proizvodnju, trgovinu i usluge, uvoz-izvoz</item>
    </derivirana_varijabla>
  </DomainObject.Predmet.ProtuStrankaListNazivFormated>
  <DomainObject.Predmet.ProtuStrankaListNazivFormatedOIB>
    <izvorni_sadrzaj>
      <item>PLINOMONT društvo s ograničenom odgovornošću za proizvodnju, trgovinu i usluge, uvoz-izvoz, OIB 93769356765</item>
    </izvorni_sadrzaj>
    <derivirana_varijabla naziv="DomainObject.Predmet.ProtuStrankaListNazivFormatedOIB_1">
      <item>PLINOMONT društvo s ograničenom odgovornošću za proizvodnju, trgovinu i usluge, uvoz-izvoz, OIB 93769356765</item>
    </derivirana_varijabla>
  </DomainObject.Predmet.ProtuStrankaListNazivFormatedOIB>
  <DomainObject.Predmet.OstaliListFormated>
    <izvorni_sadrzaj>
      <item>Stipo Milardović</item>
    </izvorni_sadrzaj>
    <derivirana_varijabla naziv="DomainObject.Predmet.OstaliListFormated_1">
      <item>Stipo Milardović</item>
    </derivirana_varijabla>
  </DomainObject.Predmet.OstaliListFormated>
  <DomainObject.Predmet.OstaliListFormatedOIB>
    <izvorni_sadrzaj>
      <item>Stipo Milardović, OIB 89158100933</item>
    </izvorni_sadrzaj>
    <derivirana_varijabla naziv="DomainObject.Predmet.OstaliListFormatedOIB_1">
      <item>Stipo Milardović, OIB 89158100933</item>
    </derivirana_varijabla>
  </DomainObject.Predmet.OstaliListFormatedOIB>
  <DomainObject.Predmet.OstaliListFormatedWithAdress>
    <izvorni_sadrzaj>
      <item>Stipo Milardović, Naselje Andrije Hebranga 2/6, 35000 Slavonski Brod</item>
    </izvorni_sadrzaj>
    <derivirana_varijabla naziv="DomainObject.Predmet.OstaliListFormatedWithAdress_1">
      <item>Stipo Milardović, Naselje Andrije Hebranga 2/6, 35000 Slavonski Brod</item>
    </derivirana_varijabla>
  </DomainObject.Predmet.OstaliListFormatedWithAdress>
  <DomainObject.Predmet.OstaliListFormatedWithAdressOIB>
    <izvorni_sadrzaj>
      <item>Stipo Milardović, OIB 89158100933, Naselje Andrije Hebranga 2/6, 35000 Slavonski Brod</item>
    </izvorni_sadrzaj>
    <derivirana_varijabla naziv="DomainObject.Predmet.OstaliListFormatedWithAdressOIB_1">
      <item>Stipo Milardović, OIB 89158100933, Naselje Andrije Hebranga 2/6, 35000 Slavonski Brod</item>
    </derivirana_varijabla>
  </DomainObject.Predmet.OstaliListFormatedWithAdressOIB>
  <DomainObject.Predmet.OstaliListNazivFormated>
    <izvorni_sadrzaj>
      <item>Stipo Milardović</item>
    </izvorni_sadrzaj>
    <derivirana_varijabla naziv="DomainObject.Predmet.OstaliListNazivFormated_1">
      <item>Stipo Milardović</item>
    </derivirana_varijabla>
  </DomainObject.Predmet.OstaliListNazivFormated>
  <DomainObject.Predmet.OstaliListNazivFormatedOIB>
    <izvorni_sadrzaj>
      <item>Stipo Milardović, OIB 89158100933</item>
    </izvorni_sadrzaj>
    <derivirana_varijabla naziv="DomainObject.Predmet.OstaliListNazivFormatedOIB_1">
      <item>Stipo Milardović, OIB 89158100933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  RC OSIJEK</izvorni_sadrzaj>
    <derivirana_varijabla naziv="DomainObject.Predmet.StrankaIDrugi_1">FINANCIJSKA AGENCI  RC OSIJEK</derivirana_varijabla>
  </DomainObject.Predmet.StrankaIDrugi>
  <DomainObject.Predmet.ProtustrankaIDrugi>
    <izvorni_sadrzaj>PLINOMONT društvo s ograničenom odgovornošću za proizvodnju, trgovinu i usluge, uvoz-izvoz</izvorni_sadrzaj>
    <derivirana_varijabla naziv="DomainObject.Predmet.ProtustrankaIDrugi_1">PLINOMONT društvo s ograničenom odgovornošću za proizvodnju, trgovinu i usluge, uvoz-izvoz</derivirana_varijabla>
  </DomainObject.Predmet.ProtustrankaIDrugi>
  <DomainObject.Predmet.StrankaIDrugiAdressOIB>
    <izvorni_sadrzaj>FINANCIJSKA AGENCI  RC OSIJEK, OIB 85821130368, Petra Krešimira IV 20, 35000 Slavonski Brod</izvorni_sadrzaj>
    <derivirana_varijabla naziv="DomainObject.Predmet.StrankaIDrugiAdressOIB_1">FINANCIJSKA AGENCI  RC OSIJEK, OIB 85821130368, Petra Krešimira IV 20, 35000 Slavonski Brod</derivirana_varijabla>
  </DomainObject.Predmet.StrankaIDrugiAdressOIB>
  <DomainObject.Predmet.ProtustrankaIDrugiAdressOIB>
    <izvorni_sadrzaj>PLINOMONT društvo s ograničenom odgovornošću za proizvodnju, trgovinu i usluge, uvoz-izvoz, OIB 93769356765, Naselje Andrije Hebranga 26, 35000 Slavonski Brod</izvorni_sadrzaj>
    <derivirana_varijabla naziv="DomainObject.Predmet.ProtustrankaIDrugiAdressOIB_1">PLINOMONT društvo s ograničenom odgovornošću za proizvodnju, trgovinu i usluge, uvoz-izvoz, OIB 93769356765, Naselje Andrije Hebranga 26,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  RC OSIJEK</item>
      <item>PLINOMONT društvo s ograničenom odgovornošću za proizvodnju, trgovinu i usluge, uvoz-izvoz</item>
      <item>Stipo Milardović</item>
    </izvorni_sadrzaj>
    <derivirana_varijabla naziv="DomainObject.Predmet.SudioniciListNaziv_1">
      <item>FINANCIJSKA AGENCI  RC OSIJEK</item>
      <item>PLINOMONT društvo s ograničenom odgovornošću za proizvodnju, trgovinu i usluge, uvoz-izvoz</item>
      <item>Stipo Milardović</item>
    </derivirana_varijabla>
  </DomainObject.Predmet.SudioniciListNaziv>
  <DomainObject.Predmet.SudioniciListAdressOIB>
    <izvorni_sadrzaj>
      <item>FINANCIJSKA AGENCI  RC OSIJEK, OIB 85821130368, Petra Krešimira IV 20,35000 Slavonski Brod</item>
      <item>PLINOMONT društvo s ograničenom odgovornošću za proizvodnju, trgovinu i usluge, uvoz-izvoz, OIB 93769356765, Naselje Andrije Hebranga 26,35000 Slavonski Brod</item>
      <item>Stipo Milardović, OIB 89158100933, Naselje Andrije Hebranga 2/6,35000 Slavonski Brod</item>
    </izvorni_sadrzaj>
    <derivirana_varijabla naziv="DomainObject.Predmet.SudioniciListAdressOIB_1">
      <item>FINANCIJSKA AGENCI  RC OSIJEK, OIB 85821130368, Petra Krešimira IV 20,35000 Slavonski Brod</item>
      <item>PLINOMONT društvo s ograničenom odgovornošću za proizvodnju, trgovinu i usluge, uvoz-izvoz, OIB 93769356765, Naselje Andrije Hebranga 26,35000 Slavonski Brod</item>
      <item>Stipo Milardović, OIB 89158100933, Naselje Andrije Hebranga 2/6,35000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93769356765</item>
      <item>, OIB 89158100933</item>
    </izvorni_sadrzaj>
    <derivirana_varijabla naziv="DomainObject.Predmet.SudioniciListNazivOIB_1">
      <item>, OIB 85821130368</item>
      <item>, OIB 93769356765</item>
      <item>, OIB 89158100933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  <item>Marko Tominac, OIB 98361792494, V. Nazora 3 Vinkovci</item>
    </izvorni_sadrzaj>
    <derivirana_varijabla naziv="DomainObject.Predmet.StecajniUpraviteljiListAddressOIB_1">
      <item>Marko Tominac, OIB 98361792494, V. Nazora 3 Vinkovci</item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1327</properties:Words>
  <properties:Characters>7293</properties:Characters>
  <properties:Lines>173</properties:Lines>
  <properties:Paragraphs>64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2016-10-18T08:51:00Z</dcterms:created>
  <dc:creator>Trgovacki sud</dc:creator>
  <cp:lastModifiedBy>wsadmin</cp:lastModifiedBy>
  <cp:lastPrinted>2016-10-18T06:42:00Z</cp:lastPrinted>
  <dcterms:modified xmlns:xsi="http://www.w3.org/2001/XMLSchema-instance" xsi:type="dcterms:W3CDTF">2016-10-18T08:51:00Z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