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fa0e6" w14:paraId="affa0e6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  <w:r>
        <w:rPr>
          <w:b/>
          <w:noProof/>
        </w:rPr>
        <w:t xml:space="preserve"> </w:t>
      </w:r>
    </w:p>
    <w:p w:rsidRDefault="00AB1233" w:rsidP="00AB1233" w:rsidR="00AB1233">
      <w:pPr>
        <w:pStyle w:val="Zaglavlje"/>
        <w:jc w:val="right"/>
      </w:pPr>
      <w:r>
        <w:t>1 St-6504/2016</w:t>
      </w:r>
    </w:p>
    <w:p w:rsidRDefault="001B679E" w:rsidP="00E16331" w:rsidR="001B679E">
      <w:pPr>
        <w:rPr>
          <w:b/>
          <w:noProof/>
        </w:rPr>
      </w:pPr>
    </w:p>
    <w:p w:rsidRDefault="003037E6" w:rsidP="00E16331" w:rsidR="00E16331" w:rsidRPr="00E16331">
      <w:r>
        <w:rPr>
          <w:b/>
          <w:noProof/>
        </w:rPr>
        <w:t xml:space="preserve"> </w:t>
      </w:r>
      <w:r w:rsidR="00E16331">
        <w:rPr>
          <w:b/>
          <w:noProof/>
        </w:rPr>
        <w:t xml:space="preserve"> 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</w:t>
      </w:r>
      <w:r w:rsidR="003E669C">
        <w:t>Stalna služba u Karlovcu</w:t>
      </w:r>
      <w:r w:rsidRPr="00E16331">
        <w:t xml:space="preserve"> </w:t>
      </w:r>
    </w:p>
    <w:p w:rsidRDefault="00E16331" w:rsidP="00E16331" w:rsidR="00E16331" w:rsidRPr="00E16331">
      <w:r w:rsidRPr="00E16331">
        <w:t xml:space="preserve">Karlovac, </w:t>
      </w:r>
      <w:r w:rsidR="003E669C">
        <w:t>Trg hrvatskih branitelja 1/II</w:t>
      </w:r>
    </w:p>
    <w:p w:rsidRDefault="00E16331" w:rsidP="00E16331" w:rsidR="00E16331" w:rsidRPr="00E16331"/>
    <w:p w:rsidRDefault="00E16331" w:rsidP="00E16331" w:rsidR="00E16331">
      <w:pPr>
        <w:jc w:val="center"/>
      </w:pPr>
      <w:r w:rsidRPr="00E16331">
        <w:t>R E P U B L I K A    H R VA T S KA</w:t>
      </w:r>
    </w:p>
    <w:p w:rsidRDefault="00B3371D" w:rsidP="00E16331" w:rsidR="00B3371D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B3371D" w:rsidR="00E16331">
      <w:pPr>
        <w:ind w:firstLine="708"/>
        <w:jc w:val="both"/>
      </w:pPr>
      <w:r w:rsidRPr="00E16331">
        <w:t>TRGOVAČKI SUD U ZAGREBU, Stalna služba</w:t>
      </w:r>
      <w:r w:rsidR="003E669C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AB1233" w:rsidRPr="00646905">
        <w:t>VILAF d.o.o.</w:t>
      </w:r>
      <w:r w:rsidR="00AB1233">
        <w:t xml:space="preserve"> u stečaju</w:t>
      </w:r>
      <w:r w:rsidR="00AB1233" w:rsidRPr="00646905">
        <w:t xml:space="preserve">, Samobor, Ise </w:t>
      </w:r>
      <w:r w:rsidR="00AB1233">
        <w:t>V</w:t>
      </w:r>
      <w:r w:rsidR="00AB1233" w:rsidRPr="00646905">
        <w:t>elikanovića 6, OIB: 12131227869</w:t>
      </w:r>
      <w:r w:rsidR="003E669C">
        <w:t>,</w:t>
      </w:r>
      <w:r w:rsidR="001B679E">
        <w:t xml:space="preserve"> </w:t>
      </w:r>
      <w:r w:rsidR="00AB1233">
        <w:t>26. veljače 2019</w:t>
      </w:r>
      <w:r w:rsidRPr="00E16331">
        <w:t xml:space="preserve">., temeljem čl. 264. Stečajnog zakona (NN 71/15, </w:t>
      </w:r>
      <w:r w:rsidR="00AB1233">
        <w:t xml:space="preserve">104/17, </w:t>
      </w:r>
      <w:r w:rsidRPr="00E16331">
        <w:t>dalje:SZ</w:t>
      </w:r>
      <w:r w:rsidR="00AB1233">
        <w:t>-a</w:t>
      </w:r>
      <w:r w:rsidRPr="00E16331">
        <w:t>) sastavlja</w:t>
      </w:r>
    </w:p>
    <w:p w:rsidRDefault="007E1386" w:rsidP="00B3371D" w:rsidR="007E1386" w:rsidRPr="00E16331">
      <w:pPr>
        <w:ind w:firstLine="708"/>
        <w:jc w:val="both"/>
      </w:pPr>
    </w:p>
    <w:p w:rsidRDefault="00E16331" w:rsidP="00E16331" w:rsidR="00E16331">
      <w:pPr>
        <w:jc w:val="center"/>
        <w:rPr>
          <w:b/>
        </w:rPr>
      </w:pPr>
    </w:p>
    <w:p w:rsidRDefault="00E16331" w:rsidP="00E16331" w:rsidR="001B679E" w:rsidRPr="00E16331">
      <w:pPr>
        <w:jc w:val="center"/>
      </w:pPr>
      <w:r w:rsidRPr="00E16331">
        <w:t>t a b l i c u</w:t>
      </w:r>
    </w:p>
    <w:p w:rsidRDefault="00E16331" w:rsidP="00E16331" w:rsidR="00E16331"/>
    <w:p w:rsidRDefault="007E1386" w:rsidP="00E16331" w:rsidR="007E1386" w:rsidRPr="00E16331"/>
    <w:p w:rsidRDefault="00E16331" w:rsidP="00E16331" w:rsidR="00E16331" w:rsidRPr="00E16331">
      <w:pPr>
        <w:numPr>
          <w:ilvl w:val="0"/>
          <w:numId w:val="14"/>
        </w:numPr>
        <w:spacing w:after="240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C92400" w:rsidP="00112DA9" w:rsidR="00112DA9">
      <w:pPr>
        <w:pStyle w:val="Odlomakpopisa"/>
        <w:numPr>
          <w:ilvl w:val="0"/>
          <w:numId w:val="15"/>
        </w:numPr>
        <w:tabs>
          <w:tab w:pos="1068" w:val="clear"/>
          <w:tab w:pos="426" w:val="num"/>
        </w:tabs>
        <w:spacing w:after="240"/>
        <w:jc w:val="both"/>
      </w:pPr>
      <w:r>
        <w:t>Drugi</w:t>
      </w:r>
      <w:r w:rsidRPr="00E16331">
        <w:t xml:space="preserve"> viši isplatni red  </w:t>
      </w:r>
    </w:p>
    <w:p w:rsidRDefault="00C92400" w:rsidP="007E1386" w:rsidR="00AB1233">
      <w:pPr>
        <w:pStyle w:val="Odlomakpopisa"/>
        <w:spacing w:after="240"/>
        <w:ind w:left="1068"/>
        <w:jc w:val="both"/>
      </w:pPr>
      <w:r w:rsidRPr="00E16331">
        <w:t xml:space="preserve">   </w:t>
      </w:r>
      <w:r w:rsidR="00B3371D">
        <w:t xml:space="preserve">   </w:t>
      </w:r>
    </w:p>
    <w:p w:rsidRDefault="00AB1233" w:rsidP="00AB1233" w:rsidR="00AB1233" w:rsidRPr="00AB1233">
      <w:pPr>
        <w:pStyle w:val="Odlomakpopisa"/>
        <w:numPr>
          <w:ilvl w:val="1"/>
          <w:numId w:val="15"/>
        </w:numPr>
        <w:spacing w:lineRule="auto" w:line="276"/>
        <w:jc w:val="both"/>
      </w:pPr>
      <w:r w:rsidRPr="00AB1233">
        <w:t>GRAD ZAGREB, Zagreb, Trg Stjepana Radića 1,</w:t>
      </w:r>
    </w:p>
    <w:p w:rsidRDefault="00AB1233" w:rsidP="00AB1233" w:rsidR="00AB1233" w:rsidRPr="00AB1233">
      <w:pPr>
        <w:spacing w:lineRule="auto" w:line="276"/>
        <w:ind w:left="1068"/>
        <w:jc w:val="both"/>
      </w:pPr>
      <w:r>
        <w:t xml:space="preserve">     </w:t>
      </w:r>
      <w:r w:rsidRPr="00AB1233">
        <w:t>OIB: 61817894937, u iznosu od                                                    244.481,92 kn</w:t>
      </w:r>
    </w:p>
    <w:p w:rsidRDefault="00AB1233" w:rsidP="00AB1233" w:rsidR="00AB1233" w:rsidRPr="00AB1233">
      <w:pPr>
        <w:pStyle w:val="Odlomakpopisa"/>
        <w:numPr>
          <w:ilvl w:val="1"/>
          <w:numId w:val="15"/>
        </w:numPr>
        <w:spacing w:lineRule="auto" w:line="276"/>
        <w:jc w:val="both"/>
      </w:pPr>
      <w:r w:rsidRPr="00AB1233">
        <w:t>Hrvatske vode, Zagreb, Ulica grada Vukovara 220,</w:t>
      </w:r>
    </w:p>
    <w:p w:rsidRDefault="00AB1233" w:rsidP="00AB1233" w:rsidR="00AB1233" w:rsidRPr="00AB1233">
      <w:pPr>
        <w:spacing w:lineRule="auto" w:line="276"/>
        <w:ind w:left="1068"/>
        <w:jc w:val="both"/>
      </w:pPr>
      <w:r>
        <w:t xml:space="preserve">      </w:t>
      </w:r>
      <w:r w:rsidRPr="00AB1233">
        <w:t>OIB: 28921383001, u iznosu od                                                       9.548,41 kn</w:t>
      </w:r>
    </w:p>
    <w:p w:rsidRDefault="00AB1233" w:rsidP="00AB1233" w:rsidR="00AB1233" w:rsidRPr="00AB1233">
      <w:pPr>
        <w:pStyle w:val="Odlomakpopisa"/>
        <w:numPr>
          <w:ilvl w:val="1"/>
          <w:numId w:val="15"/>
        </w:numPr>
        <w:spacing w:lineRule="auto" w:line="276"/>
        <w:jc w:val="both"/>
      </w:pPr>
      <w:r w:rsidRPr="00AB1233">
        <w:t>NAŠICECEMENT d.d., Našice, Tajnovac 1,</w:t>
      </w:r>
    </w:p>
    <w:p w:rsidRDefault="00AB1233" w:rsidP="00AB1233" w:rsidR="00AB1233" w:rsidRPr="00AB1233">
      <w:pPr>
        <w:spacing w:lineRule="auto" w:line="276"/>
        <w:ind w:left="1068"/>
        <w:jc w:val="both"/>
      </w:pPr>
      <w:r>
        <w:t xml:space="preserve">      </w:t>
      </w:r>
      <w:r w:rsidRPr="00AB1233">
        <w:t>OIB: 62612424147, u iznosu od                                                     51.822,66 kn</w:t>
      </w:r>
    </w:p>
    <w:p w:rsidRDefault="00AB1233" w:rsidP="00AB1233" w:rsidR="00AB1233" w:rsidRPr="00AB1233">
      <w:pPr>
        <w:pStyle w:val="Odlomakpopisa"/>
        <w:numPr>
          <w:ilvl w:val="1"/>
          <w:numId w:val="15"/>
        </w:numPr>
        <w:spacing w:lineRule="auto" w:line="276"/>
        <w:jc w:val="both"/>
      </w:pPr>
      <w:r w:rsidRPr="00AB1233">
        <w:t>TEHNIKA d.d., Zagreb, Ulica grada Vukovara 274,</w:t>
      </w:r>
    </w:p>
    <w:p w:rsidRDefault="00AB1233" w:rsidP="00AB1233" w:rsidR="00AB1233" w:rsidRPr="00AB1233">
      <w:pPr>
        <w:spacing w:lineRule="auto" w:line="276"/>
        <w:ind w:left="1068"/>
        <w:jc w:val="both"/>
      </w:pPr>
      <w:r>
        <w:t xml:space="preserve">      </w:t>
      </w:r>
      <w:r w:rsidRPr="00AB1233">
        <w:t>OIB: 73037001250, u iznosu od                                                     14.250,09 kn</w:t>
      </w:r>
    </w:p>
    <w:p w:rsidRDefault="00AB1233" w:rsidP="00AB1233" w:rsidR="00AB1233" w:rsidRPr="00AB1233">
      <w:pPr>
        <w:pStyle w:val="Odlomakpopisa"/>
        <w:numPr>
          <w:ilvl w:val="1"/>
          <w:numId w:val="15"/>
        </w:numPr>
        <w:spacing w:lineRule="auto" w:line="276"/>
        <w:jc w:val="both"/>
      </w:pPr>
      <w:r w:rsidRPr="00AB1233">
        <w:t>KOMUNALAC d.o.o., Samobor, Ulica 151. Samoborske</w:t>
      </w:r>
    </w:p>
    <w:p w:rsidRDefault="00AB1233" w:rsidP="00AB1233" w:rsidR="00AB1233" w:rsidRPr="00AB1233">
      <w:pPr>
        <w:spacing w:lineRule="auto" w:line="276"/>
        <w:ind w:left="1068"/>
        <w:jc w:val="both"/>
      </w:pPr>
      <w:r>
        <w:t xml:space="preserve">      </w:t>
      </w:r>
      <w:r w:rsidRPr="00AB1233">
        <w:t xml:space="preserve">Brigade HV 2, OIB: 17055681355, u iznosu od           </w:t>
      </w:r>
      <w:r>
        <w:t xml:space="preserve"> </w:t>
      </w:r>
      <w:r w:rsidRPr="00AB1233">
        <w:t xml:space="preserve">                  5.039,23 kn</w:t>
      </w:r>
    </w:p>
    <w:p w:rsidRDefault="00AB1233" w:rsidP="00AB1233" w:rsidR="00AB1233" w:rsidRPr="00AB1233">
      <w:pPr>
        <w:pStyle w:val="Odlomakpopisa"/>
        <w:numPr>
          <w:ilvl w:val="1"/>
          <w:numId w:val="15"/>
        </w:numPr>
        <w:spacing w:lineRule="auto" w:line="276"/>
        <w:jc w:val="both"/>
      </w:pPr>
      <w:r w:rsidRPr="00AB1233">
        <w:t>RH, Ministarstvo financija, Porezna uprava,</w:t>
      </w:r>
    </w:p>
    <w:p w:rsidRDefault="00AB1233" w:rsidP="00AB1233" w:rsidR="00AB1233" w:rsidRPr="00AB1233">
      <w:pPr>
        <w:spacing w:lineRule="auto" w:line="276"/>
        <w:ind w:left="1068"/>
        <w:jc w:val="both"/>
      </w:pPr>
      <w:r>
        <w:t xml:space="preserve">      </w:t>
      </w:r>
      <w:r w:rsidRPr="00AB1233">
        <w:t>Područni ured zagrebačke županije, Av. Dubrovnik 32,</w:t>
      </w:r>
    </w:p>
    <w:p w:rsidRDefault="00AB1233" w:rsidP="00AB1233" w:rsidR="00AB1233" w:rsidRPr="00AB1233">
      <w:pPr>
        <w:spacing w:lineRule="auto" w:line="276"/>
        <w:ind w:left="1068"/>
        <w:jc w:val="both"/>
      </w:pPr>
      <w:r>
        <w:t xml:space="preserve">      </w:t>
      </w:r>
      <w:r w:rsidRPr="00AB1233">
        <w:t xml:space="preserve">OIB: 18683136487, u iznosu od                                           </w:t>
      </w:r>
      <w:r>
        <w:t xml:space="preserve"> </w:t>
      </w:r>
      <w:r w:rsidRPr="00AB1233">
        <w:t xml:space="preserve">           5.778,24 kn </w:t>
      </w:r>
    </w:p>
    <w:p w:rsidRDefault="00AB1233" w:rsidP="00AB1233" w:rsidR="00AB1233" w:rsidRPr="00AB1233">
      <w:pPr>
        <w:pStyle w:val="Odlomakpopisa"/>
        <w:numPr>
          <w:ilvl w:val="1"/>
          <w:numId w:val="15"/>
        </w:numPr>
        <w:spacing w:lineRule="auto" w:line="276"/>
        <w:jc w:val="both"/>
      </w:pPr>
      <w:r w:rsidRPr="00AB1233">
        <w:t>GRAD SAMOBOR, Samobor, Trg kralja Tomislava 5.</w:t>
      </w:r>
    </w:p>
    <w:p w:rsidRDefault="00AB1233" w:rsidP="00AB1233" w:rsidR="00AB1233" w:rsidRPr="00AB1233">
      <w:pPr>
        <w:spacing w:lineRule="auto" w:line="276"/>
        <w:ind w:left="1068"/>
        <w:jc w:val="both"/>
      </w:pPr>
      <w:r>
        <w:t xml:space="preserve">      </w:t>
      </w:r>
      <w:r w:rsidRPr="00AB1233">
        <w:t xml:space="preserve">OIB: 33544271925, u iznosu od                                            </w:t>
      </w:r>
      <w:r>
        <w:t xml:space="preserve"> </w:t>
      </w:r>
      <w:r w:rsidRPr="00AB1233">
        <w:t xml:space="preserve">          4.880,39 kn</w:t>
      </w:r>
    </w:p>
    <w:p w:rsidRDefault="00AB1233" w:rsidP="00AB1233" w:rsidR="00AB1233" w:rsidRPr="00AB1233">
      <w:pPr>
        <w:spacing w:lineRule="auto" w:line="276"/>
        <w:jc w:val="both"/>
      </w:pPr>
      <w:r w:rsidRPr="00AB1233">
        <w:tab/>
      </w:r>
    </w:p>
    <w:p w:rsidRDefault="00AB1233" w:rsidP="007E1386" w:rsidR="00AB1233">
      <w:pPr>
        <w:pStyle w:val="Odlomakpopisa"/>
        <w:spacing w:after="240"/>
        <w:ind w:left="1068"/>
        <w:jc w:val="both"/>
      </w:pPr>
    </w:p>
    <w:p w:rsidRDefault="00AB1233" w:rsidP="007E1386" w:rsidR="00AB1233">
      <w:pPr>
        <w:pStyle w:val="Odlomakpopisa"/>
        <w:spacing w:after="240"/>
        <w:ind w:left="1068"/>
        <w:jc w:val="both"/>
      </w:pPr>
    </w:p>
    <w:p w:rsidRDefault="00AB1233" w:rsidP="007E1386" w:rsidR="00AB1233">
      <w:pPr>
        <w:pStyle w:val="Odlomakpopisa"/>
        <w:spacing w:after="240"/>
        <w:ind w:left="1068"/>
        <w:jc w:val="both"/>
      </w:pPr>
    </w:p>
    <w:p w:rsidRDefault="00B3371D" w:rsidP="007E1386" w:rsidR="003E669C">
      <w:pPr>
        <w:pStyle w:val="Odlomakpopisa"/>
        <w:spacing w:after="240"/>
        <w:ind w:left="1068"/>
        <w:jc w:val="both"/>
      </w:pPr>
      <w:r>
        <w:t xml:space="preserve"> </w:t>
      </w:r>
    </w:p>
    <w:p w:rsidRDefault="003E669C" w:rsidP="007E1386" w:rsidR="003E669C">
      <w:pPr>
        <w:pStyle w:val="Odlomakpopisa"/>
        <w:spacing w:after="240"/>
        <w:ind w:left="1068"/>
        <w:jc w:val="both"/>
      </w:pPr>
    </w:p>
    <w:p w:rsidRDefault="007E1386" w:rsidP="007E1386" w:rsidR="007E1386">
      <w:pPr>
        <w:pStyle w:val="Odlomakpopisa"/>
        <w:numPr>
          <w:ilvl w:val="0"/>
          <w:numId w:val="7"/>
        </w:numPr>
        <w:jc w:val="both"/>
      </w:pPr>
      <w:r>
        <w:t>Osporene tražbine, koje je osporio stečajni upravitelj</w:t>
      </w:r>
    </w:p>
    <w:p w:rsidRDefault="007E1386" w:rsidP="007E1386" w:rsidR="007E1386">
      <w:pPr>
        <w:pStyle w:val="Odlomakpopisa"/>
        <w:ind w:left="1440"/>
        <w:jc w:val="both"/>
      </w:pPr>
    </w:p>
    <w:p w:rsidRDefault="007E1386" w:rsidP="007E1386" w:rsidR="007E1386">
      <w:pPr>
        <w:pStyle w:val="Odlomakpopisa"/>
        <w:numPr>
          <w:ilvl w:val="0"/>
          <w:numId w:val="10"/>
        </w:numPr>
        <w:jc w:val="both"/>
      </w:pPr>
      <w:r>
        <w:t>Drugi viši isplatni red</w:t>
      </w:r>
    </w:p>
    <w:p w:rsidRDefault="007E1386" w:rsidP="007E1386" w:rsidR="007E1386">
      <w:pPr>
        <w:pStyle w:val="Odlomakpopisa"/>
        <w:ind w:left="1440"/>
        <w:jc w:val="both"/>
      </w:pPr>
    </w:p>
    <w:p w:rsidRDefault="003E669C" w:rsidP="00AB1233" w:rsidR="00AB1233">
      <w:pPr>
        <w:pStyle w:val="Odlomakpopisa"/>
        <w:numPr>
          <w:ilvl w:val="1"/>
          <w:numId w:val="10"/>
        </w:numPr>
        <w:jc w:val="both"/>
      </w:pPr>
      <w:r>
        <w:t xml:space="preserve"> </w:t>
      </w:r>
      <w:r w:rsidR="00AB1233">
        <w:t xml:space="preserve">KULA-PROMET d.o.o., Krasno, Krasno 161/a, </w:t>
      </w:r>
    </w:p>
    <w:p w:rsidRDefault="00AB1233" w:rsidP="00AB1233" w:rsidR="00AB1233">
      <w:pPr>
        <w:pStyle w:val="Odlomakpopisa"/>
        <w:ind w:left="1800"/>
        <w:jc w:val="both"/>
      </w:pPr>
      <w:r>
        <w:t xml:space="preserve"> OIB: 83868669878</w:t>
      </w:r>
      <w:r w:rsidR="003E669C" w:rsidRPr="003E669C">
        <w:t>,</w:t>
      </w:r>
      <w:r w:rsidR="003E669C">
        <w:t xml:space="preserve"> </w:t>
      </w:r>
      <w:r w:rsidR="003E669C" w:rsidRPr="003E669C">
        <w:t xml:space="preserve">za iznos od  </w:t>
      </w:r>
      <w:r w:rsidR="003E669C">
        <w:t xml:space="preserve">  </w:t>
      </w:r>
      <w:r>
        <w:t xml:space="preserve">                                       </w:t>
      </w:r>
      <w:r w:rsidR="003E669C" w:rsidRPr="003E669C">
        <w:t xml:space="preserve"> </w:t>
      </w:r>
      <w:r w:rsidR="003E669C">
        <w:t xml:space="preserve"> </w:t>
      </w:r>
      <w:r>
        <w:t xml:space="preserve">644.777,56 </w:t>
      </w:r>
      <w:r w:rsidR="003E669C" w:rsidRPr="003E669C">
        <w:t xml:space="preserve">kn </w:t>
      </w:r>
    </w:p>
    <w:p w:rsidRDefault="00AB1233" w:rsidP="00AB1233" w:rsidR="00AB1233">
      <w:pPr>
        <w:pStyle w:val="Odlomakpopisa"/>
        <w:ind w:left="1800"/>
        <w:jc w:val="both"/>
      </w:pPr>
    </w:p>
    <w:p w:rsidRDefault="00E16331" w:rsidP="00AB1233" w:rsidR="00E16331" w:rsidRPr="00E16331">
      <w:pPr>
        <w:pStyle w:val="Odlomakpopisa"/>
        <w:ind w:left="1800"/>
        <w:jc w:val="both"/>
      </w:pPr>
      <w:r w:rsidRPr="00E16331">
        <w:t xml:space="preserve">   </w:t>
      </w:r>
    </w:p>
    <w:p w:rsidRDefault="00E16331" w:rsidP="00E46A16" w:rsidR="00E16331">
      <w:pPr>
        <w:jc w:val="center"/>
      </w:pPr>
      <w:r w:rsidRPr="00E16331">
        <w:t xml:space="preserve">U Karlovcu </w:t>
      </w:r>
      <w:r w:rsidR="00AB1233">
        <w:t>26. veljače 2019.</w:t>
      </w:r>
    </w:p>
    <w:p w:rsidRDefault="00E46A16" w:rsidP="00E46A16" w:rsidR="00E46A16" w:rsidRPr="00E16331">
      <w:pPr>
        <w:jc w:val="center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8F713D" w:rsidR="00E16331">
      <w:pPr>
        <w:jc w:val="center"/>
      </w:pPr>
      <w:r w:rsidRPr="00E16331">
        <w:t xml:space="preserve">                                                                                    Jadranka Mađeruh</w:t>
      </w:r>
      <w:r w:rsidR="008F713D">
        <w:t>, v.r.</w:t>
      </w:r>
    </w:p>
    <w:p w:rsidRDefault="008F713D" w:rsidP="008F713D" w:rsidR="008F713D">
      <w:pPr>
        <w:jc w:val="center"/>
      </w:pPr>
    </w:p>
    <w:p w:rsidRDefault="008F713D" w:rsidP="008F713D" w:rsidR="008F713D">
      <w:pPr>
        <w:jc w:val="center"/>
      </w:pPr>
      <w:r>
        <w:t xml:space="preserve">                                                                        Za točnost otpravka-ovlašteni službenik:</w:t>
      </w:r>
    </w:p>
    <w:p w:rsidRDefault="008F713D" w:rsidP="008F713D" w:rsidR="008F713D">
      <w:pPr>
        <w:jc w:val="center"/>
      </w:pPr>
      <w:r>
        <w:t xml:space="preserve">                                                                          Draženka Prpić</w:t>
      </w:r>
    </w:p>
    <w:p w:rsidRDefault="008F713D" w:rsidP="008F713D" w:rsidR="008F713D" w:rsidRPr="00E16331">
      <w:pPr>
        <w:jc w:val="center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3379" w:rsidR="00253379">
      <w:r>
        <w:separator/>
      </w:r>
    </w:p>
  </w:endnote>
  <w:endnote w:id="0" w:type="continuationSeparator">
    <w:p w:rsidRDefault="00253379" w:rsidR="002533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3379" w:rsidR="00253379">
      <w:r>
        <w:separator/>
      </w:r>
    </w:p>
  </w:footnote>
  <w:footnote w:id="0" w:type="continuationSeparator">
    <w:p w:rsidRDefault="00253379" w:rsidR="002533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71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713D" w:rsidP="009B7938" w:rsidR="008F713D">
    <w:pPr>
      <w:pStyle w:val="Zaglavlje"/>
      <w:jc w:val="right"/>
    </w:pPr>
  </w:p>
  <w:p w:rsidRDefault="008F713D" w:rsidP="009B7938" w:rsidR="008F713D">
    <w:pPr>
      <w:pStyle w:val="Zaglavlje"/>
      <w:jc w:val="right"/>
    </w:pPr>
  </w:p>
  <w:p w:rsidRDefault="008F713D" w:rsidP="009B7938" w:rsidR="008F713D">
    <w:pPr>
      <w:pStyle w:val="Zaglavlje"/>
      <w:jc w:val="right"/>
    </w:pPr>
  </w:p>
  <w:p w:rsidRDefault="008F713D" w:rsidP="009B7938" w:rsidR="008F713D">
    <w:pPr>
      <w:pStyle w:val="Zaglavlje"/>
      <w:jc w:val="right"/>
    </w:pPr>
  </w:p>
  <w:p w:rsidRDefault="008F713D" w:rsidP="009B7938" w:rsidR="008F713D">
    <w:pPr>
      <w:pStyle w:val="Zaglavlje"/>
      <w:jc w:val="right"/>
    </w:pPr>
  </w:p>
  <w:p w:rsidRDefault="009B7938" w:rsidP="009B7938" w:rsidR="008248D0">
    <w:pPr>
      <w:pStyle w:val="Zaglavlje"/>
      <w:jc w:val="right"/>
    </w:pPr>
    <w:r>
      <w:t>1 St-</w:t>
    </w:r>
    <w:r w:rsidR="00AB1233">
      <w:t>6504/2016</w:t>
    </w:r>
  </w:p>
  <w:p w:rsidRDefault="008F713D" w:rsidP="009B7938" w:rsidR="008F713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713D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12C6FC6"/>
    <w:multiLevelType w:val="multilevel"/>
    <w:tmpl w:val="7FDA6D6E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984"/>
      </w:pPr>
      <w:rPr>
        <w:rFonts w:hint="default"/>
      </w:rPr>
    </w:lvl>
  </w:abstractNum>
  <w:abstractNum w:abstractNumId="3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15365F18"/>
    <w:multiLevelType w:val="multilevel"/>
    <w:tmpl w:val="AD80A80E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344"/>
      </w:pPr>
      <w:rPr>
        <w:rFonts w:hint="default"/>
      </w:rPr>
    </w:lvl>
  </w:abstractNum>
  <w:abstractNum w:abstractNumId="5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DD2498"/>
    <w:multiLevelType w:val="multilevel"/>
    <w:tmpl w:val="0D8AE2E2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8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9">
    <w:nsid w:val="302007E8"/>
    <w:multiLevelType w:val="multilevel"/>
    <w:tmpl w:val="26028F44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0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AC01E2B"/>
    <w:multiLevelType w:val="hybridMultilevel"/>
    <w:tmpl w:val="70BA18CE"/>
    <w:lvl w:tplc="C824AC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3CDD21AA"/>
    <w:multiLevelType w:val="hybridMultilevel"/>
    <w:tmpl w:val="914C749E"/>
    <w:lvl w:tplc="BA2828EE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3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4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5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F391579"/>
    <w:multiLevelType w:val="hybridMultilevel"/>
    <w:tmpl w:val="8EFE274A"/>
    <w:lvl w:tplc="9762103E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8">
    <w:nsid w:val="55C707B8"/>
    <w:multiLevelType w:val="hybridMultilevel"/>
    <w:tmpl w:val="1CAC7C88"/>
    <w:lvl w:tplc="AB3E1020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19">
    <w:nsid w:val="5D3456A7"/>
    <w:multiLevelType w:val="multilevel"/>
    <w:tmpl w:val="0F860808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0">
    <w:nsid w:val="66087CE7"/>
    <w:multiLevelType w:val="hybridMultilevel"/>
    <w:tmpl w:val="3014F0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6312734"/>
    <w:multiLevelType w:val="multilevel"/>
    <w:tmpl w:val="812C1A3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22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3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24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16"/>
  </w:num>
  <w:num w:numId="3">
    <w:abstractNumId w:val="15"/>
  </w:num>
  <w:num w:numId="4">
    <w:abstractNumId w:val="10"/>
  </w:num>
  <w:num w:numId="5">
    <w:abstractNumId w:val="6"/>
  </w:num>
  <w:num w:numId="6">
    <w:abstractNumId w:val="1"/>
  </w:num>
  <w:num w:numId="7">
    <w:abstractNumId w:val="21"/>
  </w:num>
  <w:num w:numId="8">
    <w:abstractNumId w:val="25"/>
  </w:num>
  <w:num w:numId="9">
    <w:abstractNumId w:val="5"/>
  </w:num>
  <w:num w:numId="10">
    <w:abstractNumId w:val="23"/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</w:num>
  <w:num w:numId="16">
    <w:abstractNumId w:val="14"/>
  </w:num>
  <w:num w:numId="17">
    <w:abstractNumId w:val="8"/>
  </w:num>
  <w:num w:numId="18">
    <w:abstractNumId w:val="13"/>
  </w:num>
  <w:num w:numId="19">
    <w:abstractNumId w:val="22"/>
  </w:num>
  <w:num w:numId="20">
    <w:abstractNumId w:val="12"/>
  </w:num>
  <w:num w:numId="21">
    <w:abstractNumId w:val="7"/>
  </w:num>
  <w:num w:numId="22">
    <w:abstractNumId w:val="19"/>
  </w:num>
  <w:num w:numId="23">
    <w:abstractNumId w:val="2"/>
  </w:num>
  <w:num w:numId="24">
    <w:abstractNumId w:val="17"/>
  </w:num>
  <w:num w:numId="25">
    <w:abstractNumId w:val="18"/>
  </w:num>
  <w:num w:numId="26">
    <w:abstractNumId w:val="9"/>
  </w:num>
  <w:num w:numId="27">
    <w:abstractNumId w:val="20"/>
  </w:num>
  <w:num w:numId="28">
    <w:abstractNumId w:val="11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112DA9"/>
    <w:rsid w:val="001255E9"/>
    <w:rsid w:val="001278DF"/>
    <w:rsid w:val="00177D7D"/>
    <w:rsid w:val="001A168D"/>
    <w:rsid w:val="001B679E"/>
    <w:rsid w:val="00253379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3244"/>
    <w:rsid w:val="003C1E42"/>
    <w:rsid w:val="003E669C"/>
    <w:rsid w:val="00410FBE"/>
    <w:rsid w:val="00490E93"/>
    <w:rsid w:val="004B43D6"/>
    <w:rsid w:val="004E7ECA"/>
    <w:rsid w:val="00511110"/>
    <w:rsid w:val="0058326B"/>
    <w:rsid w:val="005C0C9D"/>
    <w:rsid w:val="00610B95"/>
    <w:rsid w:val="00620CD8"/>
    <w:rsid w:val="006228C0"/>
    <w:rsid w:val="00690F17"/>
    <w:rsid w:val="006C7DBF"/>
    <w:rsid w:val="00723DB6"/>
    <w:rsid w:val="00726C9C"/>
    <w:rsid w:val="00764D42"/>
    <w:rsid w:val="007A59F1"/>
    <w:rsid w:val="007E1386"/>
    <w:rsid w:val="00803CD3"/>
    <w:rsid w:val="00817828"/>
    <w:rsid w:val="008248D0"/>
    <w:rsid w:val="008827DE"/>
    <w:rsid w:val="008E5CCB"/>
    <w:rsid w:val="008E75ED"/>
    <w:rsid w:val="008F713D"/>
    <w:rsid w:val="009068DA"/>
    <w:rsid w:val="0093541B"/>
    <w:rsid w:val="009625F1"/>
    <w:rsid w:val="009B2282"/>
    <w:rsid w:val="009B68DC"/>
    <w:rsid w:val="009B7938"/>
    <w:rsid w:val="009D6D08"/>
    <w:rsid w:val="009E3AD5"/>
    <w:rsid w:val="00A32D76"/>
    <w:rsid w:val="00A3625C"/>
    <w:rsid w:val="00A600A0"/>
    <w:rsid w:val="00AB1233"/>
    <w:rsid w:val="00AB5722"/>
    <w:rsid w:val="00B05E9C"/>
    <w:rsid w:val="00B14D5A"/>
    <w:rsid w:val="00B15752"/>
    <w:rsid w:val="00B214A1"/>
    <w:rsid w:val="00B3371D"/>
    <w:rsid w:val="00B918B5"/>
    <w:rsid w:val="00BA3568"/>
    <w:rsid w:val="00BB265F"/>
    <w:rsid w:val="00BB749C"/>
    <w:rsid w:val="00BC3EB0"/>
    <w:rsid w:val="00BF1A2F"/>
    <w:rsid w:val="00C53FC7"/>
    <w:rsid w:val="00C87834"/>
    <w:rsid w:val="00C92400"/>
    <w:rsid w:val="00CE5363"/>
    <w:rsid w:val="00D107F8"/>
    <w:rsid w:val="00D21C94"/>
    <w:rsid w:val="00D72F46"/>
    <w:rsid w:val="00D752E8"/>
    <w:rsid w:val="00DA0AA7"/>
    <w:rsid w:val="00DB5247"/>
    <w:rsid w:val="00DC31F5"/>
    <w:rsid w:val="00DF6668"/>
    <w:rsid w:val="00E16331"/>
    <w:rsid w:val="00E46A16"/>
    <w:rsid w:val="00E86B11"/>
    <w:rsid w:val="00EA102D"/>
    <w:rsid w:val="00EB257F"/>
    <w:rsid w:val="00EC04DD"/>
    <w:rsid w:val="00F070E3"/>
    <w:rsid w:val="00F12D3A"/>
    <w:rsid w:val="00F52E6E"/>
    <w:rsid w:val="00F54CA5"/>
    <w:rsid w:val="00F62175"/>
    <w:rsid w:val="00FB75FD"/>
    <w:rsid w:val="00FD43FA"/>
    <w:rsid w:val="00FE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71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713D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713D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713D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713D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71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713D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713D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713D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713D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6504</izvorni_sadrzaj>
    <derivirana_varijabla naziv="DomainObject.Predmet.Broj_1">6504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2016.</izvorni_sadrzaj>
    <derivirana_varijabla naziv="DomainObject.Predmet.DatumOsnivanja_1">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St-6504/2016</izvorni_sadrzaj>
    <derivirana_varijabla naziv="DomainObject.Predmet.OznakaBroj_1">St-6504/2016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VILAF d.o.o. zastupanog po punomoćniku Franjo Ladan</izvorni_sadrzaj>
    <derivirana_varijabla naziv="DomainObject.Predmet.ProtustrankaFormated_1">  VILAF d.o.o. zastupanog po punomoćniku Franjo Ladan</derivirana_varijabla>
  </DomainObject.Predmet.ProtustrankaFormated>
  <DomainObject.Predmet.ProtustrankaFormatedOIB>
    <izvorni_sadrzaj>  VILAF d.o.o., OIB 12131227869 zastupanog po punomoćniku Franjo Ladan</izvorni_sadrzaj>
    <derivirana_varijabla naziv="DomainObject.Predmet.ProtustrankaFormatedOIB_1">  VILAF d.o.o., OIB 12131227869 zastupanog po punomoćniku Franjo Ladan</derivirana_varijabla>
  </DomainObject.Predmet.ProtustrankaFormatedOIB>
  <DomainObject.Predmet.ProtustrankaFormatedWithAdress>
    <izvorni_sadrzaj> VILAF d.o.o., Ise Velikanovića 6, 10430 Samobor zastupanog po punomoćniku Franjo Ladan</izvorni_sadrzaj>
    <derivirana_varijabla naziv="DomainObject.Predmet.ProtustrankaFormatedWithAdress_1"> VILAF d.o.o., Ise Velikanovića 6, 10430 Samobor zastupanog po punomoćniku Franjo Ladan</derivirana_varijabla>
  </DomainObject.Predmet.ProtustrankaFormatedWithAdress>
  <DomainObject.Predmet.ProtustrankaFormatedWithAdressOIB>
    <izvorni_sadrzaj> VILAF d.o.o., OIB 12131227869, Ise Velikanovića 6, 10430 Samobor zastupanog po punomoćniku Franjo Ladan</izvorni_sadrzaj>
    <derivirana_varijabla naziv="DomainObject.Predmet.ProtustrankaFormatedWithAdressOIB_1"> VILAF d.o.o., OIB 12131227869, Ise Velikanovića 6, 10430 Samobor zastupanog po punomoćniku Franjo Ladan</derivirana_varijabla>
  </DomainObject.Predmet.ProtustrankaFormatedWithAdressOIB>
  <DomainObject.Predmet.ProtustrankaWithAdress>
    <izvorni_sadrzaj>VILAF d.o.o. Ise Velikanovića 6, 10430 Samobor</izvorni_sadrzaj>
    <derivirana_varijabla naziv="DomainObject.Predmet.ProtustrankaWithAdress_1">VILAF d.o.o. Ise Velikanovića 6, 10430 Samobor</derivirana_varijabla>
  </DomainObject.Predmet.ProtustrankaWithAdress>
  <DomainObject.Predmet.ProtustrankaWithAdressOIB>
    <izvorni_sadrzaj>VILAF d.o.o., OIB 12131227869, Ise Velikanovića 6, 10430 Samobor</izvorni_sadrzaj>
    <derivirana_varijabla naziv="DomainObject.Predmet.ProtustrankaWithAdressOIB_1">VILAF d.o.o., OIB 12131227869, Ise Velikanovića 6, 10430 Samobor</derivirana_varijabla>
  </DomainObject.Predmet.ProtustrankaWithAdressOIB>
  <DomainObject.Predmet.ProtustrankaNazivFormated>
    <izvorni_sadrzaj>VILAF d.o.o.</izvorni_sadrzaj>
    <derivirana_varijabla naziv="DomainObject.Predmet.ProtustrankaNazivFormated_1">VILAF d.o.o.</derivirana_varijabla>
  </DomainObject.Predmet.ProtustrankaNazivFormated>
  <DomainObject.Predmet.ProtustrankaNazivFormatedOIB>
    <izvorni_sadrzaj>VILAF d.o.o., OIB 12131227869</izvorni_sadrzaj>
    <derivirana_varijabla naziv="DomainObject.Predmet.ProtustrankaNazivFormatedOIB_1">VILAF d.o.o., OIB 12131227869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KULA-PROMET d.o.o.; Trgovački sud u Osijeku</izvorni_sadrzaj>
    <derivirana_varijabla naziv="DomainObject.Predmet.StrankaFormated_1">  FINA Regionalni centar Zagreb; KULA-PROMET d.o.o.; Trgovački sud u Osijeku</derivirana_varijabla>
  </DomainObject.Predmet.StrankaFormated>
  <DomainObject.Predmet.StrankaFormatedOIB>
    <izvorni_sadrzaj>  FINA Regionalni centar Zagreb, OIB 85821130368; KULA-PROMET d.o.o., OIB 83868669878; Trgovački sud u Osijeku</izvorni_sadrzaj>
    <derivirana_varijabla naziv="DomainObject.Predmet.StrankaFormatedOIB_1">  FINA Regionalni centar Zagreb, OIB 85821130368; KULA-PROMET d.o.o., OIB 83868669878; Trgovački sud u Osijeku</derivirana_varijabla>
  </DomainObject.Predmet.StrankaFormatedOIB>
  <DomainObject.Predmet.StrankaFormatedWithAdress>
    <izvorni_sadrzaj> FINA Regionalni centar Zagreb, Trg svibanjskih žrtava 1995. 1, 10000 Zagreb; KULA-PROMET d.o.o., Krasno 161/A, 53270 Senj; Trgovački sud u Osijeku</izvorni_sadrzaj>
    <derivirana_varijabla naziv="DomainObject.Predmet.StrankaFormatedWithAdress_1"> FINA Regionalni centar Zagreb, Trg svibanjskih žrtava 1995. 1, 10000 Zagreb; KULA-PROMET d.o.o., Krasno 161/A, 53270 Senj; Trgovački sud u Osijeku</derivirana_varijabla>
  </DomainObject.Predmet.StrankaFormatedWithAdress>
  <DomainObject.Predmet.StrankaFormatedWithAdressOIB>
    <izvorni_sadrzaj> FINA Regionalni centar Zagreb, OIB 85821130368, Trg svibanjskih žrtava 1995. 1, 10000 Zagreb; KULA-PROMET d.o.o., OIB 83868669878, Krasno 161/A, 53270 Senj; Trgovački sud u Osijeku</izvorni_sadrzaj>
    <derivirana_varijabla naziv="DomainObject.Predmet.StrankaFormatedWithAdressOIB_1"> FINA Regionalni centar Zagreb, OIB 85821130368, Trg svibanjskih žrtava 1995. 1, 10000 Zagreb; KULA-PROMET d.o.o., OIB 83868669878, Krasno 161/A, 53270 Senj; Trgovački sud u Osijeku</derivirana_varijabla>
  </DomainObject.Predmet.StrankaFormatedWithAdressOIB>
  <DomainObject.Predmet.StrankaWithAdress>
    <izvorni_sadrzaj>FINA Regionalni centar Zagreb Trg svibanjskih žrtava 1995. 1,10000 Zagreb,KULA-PROMET d.o.o. Krasno 161/A,53270 Senj,Trgovački sud u Osijeku </izvorni_sadrzaj>
    <derivirana_varijabla naziv="DomainObject.Predmet.StrankaWithAdress_1">FINA Regionalni centar Zagreb Trg svibanjskih žrtava 1995. 1,10000 Zagreb,KULA-PROMET d.o.o. Krasno 161/A,53270 Senj,Trgovački sud u Osijeku </derivirana_varijabla>
  </DomainObject.Predmet.StrankaWithAdress>
  <DomainObject.Predmet.StrankaWithAdressOIB>
    <izvorni_sadrzaj>FINA Regionalni centar Zagreb, OIB 85821130368, Trg svibanjskih žrtava 1995. 1,10000 Zagreb,KULA-PROMET d.o.o., OIB 83868669878, Krasno 161/A,53270 Senj,Trgovački sud u Osijeku</izvorni_sadrzaj>
    <derivirana_varijabla naziv="DomainObject.Predmet.StrankaWithAdressOIB_1">FINA Regionalni centar Zagreb, OIB 85821130368, Trg svibanjskih žrtava 1995. 1,10000 Zagreb,KULA-PROMET d.o.o., OIB 83868669878, Krasno 161/A,53270 Senj,Trgovački sud u Osijeku</derivirana_varijabla>
  </DomainObject.Predmet.StrankaWithAdressOIB>
  <DomainObject.Predmet.StrankaNazivFormated>
    <izvorni_sadrzaj>FINA Regionalni centar Zagreb,KULA-PROMET d.o.o.,Trgovački sud u Osijeku</izvorni_sadrzaj>
    <derivirana_varijabla naziv="DomainObject.Predmet.StrankaNazivFormated_1">FINA Regionalni centar Zagreb,KULA-PROMET d.o.o.,Trgovački sud u Osijeku</derivirana_varijabla>
  </DomainObject.Predmet.StrankaNazivFormated>
  <DomainObject.Predmet.StrankaNazivFormatedOIB>
    <izvorni_sadrzaj>FINA Regionalni centar Zagreb, OIB 85821130368,KULA-PROMET d.o.o., OIB 83868669878,Trgovački sud u Osijeku</izvorni_sadrzaj>
    <derivirana_varijabla naziv="DomainObject.Predmet.StrankaNazivFormatedOIB_1">FINA Regionalni centar Zagreb, OIB 85821130368,KULA-PROMET d.o.o., OIB 83868669878,Trgovački sud u Osijeku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KULA-PROMET d.o.o.</item>
      <item>Trgovački sud u Osijeku</item>
    </izvorni_sadrzaj>
    <derivirana_varijabla naziv="DomainObject.Predmet.StrankaListFormated_1">
      <item>FINA Regionalni centar Zagreb</item>
      <item>KULA-PROMET d.o.o.</item>
      <item>Trgovački sud u Osijeku</item>
    </derivirana_varijabla>
  </DomainObject.Predmet.StrankaListFormated>
  <DomainObject.Predmet.StrankaListFormatedOIB>
    <izvorni_sadrzaj>
      <item>FINA Regionalni centar Zagreb, OIB 85821130368</item>
      <item>KULA-PROMET d.o.o., OIB 83868669878</item>
      <item>Trgovački sud u Osijeku</item>
    </izvorni_sadrzaj>
    <derivirana_varijabla naziv="DomainObject.Predmet.StrankaListFormatedOIB_1">
      <item>FINA Regionalni centar Zagreb, OIB 85821130368</item>
      <item>KULA-PROMET d.o.o., OIB 83868669878</item>
      <item>Trgovački sud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KULA-PROMET d.o.o., Krasno 161/A, 53270 Senj</item>
      <item>Trgovački sud u Osijeku</item>
    </izvorni_sadrzaj>
    <derivirana_varijabla naziv="DomainObject.Predmet.StrankaListFormatedWithAdress_1">
      <item>FINA Regionalni centar Zagreb, Trg svibanjskih žrtava 1995. 1, 10000 Zagreb</item>
      <item>KULA-PROMET d.o.o., Krasno 161/A, 53270 Senj</item>
      <item>Trgovački sud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KULA-PROMET d.o.o., OIB 83868669878, Krasno 161/A, 53270 Senj</item>
      <item>Trgovački sud u Osijeku</item>
    </izvorni_sadrzaj>
    <derivirana_varijabla naziv="DomainObject.Predmet.StrankaListFormatedWithAdressOIB_1">
      <item>FINA Regionalni centar Zagreb, OIB 85821130368, Trg svibanjskih žrtava 1995. 1, 10000 Zagreb</item>
      <item>KULA-PROMET d.o.o., OIB 83868669878, Krasno 161/A, 53270 Senj</item>
      <item>Trgovački sud u Osijeku</item>
    </derivirana_varijabla>
  </DomainObject.Predmet.StrankaListFormatedWithAdressOIB>
  <DomainObject.Predmet.StrankaListNazivFormated>
    <izvorni_sadrzaj>
      <item>FINA Regionalni centar Zagreb</item>
      <item>KULA-PROMET d.o.o.</item>
      <item>Trgovački sud u Osijeku</item>
    </izvorni_sadrzaj>
    <derivirana_varijabla naziv="DomainObject.Predmet.StrankaListNazivFormated_1">
      <item>FINA Regionalni centar Zagreb</item>
      <item>KULA-PROMET d.o.o.</item>
      <item>Trgovački sud u Osijeku</item>
    </derivirana_varijabla>
  </DomainObject.Predmet.StrankaListNazivFormated>
  <DomainObject.Predmet.StrankaListNazivFormatedOIB>
    <izvorni_sadrzaj>
      <item>FINA Regionalni centar Zagreb, OIB 85821130368</item>
      <item>KULA-PROMET d.o.o., OIB 83868669878</item>
      <item>Trgovački sud u Osijeku</item>
    </izvorni_sadrzaj>
    <derivirana_varijabla naziv="DomainObject.Predmet.StrankaListNazivFormatedOIB_1">
      <item>FINA Regionalni centar Zagreb, OIB 85821130368</item>
      <item>KULA-PROMET d.o.o., OIB 83868669878</item>
      <item>Trgovački sud u Osijeku</item>
    </derivirana_varijabla>
  </DomainObject.Predmet.StrankaListNazivFormatedOIB>
  <DomainObject.Predmet.ProtuStrankaListFormated>
    <izvorni_sadrzaj>
      <item>VILAF d.o.o. zastupanog po punomoćniku Franjo Ladan</item>
    </izvorni_sadrzaj>
    <derivirana_varijabla naziv="DomainObject.Predmet.ProtuStrankaListFormated_1">
      <item>VILAF d.o.o. zastupanog po punomoćniku Franjo Ladan</item>
    </derivirana_varijabla>
  </DomainObject.Predmet.ProtuStrankaListFormated>
  <DomainObject.Predmet.ProtuStrankaListFormatedOIB>
    <izvorni_sadrzaj>
      <item>VILAF d.o.o., OIB 12131227869 zastupanog po punomoćniku Franjo Ladan</item>
    </izvorni_sadrzaj>
    <derivirana_varijabla naziv="DomainObject.Predmet.ProtuStrankaListFormatedOIB_1">
      <item>VILAF d.o.o., OIB 12131227869 zastupanog po punomoćniku Franjo Ladan</item>
    </derivirana_varijabla>
  </DomainObject.Predmet.ProtuStrankaListFormatedOIB>
  <DomainObject.Predmet.ProtuStrankaListFormatedWithAdress>
    <izvorni_sadrzaj>
      <item>VILAF d.o.o., Ise Velikanovića 6, 10430 Samobor zastupanog po punomoćniku Franjo Ladan</item>
    </izvorni_sadrzaj>
    <derivirana_varijabla naziv="DomainObject.Predmet.ProtuStrankaListFormatedWithAdress_1">
      <item>VILAF d.o.o., Ise Velikanovića 6, 10430 Samobor zastupanog po punomoćniku Franjo Ladan</item>
    </derivirana_varijabla>
  </DomainObject.Predmet.ProtuStrankaListFormatedWithAdress>
  <DomainObject.Predmet.ProtuStrankaListFormatedWithAdressOIB>
    <izvorni_sadrzaj>
      <item>VILAF d.o.o., OIB 12131227869, Ise Velikanovića 6, 10430 Samobor zastupanog po punomoćniku Franjo Ladan</item>
    </izvorni_sadrzaj>
    <derivirana_varijabla naziv="DomainObject.Predmet.ProtuStrankaListFormatedWithAdressOIB_1">
      <item>VILAF d.o.o., OIB 12131227869, Ise Velikanovića 6, 10430 Samobor zastupanog po punomoćniku Franjo Ladan</item>
    </derivirana_varijabla>
  </DomainObject.Predmet.ProtuStrankaListFormatedWithAdressOIB>
  <DomainObject.Predmet.ProtuStrankaListNazivFormated>
    <izvorni_sadrzaj>
      <item>VILAF d.o.o.</item>
    </izvorni_sadrzaj>
    <derivirana_varijabla naziv="DomainObject.Predmet.ProtuStrankaListNazivFormated_1">
      <item>VILAF d.o.o.</item>
    </derivirana_varijabla>
  </DomainObject.Predmet.ProtuStrankaListNazivFormated>
  <DomainObject.Predmet.ProtuStrankaListNazivFormatedOIB>
    <izvorni_sadrzaj>
      <item>VILAF d.o.o., OIB 12131227869</item>
    </izvorni_sadrzaj>
    <derivirana_varijabla naziv="DomainObject.Predmet.ProtuStrankaListNazivFormatedOIB_1">
      <item>VILAF d.o.o., OIB 12131227869</item>
    </derivirana_varijabla>
  </DomainObject.Predmet.ProtuStrankaListNazivFormatedOIB>
  <DomainObject.Predmet.OstaliListFormated>
    <izvorni_sadrzaj>
      <item>Franjo Ladan punomoćnik sudionika u postupku VILAF d.o.o.</item>
    </izvorni_sadrzaj>
    <derivirana_varijabla naziv="DomainObject.Predmet.OstaliListFormated_1">
      <item>Franjo Ladan punomoćnik sudionika u postupku VILAF d.o.o.</item>
    </derivirana_varijabla>
  </DomainObject.Predmet.OstaliListFormated>
  <DomainObject.Predmet.OstaliListFormatedOIB>
    <izvorni_sadrzaj>
      <item>Franjo Ladan, OIB 27087458048 punomoćnik sudionika u postupku VILAF d.o.o.</item>
    </izvorni_sadrzaj>
    <derivirana_varijabla naziv="DomainObject.Predmet.OstaliListFormatedOIB_1">
      <item>Franjo Ladan, OIB 27087458048 punomoćnik sudionika u postupku VILAF d.o.o.</item>
    </derivirana_varijabla>
  </DomainObject.Predmet.OstaliListFormatedOIB>
  <DomainObject.Predmet.OstaliListFormatedWithAdress>
    <izvorni_sadrzaj>
      <item>Franjo Ladan, Ise Velikanovića 6, 10430 Samobor punomoćnik sudionika u postupku VILAF d.o.o.</item>
    </izvorni_sadrzaj>
    <derivirana_varijabla naziv="DomainObject.Predmet.OstaliListFormatedWithAdress_1">
      <item>Franjo Ladan, Ise Velikanovića 6, 10430 Samobor punomoćnik sudionika u postupku VILAF d.o.o.</item>
    </derivirana_varijabla>
  </DomainObject.Predmet.OstaliListFormatedWithAdress>
  <DomainObject.Predmet.OstaliListFormatedWithAdressOIB>
    <izvorni_sadrzaj>
      <item>Franjo Ladan, OIB 27087458048, Ise Velikanovića 6, 10430 Samobor punomoćnik sudionika u postupku VILAF d.o.o.</item>
    </izvorni_sadrzaj>
    <derivirana_varijabla naziv="DomainObject.Predmet.OstaliListFormatedWithAdressOIB_1">
      <item>Franjo Ladan, OIB 27087458048, Ise Velikanovića 6, 10430 Samobor punomoćnik sudionika u postupku VILAF d.o.o.</item>
    </derivirana_varijabla>
  </DomainObject.Predmet.OstaliListFormatedWithAdressOIB>
  <DomainObject.Predmet.OstaliListNazivFormated>
    <izvorni_sadrzaj>
      <item>Franjo Ladan</item>
    </izvorni_sadrzaj>
    <derivirana_varijabla naziv="DomainObject.Predmet.OstaliListNazivFormated_1">
      <item>Franjo Ladan</item>
    </derivirana_varijabla>
  </DomainObject.Predmet.OstaliListNazivFormated>
  <DomainObject.Predmet.OstaliListNazivFormatedOIB>
    <izvorni_sadrzaj>
      <item>Franjo Ladan, OIB 27087458048</item>
    </izvorni_sadrzaj>
    <derivirana_varijabla naziv="DomainObject.Predmet.OstaliListNazivFormatedOIB_1">
      <item>Franjo Ladan, OIB 27087458048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VILAF d.o.o.</izvorni_sadrzaj>
    <derivirana_varijabla naziv="DomainObject.Predmet.ProtustrankaIDrugi_1">VILAF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VILAF d.o.o., OIB 12131227869, Ise Velikanovića 6, 10430 Samobor</izvorni_sadrzaj>
    <derivirana_varijabla naziv="DomainObject.Predmet.ProtustrankaIDrugiAdressOIB_1">VILAF d.o.o., OIB 12131227869, Ise Velikanovića 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VILAF d.o.o.</item>
      <item>FINA Regionalni centar Zagreb</item>
      <item>KULA-PROMET d.o.o.</item>
      <item>Franjo Ladan</item>
      <item>Trgovački sud u Osijeku</item>
    </izvorni_sadrzaj>
    <derivirana_varijabla naziv="DomainObject.Predmet.SudioniciListNaziv_1">
      <item>VILAF d.o.o.</item>
      <item>FINA Regionalni centar Zagreb</item>
      <item>KULA-PROMET d.o.o.</item>
      <item>Franjo Ladan</item>
      <item>Trgovački sud u Osijeku</item>
    </derivirana_varijabla>
  </DomainObject.Predmet.SudioniciListNaziv>
  <DomainObject.Predmet.SudioniciListAdressOIB>
    <izvorni_sadrzaj>
      <item>VILAF d.o.o., OIB 12131227869, Ise Velikanovića 6,10430 Samobor</item>
      <item>FINA Regionalni centar Zagreb, OIB 85821130368, Trg svibanjskih žrtava 1995. 1,10000 Zagreb</item>
      <item>KULA-PROMET d.o.o., OIB 83868669878, Krasno 161/A,53270 Senj</item>
      <item>Franjo Ladan, OIB 27087458048, Ise Velikanovića 6,10430 Samobor</item>
      <item>Trgovački sud u Osijeku</item>
    </izvorni_sadrzaj>
    <derivirana_varijabla naziv="DomainObject.Predmet.SudioniciListAdressOIB_1">
      <item>VILAF d.o.o., OIB 12131227869, Ise Velikanovića 6,10430 Samobor</item>
      <item>FINA Regionalni centar Zagreb, OIB 85821130368, Trg svibanjskih žrtava 1995. 1,10000 Zagreb</item>
      <item>KULA-PROMET d.o.o., OIB 83868669878, Krasno 161/A,53270 Senj</item>
      <item>Franjo Ladan, OIB 27087458048, Ise Velikanovića 6,10430 Samobor</item>
      <item>Trgovački sud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12131227869</item>
      <item>, OIB 85821130368</item>
      <item>, OIB 83868669878</item>
      <item>, OIB 27087458048</item>
      <item>, OIB null</item>
    </izvorni_sadrzaj>
    <derivirana_varijabla naziv="DomainObject.Predmet.SudioniciListNazivOIB_1">
      <item>, OIB 12131227869</item>
      <item>, OIB 85821130368</item>
      <item>, OIB 83868669878</item>
      <item>, OIB 27087458048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veljače 2019.</izvorni_sadrzaj>
    <derivirana_varijabla naziv="DomainObject.Predmet.DatumZadnjeOdrzaneSudskeRadnje_1">26. veljače 2019.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St-6504/2016-28</izvorni_sadrzaj>
    <derivirana_varijabla naziv="DomainObject.PredzadnjaOdlukaIzPredmeta.Oznaka_1">St-6504/2016-28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252</properties:Words>
  <properties:Characters>1321</properties:Characters>
  <properties:Lines>71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2019-02-26T08:33:00Z</dcterms:created>
  <dc:creator>Korisnik</dc:creator>
  <cp:lastModifiedBy>Draženka Prpić</cp:lastModifiedBy>
  <cp:lastPrinted>2019-02-26T08:33:00Z</cp:lastPrinted>
  <dcterms:modified xmlns:xsi="http://www.w3.org/2001/XMLSchema-instance" xsi:type="dcterms:W3CDTF">2019-02-26T08:34:00Z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(tablica VILAF d.o.o.-St-6504-16.docx)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