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2811" w14:paraId="6042811" w:rsidRDefault="000B5772" w:rsidP="00945C0C" w:rsidR="000B5772" w:rsidRPr="00470FA1">
      <w:pPr>
        <w:pStyle w:val="Bezproreda"/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4A0442" w:rsidP="00945C0C" w:rsidR="004A0442" w:rsidRPr="008F77E5">
      <w:pPr>
        <w:pStyle w:val="Bezproreda"/>
        <w:jc w:val="both"/>
      </w:pPr>
      <w:r>
        <w:rPr>
          <w:noProof/>
        </w:rPr>
        <w:t xml:space="preserve">   </w:t>
      </w:r>
      <w:r w:rsidR="00945C0C">
        <w:rPr>
          <w:noProof/>
        </w:rPr>
        <w:t xml:space="preserve">           </w:t>
      </w:r>
      <w:r w:rsidR="00B57CD5">
        <w:rPr>
          <w:noProof/>
        </w:rPr>
        <w:t xml:space="preserve"> </w:t>
      </w:r>
      <w:r>
        <w:rPr>
          <w:noProof/>
        </w:rPr>
        <w:t xml:space="preserve">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945C0C" w:rsidR="004A0442">
      <w:pPr>
        <w:pStyle w:val="Bezproreda"/>
        <w:jc w:val="both"/>
        <w:rPr>
          <w:rFonts w:eastAsia="MS Mincho"/>
        </w:rPr>
      </w:pPr>
    </w:p>
    <w:p w:rsidRDefault="004A0442" w:rsidP="00945C0C" w:rsidR="004A0442" w:rsidRPr="008F77E5">
      <w:pPr>
        <w:pStyle w:val="Bezproreda"/>
        <w:jc w:val="both"/>
      </w:pPr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945C0C" w:rsidR="004A0442">
      <w:pPr>
        <w:pStyle w:val="Bezproreda"/>
        <w:jc w:val="both"/>
      </w:pPr>
      <w:r w:rsidRPr="008F77E5">
        <w:rPr>
          <w:rFonts w:eastAsia="MS Mincho"/>
        </w:rPr>
        <w:t>TRGOVAČKI SUD U RIJECI</w:t>
      </w:r>
    </w:p>
    <w:p w:rsidRDefault="004A0442" w:rsidP="00945C0C" w:rsidR="004A0442" w:rsidRPr="008F77E5">
      <w:pPr>
        <w:pStyle w:val="Bezproreda"/>
        <w:jc w:val="both"/>
      </w:pPr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945C0C" w:rsidR="00470FA1" w:rsidRPr="00470FA1">
      <w:pPr>
        <w:pStyle w:val="Bezproreda"/>
        <w:jc w:val="both"/>
        <w:rPr>
          <w:rFonts w:eastAsia="MS Mincho"/>
        </w:rPr>
      </w:pPr>
    </w:p>
    <w:p w:rsidRDefault="009464C5" w:rsidP="00945C0C" w:rsidR="004C4877" w:rsidRPr="009464C5">
      <w:pPr>
        <w:pStyle w:val="Bezproreda"/>
        <w:jc w:val="both"/>
        <w:rPr>
          <w:rFonts w:eastAsia="MS Mincho"/>
          <w:i/>
        </w:rPr>
      </w:pPr>
      <w:r>
        <w:rPr>
          <w:rFonts w:eastAsia="MS Mincho"/>
        </w:rPr>
        <w:t xml:space="preserve"> </w:t>
      </w:r>
    </w:p>
    <w:p w:rsidRDefault="002127C5" w:rsidP="00945C0C" w:rsidR="002127C5" w:rsidRPr="00470FA1">
      <w:pPr>
        <w:pStyle w:val="Bezproreda"/>
        <w:jc w:val="both"/>
        <w:rPr>
          <w:rFonts w:eastAsia="MS Mincho"/>
        </w:rPr>
      </w:pPr>
    </w:p>
    <w:p w:rsidRDefault="009464C5" w:rsidP="00945C0C" w:rsidR="009464C5" w:rsidRPr="00925F8C">
      <w:pPr>
        <w:pStyle w:val="Bezproreda"/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5C0C" w:rsidR="009464C5" w:rsidRPr="00925F8C">
      <w:pPr>
        <w:pStyle w:val="Bezproreda"/>
        <w:jc w:val="center"/>
        <w:rPr>
          <w:lang w:val="de-DE"/>
        </w:rPr>
      </w:pPr>
    </w:p>
    <w:p w:rsidRDefault="009464C5" w:rsidP="00945C0C" w:rsidR="009464C5" w:rsidRPr="00925F8C">
      <w:pPr>
        <w:pStyle w:val="Bezproreda"/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5C0C" w:rsidR="009464C5" w:rsidRPr="00925F8C">
      <w:pPr>
        <w:pStyle w:val="Bezproreda"/>
        <w:jc w:val="both"/>
        <w:rPr>
          <w:lang w:val="de-DE"/>
        </w:rPr>
      </w:pPr>
    </w:p>
    <w:p w:rsidRDefault="009464C5" w:rsidP="00945C0C" w:rsidR="009464C5" w:rsidRPr="00925F8C">
      <w:pPr>
        <w:pStyle w:val="Bezproreda"/>
        <w:jc w:val="both"/>
        <w:rPr>
          <w:rFonts w:eastAsia="MS Mincho"/>
        </w:rPr>
      </w:pPr>
    </w:p>
    <w:p w:rsidRDefault="009464C5" w:rsidP="00945C0C" w:rsidR="009464C5" w:rsidRPr="004540BA">
      <w:pPr>
        <w:pStyle w:val="Bezproreda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4540BA">
        <w:rPr>
          <w:rFonts w:eastAsia="MS Mincho"/>
          <w:color w:themeColor="text1" w:val="000000"/>
        </w:rPr>
        <w:t xml:space="preserve">Trgovački sud u Rijeci, po Liljani Ugrin, </w:t>
      </w:r>
      <w:r w:rsidR="00945C0C">
        <w:rPr>
          <w:rFonts w:eastAsia="MS Mincho"/>
          <w:color w:themeColor="text1" w:val="000000"/>
        </w:rPr>
        <w:t>kao sucu pojedincu u stečajnom predmetu na prijedlog stečajn</w:t>
      </w:r>
      <w:r w:rsidR="006765AC">
        <w:rPr>
          <w:rFonts w:eastAsia="MS Mincho"/>
          <w:color w:themeColor="text1" w:val="000000"/>
        </w:rPr>
        <w:t xml:space="preserve">og </w:t>
      </w:r>
      <w:r w:rsidR="00945C0C">
        <w:rPr>
          <w:rFonts w:eastAsia="MS Mincho"/>
          <w:color w:themeColor="text1" w:val="000000"/>
        </w:rPr>
        <w:t>upravitelj</w:t>
      </w:r>
      <w:r w:rsidR="006765AC">
        <w:rPr>
          <w:rFonts w:eastAsia="MS Mincho"/>
          <w:color w:themeColor="text1" w:val="000000"/>
        </w:rPr>
        <w:t xml:space="preserve">a </w:t>
      </w:r>
      <w:r w:rsidR="00945C0C">
        <w:rPr>
          <w:rFonts w:eastAsia="MS Mincho"/>
          <w:color w:themeColor="text1" w:val="000000"/>
        </w:rPr>
        <w:t>radi nastavka nad s</w:t>
      </w:r>
      <w:r w:rsidRPr="004540BA">
        <w:rPr>
          <w:rFonts w:eastAsia="MS Mincho"/>
          <w:color w:themeColor="text1" w:val="000000"/>
        </w:rPr>
        <w:t xml:space="preserve">tečajnom masom </w:t>
      </w:r>
      <w:r w:rsidR="00945C0C">
        <w:rPr>
          <w:rFonts w:eastAsia="MS Mincho"/>
          <w:color w:themeColor="text1" w:val="000000"/>
        </w:rPr>
        <w:t xml:space="preserve">dužnika </w:t>
      </w:r>
      <w:r w:rsidR="00D67142" w:rsidRPr="00D67142">
        <w:rPr>
          <w:bCs/>
        </w:rPr>
        <w:t>KOMUNA MARINE</w:t>
      </w:r>
      <w:r w:rsidR="00D67142" w:rsidRPr="00D67142">
        <w:t xml:space="preserve"> društvo s ograničenom odgovornošću putnička agencija za najam plovila i prijevoz u stečaju</w:t>
      </w:r>
      <w:r w:rsidR="00D67142">
        <w:t xml:space="preserve"> </w:t>
      </w:r>
      <w:r w:rsidR="00D67142" w:rsidRPr="00D67142">
        <w:t>Rijeka, Ribarska 4</w:t>
      </w:r>
      <w:r w:rsidR="00874051" w:rsidRPr="00874051">
        <w:rPr>
          <w:color w:val="000000"/>
        </w:rPr>
        <w:t xml:space="preserve"> (MBS </w:t>
      </w:r>
      <w:hyperlink r:id="rId11" w:history="true">
        <w:r w:rsidR="00D67142" w:rsidRPr="00D67142">
          <w:rPr>
            <w:rStyle w:val="Hiperveza"/>
            <w:u w:val="none"/>
          </w:rPr>
          <w:t>040238877</w:t>
        </w:r>
      </w:hyperlink>
      <w:r w:rsidR="00874051" w:rsidRPr="00874051">
        <w:rPr>
          <w:color w:val="000000"/>
        </w:rPr>
        <w:t xml:space="preserve"> - OIB </w:t>
      </w:r>
      <w:r w:rsidR="00D67142" w:rsidRPr="00D67142">
        <w:t>88225737338</w:t>
      </w:r>
      <w:r w:rsidR="00874051" w:rsidRPr="00874051">
        <w:rPr>
          <w:color w:val="000000"/>
        </w:rPr>
        <w:t>)</w:t>
      </w:r>
      <w:r w:rsidR="00B57CD5">
        <w:rPr>
          <w:color w:val="000000"/>
        </w:rPr>
        <w:t>,</w:t>
      </w:r>
      <w:r w:rsidR="009A3669" w:rsidRPr="004540BA">
        <w:rPr>
          <w:color w:themeColor="text1" w:val="000000"/>
        </w:rPr>
        <w:t xml:space="preserve"> </w:t>
      </w:r>
      <w:r w:rsidRPr="004540BA">
        <w:rPr>
          <w:rFonts w:eastAsia="MS Mincho"/>
          <w:color w:themeColor="text1" w:val="000000"/>
        </w:rPr>
        <w:t xml:space="preserve">dana </w:t>
      </w:r>
      <w:r w:rsidR="00874051">
        <w:rPr>
          <w:rFonts w:eastAsia="MS Mincho"/>
          <w:color w:themeColor="text1" w:val="000000"/>
        </w:rPr>
        <w:t>1</w:t>
      </w:r>
      <w:r w:rsidR="00D67142">
        <w:rPr>
          <w:rFonts w:eastAsia="MS Mincho"/>
          <w:color w:themeColor="text1" w:val="000000"/>
        </w:rPr>
        <w:t>9</w:t>
      </w:r>
      <w:r w:rsidR="00973E9E">
        <w:rPr>
          <w:rFonts w:eastAsia="MS Mincho"/>
          <w:color w:themeColor="text1" w:val="000000"/>
        </w:rPr>
        <w:t xml:space="preserve">. </w:t>
      </w:r>
      <w:r w:rsidR="00874051">
        <w:rPr>
          <w:rFonts w:eastAsia="MS Mincho"/>
          <w:color w:themeColor="text1" w:val="000000"/>
        </w:rPr>
        <w:t xml:space="preserve">rujna </w:t>
      </w:r>
      <w:r w:rsidR="007F022F" w:rsidRPr="004540BA">
        <w:rPr>
          <w:rFonts w:eastAsia="MS Mincho"/>
          <w:color w:themeColor="text1" w:val="000000"/>
        </w:rPr>
        <w:t>201</w:t>
      </w:r>
      <w:r w:rsidR="00973E9E">
        <w:rPr>
          <w:rFonts w:eastAsia="MS Mincho"/>
          <w:color w:themeColor="text1" w:val="000000"/>
        </w:rPr>
        <w:t>8</w:t>
      </w:r>
      <w:r w:rsidR="007F022F" w:rsidRPr="004540BA">
        <w:rPr>
          <w:rFonts w:eastAsia="MS Mincho"/>
        </w:rPr>
        <w:t>.</w:t>
      </w:r>
      <w:r w:rsidRPr="004540BA">
        <w:rPr>
          <w:rFonts w:eastAsia="MS Mincho"/>
        </w:rPr>
        <w:t xml:space="preserve"> </w:t>
      </w:r>
      <w:r w:rsidR="007F022F" w:rsidRPr="004540BA">
        <w:rPr>
          <w:rFonts w:eastAsia="MS Mincho"/>
        </w:rPr>
        <w:t xml:space="preserve"> </w:t>
      </w:r>
    </w:p>
    <w:p w:rsidRDefault="00973E9E" w:rsidP="00945C0C" w:rsidR="00973E9E">
      <w:pPr>
        <w:pStyle w:val="Bezproreda"/>
        <w:jc w:val="both"/>
      </w:pPr>
    </w:p>
    <w:p w:rsidRDefault="00874051" w:rsidP="00945C0C" w:rsidR="00874051" w:rsidRPr="00470FA1">
      <w:pPr>
        <w:pStyle w:val="Bezproreda"/>
        <w:jc w:val="both"/>
      </w:pPr>
    </w:p>
    <w:p w:rsidRDefault="001A0071" w:rsidP="00945C0C" w:rsidR="00F670F7" w:rsidRPr="00470FA1">
      <w:pPr>
        <w:pStyle w:val="Bezproreda"/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945C0C" w:rsidR="00345D6C" w:rsidRPr="00470FA1">
      <w:pPr>
        <w:pStyle w:val="Bezproreda"/>
        <w:jc w:val="both"/>
        <w:rPr>
          <w:rFonts w:eastAsia="MS Mincho"/>
        </w:rPr>
      </w:pPr>
    </w:p>
    <w:p w:rsidRDefault="00345D6C" w:rsidP="00945C0C" w:rsidR="00345D6C" w:rsidRPr="00470FA1">
      <w:pPr>
        <w:pStyle w:val="Bezproreda"/>
        <w:jc w:val="both"/>
        <w:rPr>
          <w:rFonts w:eastAsia="MS Mincho"/>
        </w:rPr>
      </w:pPr>
    </w:p>
    <w:p w:rsidRDefault="00800506" w:rsidP="00945C0C" w:rsidR="00800506">
      <w:pPr>
        <w:pStyle w:val="Bezproreda"/>
        <w:jc w:val="both"/>
        <w:rPr>
          <w:color w:themeColor="text1" w:val="000000"/>
        </w:rPr>
      </w:pPr>
      <w:r w:rsidRPr="002C3F41">
        <w:t>I</w:t>
      </w:r>
      <w:r w:rsidR="00945C0C">
        <w:t xml:space="preserve"> 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973E9E">
        <w:t>S</w:t>
      </w:r>
      <w:r w:rsidR="00FF1BB8" w:rsidRPr="00910F64">
        <w:t>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D67142" w:rsidRPr="00D67142">
        <w:rPr>
          <w:bCs/>
        </w:rPr>
        <w:t>KOMUNA MARINE</w:t>
      </w:r>
      <w:r w:rsidR="00D67142" w:rsidRPr="00D67142">
        <w:t xml:space="preserve"> društvo s ograničenom odgovornošću putnička agencija za najam plovila i prijevoz u stečaju</w:t>
      </w:r>
      <w:r w:rsidR="00D67142">
        <w:t xml:space="preserve"> </w:t>
      </w:r>
      <w:r w:rsidR="00D67142" w:rsidRPr="00D67142">
        <w:t>Rijeka, Ribarska 4</w:t>
      </w:r>
      <w:r w:rsidR="00D67142" w:rsidRPr="00874051">
        <w:rPr>
          <w:color w:val="000000"/>
        </w:rPr>
        <w:t xml:space="preserve"> (</w:t>
      </w:r>
      <w:r w:rsidR="00D67142">
        <w:rPr>
          <w:color w:val="000000"/>
        </w:rPr>
        <w:t xml:space="preserve">ranije  </w:t>
      </w:r>
      <w:r w:rsidR="00D67142" w:rsidRPr="00874051">
        <w:rPr>
          <w:color w:val="000000"/>
        </w:rPr>
        <w:t xml:space="preserve">MBS </w:t>
      </w:r>
      <w:hyperlink r:id="rId12" w:history="true">
        <w:r w:rsidR="00D67142" w:rsidRPr="00D67142">
          <w:rPr>
            <w:rStyle w:val="Hiperveza"/>
            <w:u w:val="none"/>
          </w:rPr>
          <w:t>040238877</w:t>
        </w:r>
      </w:hyperlink>
      <w:r w:rsidR="00D67142" w:rsidRPr="00874051">
        <w:rPr>
          <w:color w:val="000000"/>
        </w:rPr>
        <w:t xml:space="preserve"> - OIB </w:t>
      </w:r>
      <w:r w:rsidR="00D67142" w:rsidRPr="00D67142">
        <w:t>88225737338</w:t>
      </w:r>
      <w:r w:rsidR="00D67142" w:rsidRPr="00874051">
        <w:rPr>
          <w:color w:val="000000"/>
        </w:rPr>
        <w:t>)</w:t>
      </w:r>
      <w:r w:rsidR="00973E9E">
        <w:rPr>
          <w:color w:themeColor="text1" w:val="000000"/>
        </w:rPr>
        <w:t xml:space="preserve">. </w:t>
      </w:r>
    </w:p>
    <w:p w:rsidRDefault="00973E9E" w:rsidP="00945C0C" w:rsidR="00973E9E" w:rsidRPr="00910F64">
      <w:pPr>
        <w:pStyle w:val="Bezproreda"/>
        <w:jc w:val="both"/>
      </w:pPr>
    </w:p>
    <w:p w:rsidRDefault="00800506" w:rsidP="00945C0C" w:rsidR="00C33637" w:rsidRPr="00910F64">
      <w:pPr>
        <w:pStyle w:val="Bezproreda"/>
        <w:jc w:val="both"/>
      </w:pPr>
      <w:r w:rsidRPr="00910F64">
        <w:t>II</w:t>
      </w:r>
      <w:r w:rsidR="00945C0C">
        <w:t xml:space="preserve"> 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6765AC">
        <w:t xml:space="preserve">ovog suda </w:t>
      </w:r>
      <w:r w:rsidR="00F60DB5" w:rsidRPr="00910F64">
        <w:t xml:space="preserve">upisat će se </w:t>
      </w:r>
      <w:r w:rsidR="00945C0C">
        <w:t>S</w:t>
      </w:r>
      <w:r w:rsidR="00F60DB5" w:rsidRPr="00910F64">
        <w:t xml:space="preserve">tečajna masa </w:t>
      </w:r>
      <w:r w:rsidR="00CC4780">
        <w:t xml:space="preserve">iza </w:t>
      </w:r>
      <w:r w:rsidR="00D67142" w:rsidRPr="00D67142">
        <w:rPr>
          <w:bCs/>
        </w:rPr>
        <w:t>KOMUNA MARINE</w:t>
      </w:r>
      <w:r w:rsidR="00D67142" w:rsidRPr="00D67142">
        <w:t xml:space="preserve"> društvo s ograničenom odgovornošću putnička agencija za najam plovila i prijevoz u stečaju</w:t>
      </w:r>
      <w:r w:rsidR="00945C0C">
        <w:rPr>
          <w:color w:themeColor="text1" w:val="000000"/>
        </w:rPr>
        <w:t xml:space="preserve">, </w:t>
      </w:r>
      <w:r w:rsidR="00196455" w:rsidRPr="00910F64">
        <w:t>koji</w:t>
      </w:r>
      <w:r w:rsidR="00C33637" w:rsidRPr="00910F64">
        <w:t xml:space="preserve"> </w:t>
      </w:r>
      <w:r w:rsidR="00945C0C">
        <w:t xml:space="preserve">dužnik je </w:t>
      </w:r>
      <w:r w:rsidR="00C33637" w:rsidRPr="00910F64">
        <w:t>u sudskom registru bi</w:t>
      </w:r>
      <w:r w:rsidR="00196455" w:rsidRPr="00910F64">
        <w:t>o</w:t>
      </w:r>
      <w:r w:rsidR="00C33637" w:rsidRPr="00910F64">
        <w:t xml:space="preserve"> upisan s MBS </w:t>
      </w:r>
      <w:hyperlink r:id="rId13" w:history="true">
        <w:r w:rsidR="00D67142" w:rsidRPr="00D67142">
          <w:rPr>
            <w:rStyle w:val="Hiperveza"/>
            <w:u w:val="none"/>
          </w:rPr>
          <w:t>040238877</w:t>
        </w:r>
      </w:hyperlink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945C0C" w:rsidP="00945C0C" w:rsidR="00945C0C">
      <w:pPr>
        <w:pStyle w:val="Bezproreda"/>
        <w:jc w:val="both"/>
        <w:rPr>
          <w:color w:val="000000"/>
        </w:rPr>
      </w:pPr>
    </w:p>
    <w:p w:rsidRDefault="00C33637" w:rsidP="00945C0C" w:rsidR="00F60DB5">
      <w:pPr>
        <w:pStyle w:val="Bezproreda"/>
        <w:jc w:val="both"/>
        <w:rPr>
          <w:color w:val="000000"/>
        </w:rPr>
      </w:pPr>
      <w:r>
        <w:rPr>
          <w:color w:val="000000"/>
        </w:rPr>
        <w:t>I</w:t>
      </w:r>
      <w:r w:rsidR="00F60DB5">
        <w:rPr>
          <w:color w:val="000000"/>
        </w:rPr>
        <w:t>II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C5508">
        <w:rPr>
          <w:color w:val="000000"/>
        </w:rPr>
        <w:t>O</w:t>
      </w:r>
      <w:r w:rsidR="00D900C1">
        <w:rPr>
          <w:color w:val="000000"/>
        </w:rPr>
        <w:t>glasn</w:t>
      </w:r>
      <w:r w:rsidR="003C5508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C5508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C5508">
        <w:rPr>
          <w:color w:val="000000"/>
        </w:rPr>
        <w:t>ova.</w:t>
      </w:r>
      <w:r w:rsidR="00D900C1">
        <w:rPr>
          <w:color w:val="000000"/>
        </w:rPr>
        <w:t xml:space="preserve"> </w:t>
      </w:r>
    </w:p>
    <w:p w:rsidRDefault="00945C0C" w:rsidP="00945C0C" w:rsidR="00945C0C">
      <w:pPr>
        <w:pStyle w:val="Bezproreda"/>
        <w:jc w:val="both"/>
        <w:rPr>
          <w:color w:val="000000"/>
        </w:rPr>
      </w:pPr>
    </w:p>
    <w:p w:rsidRDefault="00945C0C" w:rsidP="00945C0C" w:rsidR="00945C0C" w:rsidRPr="00470FA1">
      <w:pPr>
        <w:pStyle w:val="Bezproreda"/>
        <w:jc w:val="both"/>
        <w:rPr>
          <w:color w:val="000000"/>
        </w:rPr>
      </w:pPr>
    </w:p>
    <w:p w:rsidRDefault="00F60DB5" w:rsidP="00945C0C" w:rsidR="00F60DB5">
      <w:pPr>
        <w:pStyle w:val="Bezproreda"/>
        <w:jc w:val="center"/>
      </w:pPr>
      <w:r>
        <w:t>Obrazloženje</w:t>
      </w:r>
    </w:p>
    <w:p w:rsidRDefault="00F60DB5" w:rsidP="00945C0C" w:rsidR="00F60DB5">
      <w:pPr>
        <w:pStyle w:val="Bezproreda"/>
        <w:jc w:val="both"/>
      </w:pPr>
    </w:p>
    <w:p w:rsidRDefault="00945C0C" w:rsidP="00945C0C" w:rsidR="00945C0C">
      <w:pPr>
        <w:pStyle w:val="Bezproreda"/>
        <w:jc w:val="both"/>
      </w:pPr>
    </w:p>
    <w:p w:rsidRDefault="00E74B01" w:rsidP="00945C0C" w:rsidR="00D67142">
      <w:pPr>
        <w:pStyle w:val="Bezproreda"/>
        <w:ind w:firstLine="708"/>
        <w:jc w:val="both"/>
        <w:rPr>
          <w:rFonts w:eastAsia="MS Mincho"/>
        </w:rPr>
      </w:pPr>
      <w:r>
        <w:rPr>
          <w:rFonts w:eastAsia="MS Mincho"/>
        </w:rPr>
        <w:t>Stečajn</w:t>
      </w:r>
      <w:r w:rsidR="00D67142">
        <w:rPr>
          <w:rFonts w:eastAsia="MS Mincho"/>
        </w:rPr>
        <w:t>i</w:t>
      </w:r>
      <w:r w:rsidR="00FF1BB8">
        <w:rPr>
          <w:rFonts w:eastAsia="MS Mincho"/>
        </w:rPr>
        <w:t xml:space="preserve"> </w:t>
      </w:r>
      <w:r w:rsidR="00F60DB5" w:rsidRPr="0040410C">
        <w:rPr>
          <w:rFonts w:eastAsia="MS Mincho"/>
        </w:rPr>
        <w:t>upravitelj</w:t>
      </w:r>
      <w:r w:rsidR="00874051">
        <w:rPr>
          <w:rFonts w:eastAsia="MS Mincho"/>
        </w:rPr>
        <w:t xml:space="preserve"> s</w:t>
      </w:r>
      <w:r w:rsidR="00F60DB5" w:rsidRPr="0040410C">
        <w:rPr>
          <w:rFonts w:eastAsia="MS Mincho"/>
        </w:rPr>
        <w:t xml:space="preserve">tečajne mase </w:t>
      </w:r>
      <w:r w:rsidR="00FF1BB8" w:rsidRPr="00910F64">
        <w:t xml:space="preserve">dužnika </w:t>
      </w:r>
      <w:r w:rsidR="00D67142" w:rsidRPr="00D67142">
        <w:rPr>
          <w:bCs/>
        </w:rPr>
        <w:t>KOMUNA MARINE</w:t>
      </w:r>
      <w:r w:rsidR="00D67142" w:rsidRPr="00D67142">
        <w:t xml:space="preserve"> d</w:t>
      </w:r>
      <w:r w:rsidR="00D67142">
        <w:t xml:space="preserve">.o.o. </w:t>
      </w:r>
      <w:r w:rsidR="00D67142" w:rsidRPr="00D67142">
        <w:t>u stečaju</w:t>
      </w:r>
      <w:r w:rsidR="00D67142">
        <w:t xml:space="preserve"> </w:t>
      </w:r>
      <w:r w:rsidR="00D67142" w:rsidRPr="00D67142">
        <w:t>Rijeka, Ribarska 4</w:t>
      </w:r>
      <w:r w:rsidR="00874051">
        <w:rPr>
          <w:color w:val="000000"/>
        </w:rPr>
        <w:t xml:space="preserve"> p</w:t>
      </w:r>
      <w:r w:rsidR="0082685D">
        <w:rPr>
          <w:color w:themeColor="text1" w:val="000000"/>
        </w:rPr>
        <w:t>odni</w:t>
      </w:r>
      <w:r w:rsidR="00D67142">
        <w:rPr>
          <w:color w:themeColor="text1" w:val="000000"/>
        </w:rPr>
        <w:t xml:space="preserve">o </w:t>
      </w:r>
      <w:r w:rsidR="00874051">
        <w:rPr>
          <w:color w:themeColor="text1" w:val="000000"/>
        </w:rPr>
        <w:t xml:space="preserve">je </w:t>
      </w:r>
      <w:r w:rsidR="00F60DB5">
        <w:rPr>
          <w:rFonts w:eastAsia="MS Mincho"/>
        </w:rPr>
        <w:t xml:space="preserve">prijedlog za </w:t>
      </w:r>
      <w:r w:rsidR="00DA5487">
        <w:rPr>
          <w:rFonts w:eastAsia="MS Mincho"/>
        </w:rPr>
        <w:t xml:space="preserve">nastavak </w:t>
      </w:r>
      <w:r w:rsidR="00960749">
        <w:rPr>
          <w:rFonts w:eastAsia="MS Mincho"/>
        </w:rPr>
        <w:t>postupka</w:t>
      </w:r>
      <w:r w:rsidR="006765AC">
        <w:rPr>
          <w:rFonts w:eastAsia="MS Mincho"/>
        </w:rPr>
        <w:t xml:space="preserve"> </w:t>
      </w:r>
      <w:r w:rsidR="00D67142">
        <w:rPr>
          <w:rFonts w:eastAsia="MS Mincho"/>
        </w:rPr>
        <w:t>uz obrazloženje da je imovina dužnika unovčena u ovršnom postupku koji se pred ovim sudom vodio pod poslovnim brojem Ovr-80/2016, pa je kupovnina u iznosu od 31.144,97 kn položena u korist dužnika.</w:t>
      </w:r>
    </w:p>
    <w:p w:rsidRDefault="007F022F" w:rsidP="00D67142" w:rsidR="00D67142" w:rsidRPr="00D67142">
      <w:pPr>
        <w:pStyle w:val="Bezproreda"/>
        <w:ind w:firstLine="708"/>
        <w:jc w:val="both"/>
        <w:rPr>
          <w:lang w:val="de-DE"/>
        </w:rPr>
      </w:pPr>
      <w:r w:rsidRPr="00D67142">
        <w:t>U</w:t>
      </w:r>
      <w:r w:rsidR="005F089E" w:rsidRPr="00D67142">
        <w:t>vid</w:t>
      </w:r>
      <w:r w:rsidRPr="00D67142">
        <w:t xml:space="preserve">om </w:t>
      </w:r>
      <w:r w:rsidR="005F089E" w:rsidRPr="00D67142">
        <w:t xml:space="preserve">u </w:t>
      </w:r>
      <w:r w:rsidR="00BE51B4" w:rsidRPr="00D67142">
        <w:t xml:space="preserve">sudski registar utvrđeno je da je </w:t>
      </w:r>
      <w:r w:rsidR="00BC425C" w:rsidRPr="00D67142">
        <w:t xml:space="preserve">dužnik brisan </w:t>
      </w:r>
      <w:r w:rsidR="00BE51B4" w:rsidRPr="00D67142">
        <w:t xml:space="preserve">dana </w:t>
      </w:r>
      <w:r w:rsidR="00D67142" w:rsidRPr="00D67142">
        <w:rPr>
          <w:color w:val="003366"/>
        </w:rPr>
        <w:t xml:space="preserve">9. srpnja 2015. rješenjem Tt-15/4303-2 </w:t>
      </w:r>
      <w:r w:rsidR="00BE51B4" w:rsidRPr="00D67142">
        <w:t xml:space="preserve">na osnovu ovosudnog rješenja </w:t>
      </w:r>
      <w:r w:rsidR="00BC425C" w:rsidRPr="00D67142">
        <w:t>o</w:t>
      </w:r>
      <w:r w:rsidR="00337161" w:rsidRPr="00D67142">
        <w:t xml:space="preserve"> </w:t>
      </w:r>
      <w:r w:rsidR="00D67142" w:rsidRPr="00D67142">
        <w:t xml:space="preserve">obustavi i </w:t>
      </w:r>
      <w:r w:rsidR="00337161" w:rsidRPr="00D67142">
        <w:rPr>
          <w:lang w:val="de-DE"/>
        </w:rPr>
        <w:t>zaključen</w:t>
      </w:r>
      <w:r w:rsidR="00BC425C" w:rsidRPr="00D67142">
        <w:rPr>
          <w:lang w:val="de-DE"/>
        </w:rPr>
        <w:t xml:space="preserve">ju </w:t>
      </w:r>
      <w:r w:rsidR="00337161" w:rsidRPr="00D67142">
        <w:rPr>
          <w:lang w:val="de-DE"/>
        </w:rPr>
        <w:t>stečajn</w:t>
      </w:r>
      <w:r w:rsidR="00BC425C" w:rsidRPr="00D67142">
        <w:rPr>
          <w:lang w:val="de-DE"/>
        </w:rPr>
        <w:t>og postupka</w:t>
      </w:r>
      <w:r w:rsidR="00731D13" w:rsidRPr="00D67142">
        <w:rPr>
          <w:lang w:val="de-DE"/>
        </w:rPr>
        <w:t xml:space="preserve"> pod poslovnim brojem </w:t>
      </w:r>
      <w:r w:rsidR="00731D13" w:rsidRPr="00D67142">
        <w:t>7 St-8/201</w:t>
      </w:r>
      <w:r w:rsidR="00D67142" w:rsidRPr="00D67142">
        <w:t>2</w:t>
      </w:r>
      <w:r w:rsidR="00731D13" w:rsidRPr="00D67142">
        <w:t>-</w:t>
      </w:r>
      <w:r w:rsidR="00D67142" w:rsidRPr="00D67142">
        <w:t xml:space="preserve">84 </w:t>
      </w:r>
      <w:r w:rsidR="00731D13" w:rsidRPr="00D67142">
        <w:t xml:space="preserve">od </w:t>
      </w:r>
      <w:r w:rsidR="00D67142" w:rsidRPr="00D67142">
        <w:t>4. svibnja 2015.</w:t>
      </w:r>
    </w:p>
    <w:p w:rsidRDefault="00015CFA" w:rsidP="00BC425C" w:rsidR="00337ECD">
      <w:pPr>
        <w:pStyle w:val="Bezproreda"/>
        <w:ind w:firstLine="708"/>
        <w:jc w:val="both"/>
      </w:pPr>
      <w:r w:rsidRPr="002B4B51">
        <w:lastRenderedPageBreak/>
        <w:t xml:space="preserve">Sud je izvršio uvid u </w:t>
      </w:r>
      <w:r w:rsidR="00BC174A">
        <w:t>ov</w:t>
      </w:r>
      <w:r w:rsidR="00731D13">
        <w:t>o</w:t>
      </w:r>
      <w:r w:rsidR="00BC174A">
        <w:t>sudne predmete St-8/201</w:t>
      </w:r>
      <w:r w:rsidR="007274F1">
        <w:t>2</w:t>
      </w:r>
      <w:r w:rsidR="00BC174A">
        <w:t xml:space="preserve"> i </w:t>
      </w:r>
      <w:r w:rsidR="007274F1">
        <w:t>Ovr-80/2016</w:t>
      </w:r>
      <w:r w:rsidR="00BC174A">
        <w:t>.</w:t>
      </w:r>
      <w:r w:rsidR="00BC425C">
        <w:t xml:space="preserve"> </w:t>
      </w:r>
    </w:p>
    <w:p w:rsidRDefault="00731D13" w:rsidP="00846197" w:rsidR="005F089E">
      <w:pPr>
        <w:pStyle w:val="Bezproreda"/>
        <w:ind w:firstLine="708"/>
        <w:jc w:val="both"/>
      </w:pPr>
      <w:r>
        <w:t>U</w:t>
      </w:r>
      <w:r w:rsidR="00846197">
        <w:t xml:space="preserve">tvrđeno </w:t>
      </w:r>
      <w:r>
        <w:t xml:space="preserve">je </w:t>
      </w:r>
      <w:r w:rsidR="00846197">
        <w:t xml:space="preserve">da su </w:t>
      </w:r>
      <w:r w:rsidR="00AB0921">
        <w:t xml:space="preserve">ostvareni uvjeti za </w:t>
      </w:r>
      <w:r>
        <w:t xml:space="preserve">nastavak postupka pa je </w:t>
      </w:r>
      <w:r w:rsidR="000A5AB0">
        <w:rPr>
          <w:rFonts w:eastAsia="MS Mincho"/>
        </w:rPr>
        <w:t xml:space="preserve">primjenom odredbe </w:t>
      </w:r>
      <w:r w:rsidR="005F089E" w:rsidRPr="0040410C">
        <w:t xml:space="preserve">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</w:t>
      </w:r>
      <w:r>
        <w:rPr>
          <w:color w:val="000000"/>
        </w:rPr>
        <w:t xml:space="preserve">1. i </w:t>
      </w:r>
      <w:r w:rsidR="00F75F8D">
        <w:rPr>
          <w:color w:val="000000"/>
        </w:rPr>
        <w:t xml:space="preserve">2. </w:t>
      </w:r>
      <w:r w:rsidR="005F089E" w:rsidRPr="0040410C">
        <w:t xml:space="preserve">Stečajnog zakona („Narodne novine“ br. </w:t>
      </w:r>
      <w:r w:rsidR="00F75F8D" w:rsidRPr="009D0C2C">
        <w:rPr>
          <w:bCs/>
          <w:color w:val="000000"/>
        </w:rPr>
        <w:t>71/15</w:t>
      </w:r>
      <w:r w:rsidR="00945C0C">
        <w:rPr>
          <w:bCs/>
          <w:color w:val="000000"/>
        </w:rPr>
        <w:t xml:space="preserve"> i</w:t>
      </w:r>
      <w:r w:rsidR="00DA766B">
        <w:rPr>
          <w:bCs/>
          <w:color w:val="000000"/>
        </w:rPr>
        <w:t xml:space="preserve"> </w:t>
      </w:r>
      <w:r w:rsidR="00945C0C">
        <w:rPr>
          <w:bCs/>
          <w:color w:val="000000"/>
        </w:rPr>
        <w:t xml:space="preserve">104/17, </w:t>
      </w:r>
      <w:r w:rsidR="00DA766B">
        <w:rPr>
          <w:bCs/>
          <w:color w:val="000000"/>
        </w:rPr>
        <w:t>u daljnjem tekstu SZ</w:t>
      </w:r>
      <w:r w:rsidR="00F75F8D">
        <w:rPr>
          <w:bCs/>
          <w:color w:val="000000"/>
        </w:rPr>
        <w:t>)</w:t>
      </w:r>
      <w:r w:rsidR="00BC174A">
        <w:rPr>
          <w:bCs/>
          <w:color w:val="000000"/>
        </w:rPr>
        <w:t>,</w:t>
      </w:r>
      <w:r w:rsidR="00F75F8D">
        <w:rPr>
          <w:bCs/>
          <w:color w:val="000000"/>
        </w:rPr>
        <w:t xml:space="preserve"> </w:t>
      </w:r>
      <w:r w:rsidR="00846197">
        <w:rPr>
          <w:bCs/>
          <w:color w:val="000000"/>
        </w:rPr>
        <w:t xml:space="preserve">valjalo </w:t>
      </w:r>
      <w:r w:rsidR="005F089E" w:rsidRPr="0040410C">
        <w:t>odluč</w:t>
      </w:r>
      <w:r w:rsidR="00E74B01">
        <w:t>i</w:t>
      </w:r>
      <w:r w:rsidR="00846197">
        <w:t xml:space="preserve">ti </w:t>
      </w:r>
      <w:r w:rsidR="005F089E" w:rsidRPr="0040410C">
        <w:t>kao pod točkom I</w:t>
      </w:r>
      <w:r w:rsidR="00945C0C">
        <w:t xml:space="preserve"> </w:t>
      </w:r>
      <w:r w:rsidR="005F089E" w:rsidRPr="0040410C">
        <w:t>izreke ovog rješenja.</w:t>
      </w:r>
    </w:p>
    <w:p w:rsidRDefault="00015CFA" w:rsidP="00337ECD" w:rsidR="00960749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izreke ovog rješenja</w:t>
      </w:r>
      <w:r w:rsidR="00945C0C">
        <w:rPr>
          <w:color w:val="000000"/>
        </w:rPr>
        <w:t>, dok je o</w:t>
      </w:r>
      <w:r w:rsidR="00960749">
        <w:t xml:space="preserve">dluka pod točkom III </w:t>
      </w:r>
      <w:r w:rsidR="00960749" w:rsidRPr="00211B6A">
        <w:t>izreke</w:t>
      </w:r>
      <w:r w:rsidR="00960749">
        <w:t xml:space="preserve"> ovog rješenje </w:t>
      </w:r>
      <w:r w:rsidR="00960749" w:rsidRPr="00211B6A">
        <w:t>don</w:t>
      </w:r>
      <w:r w:rsidR="00960749">
        <w:t xml:space="preserve">ijeta </w:t>
      </w:r>
      <w:r w:rsidR="00960749" w:rsidRPr="00211B6A">
        <w:t>primjenom odredbe čl</w:t>
      </w:r>
      <w:r w:rsidR="00960749">
        <w:t>anka 12.</w:t>
      </w:r>
      <w:r w:rsidR="00960749" w:rsidRPr="00211B6A">
        <w:t xml:space="preserve"> st</w:t>
      </w:r>
      <w:r w:rsidR="00960749">
        <w:t>avak 1</w:t>
      </w:r>
      <w:r w:rsidR="00960749" w:rsidRPr="00211B6A">
        <w:t xml:space="preserve">. </w:t>
      </w:r>
      <w:r w:rsidR="00960749">
        <w:t xml:space="preserve"> SZ. </w:t>
      </w:r>
    </w:p>
    <w:p w:rsidRDefault="004A0442" w:rsidP="00945C0C" w:rsidR="004A0442">
      <w:pPr>
        <w:pStyle w:val="Bezproreda"/>
        <w:jc w:val="both"/>
      </w:pPr>
    </w:p>
    <w:p w:rsidRDefault="00846197" w:rsidP="00337ECD" w:rsidR="00846197">
      <w:pPr>
        <w:pStyle w:val="Bezproreda"/>
        <w:jc w:val="center"/>
      </w:pPr>
    </w:p>
    <w:p w:rsidRDefault="00AB0921" w:rsidP="00337ECD" w:rsidR="00345D6C">
      <w:pPr>
        <w:pStyle w:val="Bezproreda"/>
        <w:jc w:val="center"/>
      </w:pPr>
      <w:r>
        <w:t xml:space="preserve">U </w:t>
      </w:r>
      <w:r w:rsidR="00345D6C" w:rsidRPr="0040410C">
        <w:t xml:space="preserve">Rijeci, </w:t>
      </w:r>
      <w:r w:rsidR="00846197">
        <w:rPr>
          <w:rFonts w:eastAsia="MS Mincho"/>
          <w:color w:themeColor="text1" w:val="000000"/>
        </w:rPr>
        <w:t>1</w:t>
      </w:r>
      <w:r w:rsidR="007274F1">
        <w:rPr>
          <w:rFonts w:eastAsia="MS Mincho"/>
          <w:color w:themeColor="text1" w:val="000000"/>
        </w:rPr>
        <w:t>9</w:t>
      </w:r>
      <w:r w:rsidR="00846197">
        <w:rPr>
          <w:rFonts w:eastAsia="MS Mincho"/>
          <w:color w:themeColor="text1" w:val="000000"/>
        </w:rPr>
        <w:t xml:space="preserve">. rujna </w:t>
      </w:r>
      <w:r w:rsidR="00846197" w:rsidRPr="004540BA">
        <w:rPr>
          <w:rFonts w:eastAsia="MS Mincho"/>
          <w:color w:themeColor="text1" w:val="000000"/>
        </w:rPr>
        <w:t>201</w:t>
      </w:r>
      <w:r w:rsidR="00846197">
        <w:rPr>
          <w:rFonts w:eastAsia="MS Mincho"/>
          <w:color w:themeColor="text1" w:val="000000"/>
        </w:rPr>
        <w:t>8</w:t>
      </w:r>
      <w:r w:rsidR="00345D6C" w:rsidRPr="0040410C">
        <w:t>.</w:t>
      </w:r>
    </w:p>
    <w:p w:rsidRDefault="00910F64" w:rsidP="00945C0C" w:rsidR="00910F64" w:rsidRPr="0040410C">
      <w:pPr>
        <w:pStyle w:val="Bezproreda"/>
        <w:jc w:val="both"/>
      </w:pPr>
    </w:p>
    <w:p w:rsidRDefault="00015CFA" w:rsidP="00337ECD" w:rsidR="00345D6C">
      <w:pPr>
        <w:pStyle w:val="Bezproreda"/>
        <w:ind w:left="7788"/>
        <w:jc w:val="both"/>
      </w:pPr>
      <w:r>
        <w:t xml:space="preserve">     </w:t>
      </w:r>
      <w:r w:rsidR="00345D6C" w:rsidRPr="0040410C">
        <w:t xml:space="preserve">Sudac  </w:t>
      </w:r>
    </w:p>
    <w:p w:rsidRDefault="00345D6C" w:rsidP="00337ECD" w:rsidR="00345D6C" w:rsidRPr="0040410C">
      <w:pPr>
        <w:pStyle w:val="Bezproreda"/>
        <w:ind w:left="7788"/>
        <w:jc w:val="both"/>
      </w:pPr>
      <w:r w:rsidRPr="0040410C">
        <w:t xml:space="preserve">Liljana Ugrin    </w:t>
      </w:r>
    </w:p>
    <w:p w:rsidRDefault="00345D6C" w:rsidP="00945C0C" w:rsidR="00345D6C" w:rsidRPr="0040410C">
      <w:pPr>
        <w:pStyle w:val="Bezproreda"/>
        <w:jc w:val="both"/>
        <w:rPr>
          <w:rFonts w:eastAsia="MS Mincho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</w:p>
    <w:p w:rsidRDefault="00345D6C" w:rsidP="00945C0C" w:rsidR="00345D6C" w:rsidRPr="0040410C">
      <w:pPr>
        <w:pStyle w:val="Bezproreda"/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337ECD" w:rsidR="004A0442" w:rsidRPr="005C1DE4">
      <w:pPr>
        <w:pStyle w:val="Bezproreda"/>
        <w:ind w:firstLine="708"/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945C0C" w:rsidR="00345D6C" w:rsidRPr="0040410C">
      <w:pPr>
        <w:pStyle w:val="Bezproreda"/>
        <w:jc w:val="both"/>
        <w:rPr>
          <w:lang w:val="de-DE"/>
        </w:rPr>
      </w:pPr>
    </w:p>
    <w:p w:rsidRDefault="00345D6C" w:rsidP="00945C0C" w:rsidR="00345D6C" w:rsidRPr="0040410C">
      <w:pPr>
        <w:pStyle w:val="Bezproreda"/>
        <w:jc w:val="both"/>
      </w:pPr>
    </w:p>
    <w:p w:rsidRDefault="00015CFA" w:rsidP="00945C0C" w:rsidR="00A63C11" w:rsidRPr="00470FA1">
      <w:pPr>
        <w:pStyle w:val="Bezproreda"/>
        <w:jc w:val="both"/>
        <w:rPr>
          <w:bCs/>
        </w:rPr>
      </w:pPr>
      <w:r>
        <w:t xml:space="preserve">  </w:t>
      </w:r>
    </w:p>
    <w:sectPr w:rsidSect="009E39B0" w:rsidR="00A63C11" w:rsidRPr="00470FA1">
      <w:headerReference w:type="default" r:id="rId14"/>
      <w:footerReference w:type="default" r:id="rId15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A6B" w:rsidR="00DE6A6B">
      <w:r>
        <w:separator/>
      </w:r>
    </w:p>
  </w:endnote>
  <w:endnote w:id="0" w:type="continuationSeparator">
    <w:p w:rsidRDefault="00DE6A6B" w:rsidR="00DE6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9824E6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A6B" w:rsidR="00DE6A6B">
      <w:r>
        <w:separator/>
      </w:r>
    </w:p>
  </w:footnote>
  <w:footnote w:id="0" w:type="continuationSeparator">
    <w:p w:rsidRDefault="00DE6A6B" w:rsidR="00DE6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973E9E">
      <w:t>ovni broj</w:t>
    </w:r>
    <w:r w:rsidRPr="00925F8C">
      <w:t xml:space="preserve"> 7 St-</w:t>
    </w:r>
    <w:r w:rsidR="00874051">
      <w:t>51</w:t>
    </w:r>
    <w:r w:rsidR="00D67142">
      <w:t>9</w:t>
    </w:r>
    <w:r w:rsidRPr="00925F8C">
      <w:t>/</w:t>
    </w:r>
    <w:r w:rsidR="00487E52">
      <w:t>20</w:t>
    </w:r>
    <w:r w:rsidRPr="00925F8C">
      <w:t>1</w:t>
    </w:r>
    <w:r w:rsidR="00973E9E">
      <w:t>8</w:t>
    </w:r>
    <w:r w:rsidRPr="00925F8C">
      <w:t>-</w:t>
    </w:r>
    <w:r>
      <w:t xml:space="preserve">2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0E4111"/>
    <w:multiLevelType w:val="hybridMultilevel"/>
    <w:tmpl w:val="74382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12974"/>
    <w:rsid w:val="00015CFA"/>
    <w:rsid w:val="0003364A"/>
    <w:rsid w:val="00033823"/>
    <w:rsid w:val="000602A0"/>
    <w:rsid w:val="00064AEC"/>
    <w:rsid w:val="00094078"/>
    <w:rsid w:val="000A0854"/>
    <w:rsid w:val="000A0E43"/>
    <w:rsid w:val="000A3204"/>
    <w:rsid w:val="000A5AB0"/>
    <w:rsid w:val="000B5772"/>
    <w:rsid w:val="000C3B7E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5349"/>
    <w:rsid w:val="00244EFF"/>
    <w:rsid w:val="0026256D"/>
    <w:rsid w:val="00266E4D"/>
    <w:rsid w:val="0027087D"/>
    <w:rsid w:val="00274598"/>
    <w:rsid w:val="002B4B51"/>
    <w:rsid w:val="002C327A"/>
    <w:rsid w:val="002C3F41"/>
    <w:rsid w:val="002C42F8"/>
    <w:rsid w:val="002D097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37161"/>
    <w:rsid w:val="00337ECD"/>
    <w:rsid w:val="003426D9"/>
    <w:rsid w:val="003457DF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50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40BA"/>
    <w:rsid w:val="00455F03"/>
    <w:rsid w:val="00457BD6"/>
    <w:rsid w:val="00464D5D"/>
    <w:rsid w:val="00470FA1"/>
    <w:rsid w:val="00482237"/>
    <w:rsid w:val="00483355"/>
    <w:rsid w:val="0048346F"/>
    <w:rsid w:val="00487E52"/>
    <w:rsid w:val="004A0442"/>
    <w:rsid w:val="004A70B3"/>
    <w:rsid w:val="004B0438"/>
    <w:rsid w:val="004B151D"/>
    <w:rsid w:val="004C0C47"/>
    <w:rsid w:val="004C4877"/>
    <w:rsid w:val="004C5854"/>
    <w:rsid w:val="004E273A"/>
    <w:rsid w:val="004E3875"/>
    <w:rsid w:val="004F1E8E"/>
    <w:rsid w:val="004F774F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94B"/>
    <w:rsid w:val="00622ACD"/>
    <w:rsid w:val="0062482F"/>
    <w:rsid w:val="00624AE1"/>
    <w:rsid w:val="00625EEF"/>
    <w:rsid w:val="00627305"/>
    <w:rsid w:val="00633BB9"/>
    <w:rsid w:val="0064216F"/>
    <w:rsid w:val="006662C7"/>
    <w:rsid w:val="00673F66"/>
    <w:rsid w:val="00675E4D"/>
    <w:rsid w:val="006765AC"/>
    <w:rsid w:val="00692D8B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274F1"/>
    <w:rsid w:val="00731D13"/>
    <w:rsid w:val="00733B41"/>
    <w:rsid w:val="00753677"/>
    <w:rsid w:val="00755BB3"/>
    <w:rsid w:val="00770E29"/>
    <w:rsid w:val="00776273"/>
    <w:rsid w:val="00782B19"/>
    <w:rsid w:val="00783962"/>
    <w:rsid w:val="00790042"/>
    <w:rsid w:val="007B6E0A"/>
    <w:rsid w:val="007C1540"/>
    <w:rsid w:val="007D222B"/>
    <w:rsid w:val="007D7399"/>
    <w:rsid w:val="007D7C42"/>
    <w:rsid w:val="007E789B"/>
    <w:rsid w:val="007F022F"/>
    <w:rsid w:val="007F2E07"/>
    <w:rsid w:val="007F68A5"/>
    <w:rsid w:val="00800506"/>
    <w:rsid w:val="0080070E"/>
    <w:rsid w:val="00805ABF"/>
    <w:rsid w:val="00825545"/>
    <w:rsid w:val="0082685D"/>
    <w:rsid w:val="008339CC"/>
    <w:rsid w:val="00842AC2"/>
    <w:rsid w:val="00846197"/>
    <w:rsid w:val="008475D1"/>
    <w:rsid w:val="00854B86"/>
    <w:rsid w:val="0087114C"/>
    <w:rsid w:val="00874051"/>
    <w:rsid w:val="008774C3"/>
    <w:rsid w:val="008935CB"/>
    <w:rsid w:val="00897A06"/>
    <w:rsid w:val="008B250A"/>
    <w:rsid w:val="008B3200"/>
    <w:rsid w:val="008D22A3"/>
    <w:rsid w:val="00910F64"/>
    <w:rsid w:val="00920C69"/>
    <w:rsid w:val="00921DA5"/>
    <w:rsid w:val="00942BE5"/>
    <w:rsid w:val="00945C0C"/>
    <w:rsid w:val="009464C5"/>
    <w:rsid w:val="009539B8"/>
    <w:rsid w:val="00960749"/>
    <w:rsid w:val="009625D5"/>
    <w:rsid w:val="00965798"/>
    <w:rsid w:val="00971B66"/>
    <w:rsid w:val="00973E9E"/>
    <w:rsid w:val="00977EDD"/>
    <w:rsid w:val="009824E6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0921"/>
    <w:rsid w:val="00AB41D8"/>
    <w:rsid w:val="00AC4335"/>
    <w:rsid w:val="00AD3BA5"/>
    <w:rsid w:val="00AE21F2"/>
    <w:rsid w:val="00AF7529"/>
    <w:rsid w:val="00AF768C"/>
    <w:rsid w:val="00B1280D"/>
    <w:rsid w:val="00B129B0"/>
    <w:rsid w:val="00B15C8E"/>
    <w:rsid w:val="00B261C4"/>
    <w:rsid w:val="00B30616"/>
    <w:rsid w:val="00B42221"/>
    <w:rsid w:val="00B534D9"/>
    <w:rsid w:val="00B57CD5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74A"/>
    <w:rsid w:val="00BC1A40"/>
    <w:rsid w:val="00BC425C"/>
    <w:rsid w:val="00BD3A61"/>
    <w:rsid w:val="00BE25AC"/>
    <w:rsid w:val="00BE51B4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67142"/>
    <w:rsid w:val="00D710E5"/>
    <w:rsid w:val="00D81A82"/>
    <w:rsid w:val="00D87060"/>
    <w:rsid w:val="00D900C1"/>
    <w:rsid w:val="00D9037C"/>
    <w:rsid w:val="00DA5487"/>
    <w:rsid w:val="00DA766B"/>
    <w:rsid w:val="00DB0730"/>
    <w:rsid w:val="00DB2A71"/>
    <w:rsid w:val="00DE11F5"/>
    <w:rsid w:val="00DE6A6B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0E20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15CF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67142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82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4E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4E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4E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4E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15CF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67142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82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4E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4E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4E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4E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sudreg.pravosudje.hr/registar/f?p=150:28:0::NO:28:P28_SBT_MBS:040238877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sudreg.pravosudje.hr/registar/f?p=150:28:0::NO:28:P28_SBT_MBS:04023887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28:0::NO:28:P28_SBT_MBS:040238877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St-519/2018</izvorni_sadrzaj>
    <derivirana_varijabla naziv="DomainObject.Predmet.OznakaBroj_1">St-519/2018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St-8/12</izvorni_sadrzaj>
    <derivirana_varijabla naziv="DomainObject.Predmet.PrimjedbaSuca_1">Nastavak postupka radi naknadne diobe,
veza St-8/12</derivirana_varijabla>
  </DomainObject.Predmet.PrimjedbaSuca>
  <DomainObject.Predmet.ProtustrankaFormated>
    <izvorni_sadrzaj>  Stečajna masa iza KOMUNA MARINE d.o.o.</izvorni_sadrzaj>
    <derivirana_varijabla naziv="DomainObject.Predmet.ProtustrankaFormated_1">  Stečajna masa iza KOMUNA MARINE d.o.o.</derivirana_varijabla>
  </DomainObject.Predmet.ProtustrankaFormated>
  <DomainObject.Predmet.ProtustrankaFormatedOIB>
    <izvorni_sadrzaj>  Stečajna masa iza KOMUNA MARINE d.o.o., OIB 88225737338</izvorni_sadrzaj>
    <derivirana_varijabla naziv="DomainObject.Predmet.ProtustrankaFormatedOIB_1">  Stečajna masa iza KOMUNA MARINE d.o.o., OIB 88225737338</derivirana_varijabla>
  </DomainObject.Predmet.ProtustrankaFormatedOIB>
  <DomainObject.Predmet.ProtustrankaFormatedWithAdress>
    <izvorni_sadrzaj> Stečajna masa iza KOMUNA MARINE d.o.o., Ribarska 4, 51000 Rijeka</izvorni_sadrzaj>
    <derivirana_varijabla naziv="DomainObject.Predmet.ProtustrankaFormatedWithAdress_1"> Stečajna masa iza KOMUNA MARINE d.o.o., Ribarska 4, 51000 Rijeka</derivirana_varijabla>
  </DomainObject.Predmet.ProtustrankaFormatedWithAdress>
  <DomainObject.Predmet.ProtustrankaFormatedWithAdressOIB>
    <izvorni_sadrzaj> Stečajna masa iza KOMUNA MARINE d.o.o., OIB 88225737338, Ribarska 4, 51000 Rijeka</izvorni_sadrzaj>
    <derivirana_varijabla naziv="DomainObject.Predmet.ProtustrankaFormatedWithAdressOIB_1"> Stečajna masa iza KOMUNA MARINE d.o.o., OIB 88225737338, Ribarska 4, 51000 Rijeka</derivirana_varijabla>
  </DomainObject.Predmet.ProtustrankaFormatedWithAdressOIB>
  <DomainObject.Predmet.ProtustrankaWithAdress>
    <izvorni_sadrzaj>Stečajna masa iza KOMUNA MARINE d.o.o. Ribarska 4, 51000 Rijeka</izvorni_sadrzaj>
    <derivirana_varijabla naziv="DomainObject.Predmet.ProtustrankaWithAdress_1">Stečajna masa iza KOMUNA MARINE d.o.o. Ribarska 4, 51000 Rijeka</derivirana_varijabla>
  </DomainObject.Predmet.ProtustrankaWithAdress>
  <DomainObject.Predmet.ProtustrankaWithAdressOIB>
    <izvorni_sadrzaj>Stečajna masa iza KOMUNA MARINE d.o.o., OIB 88225737338, Ribarska 4, 51000 Rijeka</izvorni_sadrzaj>
    <derivirana_varijabla naziv="DomainObject.Predmet.ProtustrankaWithAdressOIB_1">Stečajna masa iza KOMUNA MARINE d.o.o., OIB 88225737338, Ribarska 4, 51000 Rijeka</derivirana_varijabla>
  </DomainObject.Predmet.ProtustrankaWithAdressOIB>
  <DomainObject.Predmet.ProtustrankaNazivFormated>
    <izvorni_sadrzaj>Stečajna masa iza KOMUNA MARINE d.o.o.</izvorni_sadrzaj>
    <derivirana_varijabla naziv="DomainObject.Predmet.ProtustrankaNazivFormated_1">Stečajna masa iza KOMUNA MARINE d.o.o.</derivirana_varijabla>
  </DomainObject.Predmet.ProtustrankaNazivFormated>
  <DomainObject.Predmet.ProtustrankaNazivFormatedOIB>
    <izvorni_sadrzaj>Stečajna masa iza KOMUNA MARINE d.o.o., OIB 88225737338</izvorni_sadrzaj>
    <derivirana_varijabla naziv="DomainObject.Predmet.ProtustrankaNazivFormatedOIB_1">Stečajna masa iza KOMUNA MARINE d.o.o., OIB 88225737338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RAK stečajni upravitelj</izvorni_sadrzaj>
    <derivirana_varijabla naziv="DomainObject.Predmet.StrankaFormated_1">  LORIS RAK stečajni upravitelj</derivirana_varijabla>
  </DomainObject.Predmet.StrankaFormated>
  <DomainObject.Predmet.StrankaFormatedOIB>
    <izvorni_sadrzaj>  LORIS RAK stečajni upravitelj, OIB 81830822007</izvorni_sadrzaj>
    <derivirana_varijabla naziv="DomainObject.Predmet.StrankaFormatedOIB_1">  LORIS RAK stečajni upravitelj, OIB 81830822007</derivirana_varijabla>
  </DomainObject.Predmet.StrankaFormatedOIB>
  <DomainObject.Predmet.StrankaFormatedWithAdress>
    <izvorni_sadrzaj> LORIS RAK stečajni upravitelj, Zagrebačka 18, 51000 Rijeka</izvorni_sadrzaj>
    <derivirana_varijabla naziv="DomainObject.Predmet.StrankaFormatedWithAdress_1"> LORIS RAK stečajni upravitelj, Zagrebačka 18, 51000 Rijeka</derivirana_varijabla>
  </DomainObject.Predmet.StrankaFormatedWithAdress>
  <DomainObject.Predmet.StrankaFormatedWithAdressOIB>
    <izvorni_sadrzaj> LORIS RAK stečajni upravitelj, OIB 81830822007, Zagrebačka 18, 51000 Rijeka</izvorni_sadrzaj>
    <derivirana_varijabla naziv="DomainObject.Predmet.StrankaFormatedWithAdressOIB_1"> LORIS RAK stečajni upravitelj, OIB 81830822007, Zagrebačka 18, 51000 Rijeka</derivirana_varijabla>
  </DomainObject.Predmet.StrankaFormatedWithAdressOIB>
  <DomainObject.Predmet.StrankaWithAdress>
    <izvorni_sadrzaj>LORIS RAK stečajni upravitelj Zagrebačka 18,51000 Rijeka</izvorni_sadrzaj>
    <derivirana_varijabla naziv="DomainObject.Predmet.StrankaWithAdress_1">LORIS RAK stečajni upravitelj Zagrebačka 18,51000 Rijeka</derivirana_varijabla>
  </DomainObject.Predmet.StrankaWithAdress>
  <DomainObject.Predmet.StrankaWithAdressOIB>
    <izvorni_sadrzaj>LORIS RAK stečajni upravitelj, OIB 81830822007, Zagrebačka 18,51000 Rijeka</izvorni_sadrzaj>
    <derivirana_varijabla naziv="DomainObject.Predmet.StrankaWithAdressOIB_1">LORIS RAK stečajni upravitelj, OIB 81830822007, Zagrebačka 18,51000 Rijeka</derivirana_varijabla>
  </DomainObject.Predmet.StrankaWithAdressOIB>
  <DomainObject.Predmet.StrankaNazivFormated>
    <izvorni_sadrzaj>LORIS RAK stečajni upravitelj</izvorni_sadrzaj>
    <derivirana_varijabla naziv="DomainObject.Predmet.StrankaNazivFormated_1">LORIS RAK stečajni upravitelj</derivirana_varijabla>
  </DomainObject.Predmet.StrankaNazivFormated>
  <DomainObject.Predmet.StrankaNazivFormatedOIB>
    <izvorni_sadrzaj>LORIS RAK stečajni upravitelj, OIB 81830822007</izvorni_sadrzaj>
    <derivirana_varijabla naziv="DomainObject.Predmet.StrankaNazivFormatedOIB_1">LORIS RAK stečajni upravitelj, OIB 81830822007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LORIS RAK stečajni upravitelj</item>
    </izvorni_sadrzaj>
    <derivirana_varijabla naziv="DomainObject.Predmet.StrankaListFormated_1">
      <item>LORIS RAK stečajni upravitelj</item>
    </derivirana_varijabla>
  </DomainObject.Predmet.StrankaListFormated>
  <DomainObject.Predmet.StrankaListFormatedOIB>
    <izvorni_sadrzaj>
      <item>LORIS RAK stečajni upravitelj, OIB 81830822007</item>
    </izvorni_sadrzaj>
    <derivirana_varijabla naziv="DomainObject.Predmet.StrankaListFormatedOIB_1">
      <item>LORIS RAK stečajni upravitelj, OIB 81830822007</item>
    </derivirana_varijabla>
  </DomainObject.Predmet.StrankaListFormatedOIB>
  <DomainObject.Predmet.StrankaListFormatedWithAdress>
    <izvorni_sadrzaj>
      <item>LORIS RAK stečajni upravitelj, Zagrebačka 18, 51000 Rijeka</item>
    </izvorni_sadrzaj>
    <derivirana_varijabla naziv="DomainObject.Predmet.StrankaListFormatedWithAdress_1">
      <item>LORIS RAK stečajni upravitelj, Zagrebačka 18, 51000 Rijeka</item>
    </derivirana_varijabla>
  </DomainObject.Predmet.StrankaListFormatedWithAdress>
  <DomainObject.Predmet.StrankaListFormatedWithAdressOIB>
    <izvorni_sadrzaj>
      <item>LORIS RAK stečajni upravitelj, OIB 81830822007, Zagrebačka 18, 51000 Rijeka</item>
    </izvorni_sadrzaj>
    <derivirana_varijabla naziv="DomainObject.Predmet.StrankaListFormatedWithAdressOIB_1">
      <item>LORIS RAK stečajni upravitelj, OIB 81830822007, Zagrebačka 18, 51000 Rijeka</item>
    </derivirana_varijabla>
  </DomainObject.Predmet.StrankaListFormatedWithAdressOIB>
  <DomainObject.Predmet.StrankaListNazivFormated>
    <izvorni_sadrzaj>
      <item>LORIS RAK stečajni upravitelj</item>
    </izvorni_sadrzaj>
    <derivirana_varijabla naziv="DomainObject.Predmet.StrankaListNazivFormated_1">
      <item>LORIS RAK stečajni upravitelj</item>
    </derivirana_varijabla>
  </DomainObject.Predmet.StrankaListNazivFormated>
  <DomainObject.Predmet.StrankaListNazivFormatedOIB>
    <izvorni_sadrzaj>
      <item>LORIS RAK stečajni upravitelj, OIB 81830822007</item>
    </izvorni_sadrzaj>
    <derivirana_varijabla naziv="DomainObject.Predmet.StrankaListNazivFormatedOIB_1">
      <item>LORIS RAK stečajni upravitelj, OIB 81830822007</item>
    </derivirana_varijabla>
  </DomainObject.Predmet.StrankaListNazivFormatedOIB>
  <DomainObject.Predmet.ProtuStrankaListFormated>
    <izvorni_sadrzaj>
      <item>Stečajna masa iza KOMUNA MARINE d.o.o.</item>
    </izvorni_sadrzaj>
    <derivirana_varijabla naziv="DomainObject.Predmet.ProtuStrankaListFormated_1">
      <item>Stečajna masa iza KOMUNA MARINE d.o.o.</item>
    </derivirana_varijabla>
  </DomainObject.Predmet.ProtuStrankaListFormated>
  <DomainObject.Predmet.ProtuStrankaListFormatedOIB>
    <izvorni_sadrzaj>
      <item>Stečajna masa iza KOMUNA MARINE d.o.o., OIB 88225737338</item>
    </izvorni_sadrzaj>
    <derivirana_varijabla naziv="DomainObject.Predmet.ProtuStrankaListFormatedOIB_1">
      <item>Stečajna masa iza KOMUNA MARINE d.o.o., OIB 88225737338</item>
    </derivirana_varijabla>
  </DomainObject.Predmet.ProtuStrankaListFormatedOIB>
  <DomainObject.Predmet.ProtuStrankaListFormatedWithAdress>
    <izvorni_sadrzaj>
      <item>Stečajna masa iza KOMUNA MARINE d.o.o., Ribarska 4, 51000 Rijeka</item>
    </izvorni_sadrzaj>
    <derivirana_varijabla naziv="DomainObject.Predmet.ProtuStrankaListFormatedWithAdress_1">
      <item>Stečajna masa iza KOMUNA MARINE d.o.o., Ribarska 4, 51000 Rijeka</item>
    </derivirana_varijabla>
  </DomainObject.Predmet.ProtuStrankaListFormatedWithAdress>
  <DomainObject.Predmet.ProtuStrankaListFormatedWithAdressOIB>
    <izvorni_sadrzaj>
      <item>Stečajna masa iza KOMUNA MARINE d.o.o., OIB 88225737338, Ribarska 4, 51000 Rijeka</item>
    </izvorni_sadrzaj>
    <derivirana_varijabla naziv="DomainObject.Predmet.ProtuStrankaListFormatedWithAdressOIB_1">
      <item>Stečajna masa iza KOMUNA MARINE d.o.o., OIB 88225737338, Ribarska 4, 51000 Rijeka</item>
    </derivirana_varijabla>
  </DomainObject.Predmet.ProtuStrankaListFormatedWithAdressOIB>
  <DomainObject.Predmet.ProtuStrankaListNazivFormated>
    <izvorni_sadrzaj>
      <item>Stečajna masa iza KOMUNA MARINE d.o.o.</item>
    </izvorni_sadrzaj>
    <derivirana_varijabla naziv="DomainObject.Predmet.ProtuStrankaListNazivFormated_1">
      <item>Stečajna masa iza KOMUNA MARINE d.o.o.</item>
    </derivirana_varijabla>
  </DomainObject.Predmet.ProtuStrankaListNazivFormated>
  <DomainObject.Predmet.ProtuStrankaListNazivFormatedOIB>
    <izvorni_sadrzaj>
      <item>Stečajna masa iza KOMUNA MARINE d.o.o., OIB 88225737338</item>
    </izvorni_sadrzaj>
    <derivirana_varijabla naziv="DomainObject.Predmet.ProtuStrankaListNazivFormatedOIB_1">
      <item>Stečajna masa iza KOMUNA MARINE d.o.o., OIB 88225737338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RAK stečajni upravitelj</izvorni_sadrzaj>
    <derivirana_varijabla naziv="DomainObject.Predmet.StrankaIDrugi_1">LORIS RAK stečajni upravitelj</derivirana_varijabla>
  </DomainObject.Predmet.StrankaIDrugi>
  <DomainObject.Predmet.ProtustrankaIDrugi>
    <izvorni_sadrzaj>Stečajna masa iza KOMUNA MARINE d.o.o.</izvorni_sadrzaj>
    <derivirana_varijabla naziv="DomainObject.Predmet.ProtustrankaIDrugi_1">Stečajna masa iza KOMUNA MARINE d.o.o.</derivirana_varijabla>
  </DomainObject.Predmet.ProtustrankaIDrugi>
  <DomainObject.Predmet.StrankaIDrugiAdressOIB>
    <izvorni_sadrzaj>LORIS RAK stečajni upravitelj, OIB 81830822007, Zagrebačka 18, 51000 Rijeka</izvorni_sadrzaj>
    <derivirana_varijabla naziv="DomainObject.Predmet.StrankaIDrugiAdressOIB_1">LORIS RAK stečajni upravitelj, OIB 81830822007, Zagrebačka 18, 51000 Rijeka</derivirana_varijabla>
  </DomainObject.Predmet.StrankaIDrugiAdressOIB>
  <DomainObject.Predmet.ProtustrankaIDrugiAdressOIB>
    <izvorni_sadrzaj>Stečajna masa iza KOMUNA MARINE d.o.o., OIB 88225737338, Ribarska 4, 51000 Rijeka</izvorni_sadrzaj>
    <derivirana_varijabla naziv="DomainObject.Predmet.ProtustrankaIDrugiAdressOIB_1">Stečajna masa iza KOMUNA MARINE d.o.o., OIB 88225737338, Ribarska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LORIS RAK stečajni upravitelj</item>
      <item>Stečajna masa iza KOMUNA MARINE d.o.o.</item>
    </izvorni_sadrzaj>
    <derivirana_varijabla naziv="DomainObject.Predmet.SudioniciListNaziv_1">
      <item>LORIS RAK stečajni upravitelj</item>
      <item>Stečajna masa iza KOMUNA MARINE d.o.o.</item>
    </derivirana_varijabla>
  </DomainObject.Predmet.SudioniciListNaziv>
  <DomainObject.Predmet.SudioniciListAdressOIB>
    <izvorni_sadrzaj>
      <item>LORIS RAK stečajni upravitelj, OIB 81830822007, Zagrebačka 18,51000 Rijeka</item>
      <item>Stečajna masa iza KOMUNA MARINE d.o.o., OIB 88225737338, Ribarska 4,51000 Rijeka</item>
    </izvorni_sadrzaj>
    <derivirana_varijabla naziv="DomainObject.Predmet.SudioniciListAdressOIB_1">
      <item>LORIS RAK stečajni upravitelj, OIB 81830822007, Zagrebačka 18,51000 Rijeka</item>
      <item>Stečajna masa iza KOMUNA MARINE d.o.o., OIB 88225737338,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81830822007</item>
      <item>, OIB 88225737338</item>
    </izvorni_sadrzaj>
    <derivirana_varijabla naziv="DomainObject.Predmet.SudioniciListNazivOIB_1">
      <item>, OIB 81830822007</item>
      <item>, OIB 88225737338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3BF4E-9EF2-4A3D-8FE1-6C296734E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411</properties:Words>
  <properties:Characters>2031</properties:Characters>
  <properties:Lines>68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2018-09-19T09:48:00Z</dcterms:created>
  <dc:creator>Korisnik</dc:creator>
  <cp:lastModifiedBy>Elizabet Jovanović</cp:lastModifiedBy>
  <cp:lastPrinted>2018-09-19T10:57:00Z</cp:lastPrinted>
  <dcterms:modified xmlns:xsi="http://www.w3.org/2001/XMLSchema-instance" xsi:type="dcterms:W3CDTF">2018-09-19T10:57:00Z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(519 18 rješenje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