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b646" w14:paraId="782b646" w:rsidRDefault="004C1D3F" w:rsidP="00D74676" w:rsidR="004C1D3F" w:rsidRPr="003E651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 w:rsidRPr="003E651C">
      <w:pPr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 w:rsidRPr="003E651C">
      <w:pPr>
        <w:tabs>
          <w:tab w:pos="7020" w:val="left"/>
        </w:tabs>
        <w:rPr>
          <w:rFonts w:hAnsi="Times New Roman" w:ascii="Times New Roman"/>
          <w:lang w:val="hr-HR"/>
        </w:rPr>
      </w:pPr>
    </w:p>
    <w:p w:rsidRDefault="004C1D3F" w:rsidP="004C1D3F" w:rsidR="004C1D3F" w:rsidRPr="003E651C">
      <w:pPr>
        <w:tabs>
          <w:tab w:pos="7020" w:val="left"/>
        </w:tabs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 xml:space="preserve">REPUBLIKA HRVATSKA </w:t>
      </w:r>
    </w:p>
    <w:p w:rsidRDefault="004C1D3F" w:rsidP="004C1D3F" w:rsidR="004C1D3F" w:rsidRPr="003E651C">
      <w:pPr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>Trgovački sud u Zagrebu</w:t>
      </w:r>
    </w:p>
    <w:p w:rsidRDefault="004C1D3F" w:rsidP="004C1D3F" w:rsidR="007F330A" w:rsidRPr="003E651C">
      <w:pPr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 xml:space="preserve">Zagreb, </w:t>
      </w:r>
      <w:proofErr w:type="spellStart"/>
      <w:r w:rsidRPr="003E651C">
        <w:rPr>
          <w:rFonts w:hAnsi="Times New Roman" w:ascii="Times New Roman"/>
          <w:lang w:val="hr-HR"/>
        </w:rPr>
        <w:t>Amruševa</w:t>
      </w:r>
      <w:proofErr w:type="spellEnd"/>
      <w:r w:rsidRPr="003E651C">
        <w:rPr>
          <w:rFonts w:hAnsi="Times New Roman" w:ascii="Times New Roman"/>
          <w:lang w:val="hr-HR"/>
        </w:rPr>
        <w:t xml:space="preserve"> 2/II</w:t>
      </w:r>
      <w:r w:rsidR="007F330A" w:rsidRPr="003E651C">
        <w:rPr>
          <w:rFonts w:hAnsi="Times New Roman" w:ascii="Times New Roman"/>
          <w:lang w:val="hr-HR"/>
        </w:rPr>
        <w:tab/>
      </w:r>
      <w:r w:rsidR="007F330A" w:rsidRPr="003E651C">
        <w:rPr>
          <w:rFonts w:hAnsi="Times New Roman" w:ascii="Times New Roman"/>
          <w:lang w:val="hr-HR"/>
        </w:rPr>
        <w:tab/>
      </w:r>
      <w:r w:rsidR="007F330A" w:rsidRPr="003E651C">
        <w:rPr>
          <w:rFonts w:hAnsi="Times New Roman" w:ascii="Times New Roman"/>
          <w:lang w:val="hr-HR"/>
        </w:rPr>
        <w:tab/>
      </w:r>
      <w:r w:rsidR="007F330A" w:rsidRPr="003E651C">
        <w:rPr>
          <w:rFonts w:hAnsi="Times New Roman" w:ascii="Times New Roman"/>
          <w:lang w:val="hr-HR"/>
        </w:rPr>
        <w:tab/>
      </w:r>
    </w:p>
    <w:p w:rsidRDefault="007F330A" w:rsidP="004C1D3F" w:rsidR="004C1D3F" w:rsidRPr="003E651C">
      <w:pPr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ab/>
      </w:r>
      <w:r w:rsidR="00FC7F28" w:rsidRPr="003E651C">
        <w:rPr>
          <w:rFonts w:hAnsi="Times New Roman" w:ascii="Times New Roman"/>
          <w:lang w:val="hr-HR"/>
        </w:rPr>
        <w:tab/>
      </w:r>
      <w:r w:rsidRPr="003E651C">
        <w:rPr>
          <w:rFonts w:hAnsi="Times New Roman" w:ascii="Times New Roman"/>
          <w:lang w:val="hr-HR"/>
        </w:rPr>
        <w:t>45</w:t>
      </w:r>
      <w:r w:rsidR="00B81865" w:rsidRPr="003E651C">
        <w:rPr>
          <w:rFonts w:hAnsi="Times New Roman" w:ascii="Times New Roman"/>
          <w:lang w:val="hr-HR"/>
        </w:rPr>
        <w:t>.</w:t>
      </w:r>
      <w:r w:rsidRPr="003E651C">
        <w:rPr>
          <w:rFonts w:hAnsi="Times New Roman" w:ascii="Times New Roman"/>
          <w:lang w:val="hr-HR"/>
        </w:rPr>
        <w:t xml:space="preserve"> St-</w:t>
      </w:r>
      <w:r w:rsidR="00270A12" w:rsidRPr="003E651C">
        <w:rPr>
          <w:rFonts w:hAnsi="Times New Roman" w:ascii="Times New Roman"/>
          <w:lang w:val="hr-HR"/>
        </w:rPr>
        <w:t>5409</w:t>
      </w:r>
      <w:r w:rsidR="007F3393" w:rsidRPr="003E651C">
        <w:rPr>
          <w:rFonts w:hAnsi="Times New Roman" w:ascii="Times New Roman"/>
          <w:lang w:val="hr-HR"/>
        </w:rPr>
        <w:t>/2015</w:t>
      </w:r>
    </w:p>
    <w:p w:rsidRDefault="007F330A" w:rsidP="00D74676" w:rsidR="007F330A" w:rsidRPr="003E651C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 w:rsidRPr="003E651C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3E651C">
      <w:pPr>
        <w:jc w:val="center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74676" w:rsidP="00D74676" w:rsidR="00D74676" w:rsidRPr="003E651C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3E651C">
      <w:pPr>
        <w:jc w:val="center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 w:rsidRPr="003E65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3E651C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ab/>
      </w:r>
      <w:r w:rsidR="00D74676" w:rsidRPr="003E651C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3E651C">
        <w:rPr>
          <w:rFonts w:hAnsi="Times New Roman" w:ascii="Times New Roman"/>
          <w:szCs w:val="24"/>
          <w:lang w:val="hr-HR"/>
        </w:rPr>
        <w:t>i</w:t>
      </w:r>
      <w:r w:rsidR="00D74676" w:rsidRPr="003E651C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3E651C">
        <w:rPr>
          <w:rFonts w:hAnsi="Times New Roman" w:ascii="Times New Roman"/>
          <w:szCs w:val="24"/>
          <w:lang w:val="hr-HR"/>
        </w:rPr>
        <w:t>o</w:t>
      </w:r>
      <w:r w:rsidR="00D74676" w:rsidRPr="003E651C">
        <w:rPr>
          <w:rFonts w:hAnsi="Times New Roman" w:ascii="Times New Roman"/>
          <w:szCs w:val="24"/>
          <w:lang w:val="hr-HR"/>
        </w:rPr>
        <w:t xml:space="preserve">m nad dužnikom </w:t>
      </w:r>
      <w:r w:rsidR="0017059A" w:rsidRPr="003E651C">
        <w:rPr>
          <w:rFonts w:hAnsi="Times New Roman" w:ascii="Times New Roman"/>
          <w:szCs w:val="24"/>
          <w:lang w:val="hr-HR"/>
        </w:rPr>
        <w:t xml:space="preserve">STUDIO EDA d.o.o. Samobor, Vladimira </w:t>
      </w:r>
      <w:proofErr w:type="spellStart"/>
      <w:r w:rsidR="0017059A" w:rsidRPr="003E651C">
        <w:rPr>
          <w:rFonts w:hAnsi="Times New Roman" w:ascii="Times New Roman"/>
          <w:szCs w:val="24"/>
          <w:lang w:val="hr-HR"/>
        </w:rPr>
        <w:t>Ruždjaka</w:t>
      </w:r>
      <w:proofErr w:type="spellEnd"/>
      <w:r w:rsidR="0017059A" w:rsidRPr="003E651C">
        <w:rPr>
          <w:rFonts w:hAnsi="Times New Roman" w:ascii="Times New Roman"/>
          <w:szCs w:val="24"/>
          <w:lang w:val="hr-HR"/>
        </w:rPr>
        <w:t xml:space="preserve"> 1, OIB: 89012689453, MBS: 080022631</w:t>
      </w:r>
      <w:r w:rsidR="007D2270" w:rsidRPr="003E651C">
        <w:rPr>
          <w:rFonts w:hAnsi="Times New Roman" w:ascii="Times New Roman"/>
          <w:szCs w:val="24"/>
          <w:lang w:val="hr-HR"/>
        </w:rPr>
        <w:t xml:space="preserve">, </w:t>
      </w:r>
      <w:r w:rsidR="00012899" w:rsidRPr="003E651C">
        <w:rPr>
          <w:rFonts w:hAnsi="Times New Roman" w:ascii="Times New Roman"/>
          <w:szCs w:val="24"/>
          <w:lang w:val="hr-HR"/>
        </w:rPr>
        <w:t xml:space="preserve">dana </w:t>
      </w:r>
      <w:r w:rsidR="00424FF6" w:rsidRPr="003E651C">
        <w:rPr>
          <w:rFonts w:hAnsi="Times New Roman" w:ascii="Times New Roman"/>
          <w:szCs w:val="24"/>
          <w:lang w:val="hr-HR"/>
        </w:rPr>
        <w:t>29</w:t>
      </w:r>
      <w:r w:rsidR="007D29BB" w:rsidRPr="003E651C">
        <w:rPr>
          <w:rFonts w:hAnsi="Times New Roman" w:ascii="Times New Roman"/>
          <w:szCs w:val="24"/>
          <w:lang w:val="hr-HR"/>
        </w:rPr>
        <w:t xml:space="preserve">. </w:t>
      </w:r>
      <w:r w:rsidR="00424FF6" w:rsidRPr="003E651C">
        <w:rPr>
          <w:rFonts w:hAnsi="Times New Roman" w:ascii="Times New Roman"/>
          <w:szCs w:val="24"/>
          <w:lang w:val="hr-HR"/>
        </w:rPr>
        <w:t>prosinca</w:t>
      </w:r>
      <w:r w:rsidR="007D2270" w:rsidRPr="003E651C">
        <w:rPr>
          <w:rFonts w:hAnsi="Times New Roman" w:ascii="Times New Roman"/>
          <w:szCs w:val="24"/>
          <w:lang w:val="hr-HR"/>
        </w:rPr>
        <w:t xml:space="preserve"> 2017</w:t>
      </w:r>
      <w:r w:rsidR="00D74676" w:rsidRPr="003E651C">
        <w:rPr>
          <w:rFonts w:hAnsi="Times New Roman" w:ascii="Times New Roman"/>
          <w:szCs w:val="24"/>
          <w:lang w:val="hr-HR"/>
        </w:rPr>
        <w:t>. godine</w:t>
      </w:r>
      <w:r w:rsidR="00F91209" w:rsidRPr="003E651C">
        <w:rPr>
          <w:rFonts w:hAnsi="Times New Roman" w:ascii="Times New Roman"/>
          <w:szCs w:val="24"/>
          <w:lang w:val="hr-HR"/>
        </w:rPr>
        <w:t>,</w:t>
      </w:r>
      <w:r w:rsidR="00D74676" w:rsidRPr="003E651C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3E651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3E651C">
      <w:pPr>
        <w:jc w:val="center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3E651C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3E651C">
      <w:pPr>
        <w:jc w:val="both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ab/>
      </w:r>
      <w:r w:rsidR="00D74676" w:rsidRPr="003E651C">
        <w:rPr>
          <w:rFonts w:hAnsi="Times New Roman" w:ascii="Times New Roman"/>
          <w:szCs w:val="24"/>
          <w:lang w:val="hr-HR"/>
        </w:rPr>
        <w:t>I/</w:t>
      </w:r>
      <w:r w:rsidR="00D74676" w:rsidRPr="003E651C">
        <w:rPr>
          <w:rFonts w:hAnsi="Times New Roman" w:ascii="Times New Roman"/>
          <w:szCs w:val="24"/>
          <w:lang w:val="hr-HR"/>
        </w:rPr>
        <w:tab/>
      </w:r>
      <w:r w:rsidR="00ED4CA7" w:rsidRPr="003E651C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17059A" w:rsidRPr="003E651C">
        <w:rPr>
          <w:rFonts w:hAnsi="Times New Roman" w:ascii="Times New Roman"/>
          <w:szCs w:val="24"/>
          <w:lang w:val="hr-HR"/>
        </w:rPr>
        <w:t xml:space="preserve">STUDIO EDA d.o.o. Samobor, Vladimira </w:t>
      </w:r>
      <w:proofErr w:type="spellStart"/>
      <w:r w:rsidR="0017059A" w:rsidRPr="003E651C">
        <w:rPr>
          <w:rFonts w:hAnsi="Times New Roman" w:ascii="Times New Roman"/>
          <w:szCs w:val="24"/>
          <w:lang w:val="hr-HR"/>
        </w:rPr>
        <w:t>Ruždjaka</w:t>
      </w:r>
      <w:proofErr w:type="spellEnd"/>
      <w:r w:rsidR="0017059A" w:rsidRPr="003E651C">
        <w:rPr>
          <w:rFonts w:hAnsi="Times New Roman" w:ascii="Times New Roman"/>
          <w:szCs w:val="24"/>
          <w:lang w:val="hr-HR"/>
        </w:rPr>
        <w:t xml:space="preserve"> 1, OIB: 89012689453, MBS: 080022631</w:t>
      </w:r>
      <w:r w:rsidR="00D62810" w:rsidRPr="003E651C">
        <w:rPr>
          <w:rFonts w:hAnsi="Times New Roman" w:ascii="Times New Roman"/>
          <w:szCs w:val="24"/>
          <w:lang w:val="hr-HR"/>
        </w:rPr>
        <w:t>.</w:t>
      </w:r>
      <w:r w:rsidR="004132E3" w:rsidRPr="003E651C">
        <w:rPr>
          <w:rFonts w:hAnsi="Times New Roman" w:ascii="Times New Roman"/>
          <w:szCs w:val="24"/>
          <w:lang w:val="hr-HR"/>
        </w:rPr>
        <w:tab/>
      </w:r>
    </w:p>
    <w:p w:rsidRDefault="00932484" w:rsidP="00D74676" w:rsidR="00D74676" w:rsidRPr="003E651C">
      <w:pPr>
        <w:pStyle w:val="BodyText21"/>
        <w:ind w:firstLine="0" w:left="0"/>
        <w:rPr>
          <w:rFonts w:hAnsi="Times New Roman" w:ascii="Times New Roman"/>
          <w:szCs w:val="24"/>
        </w:rPr>
      </w:pPr>
      <w:r w:rsidRPr="003E651C">
        <w:rPr>
          <w:rFonts w:hAnsi="Times New Roman" w:ascii="Times New Roman"/>
          <w:szCs w:val="24"/>
        </w:rPr>
        <w:t xml:space="preserve">      </w:t>
      </w:r>
      <w:r w:rsidR="00ED4CA7" w:rsidRPr="003E651C">
        <w:rPr>
          <w:rFonts w:hAnsi="Times New Roman" w:ascii="Times New Roman"/>
          <w:szCs w:val="24"/>
        </w:rPr>
        <w:t>Skraćeni s</w:t>
      </w:r>
      <w:r w:rsidR="00D74676" w:rsidRPr="003E651C">
        <w:rPr>
          <w:rFonts w:hAnsi="Times New Roman" w:ascii="Times New Roman"/>
          <w:szCs w:val="24"/>
        </w:rPr>
        <w:t xml:space="preserve">tečajni postupak otvoren je dana </w:t>
      </w:r>
      <w:r w:rsidR="00424FF6" w:rsidRPr="003E651C">
        <w:rPr>
          <w:rFonts w:hAnsi="Times New Roman" w:ascii="Times New Roman"/>
          <w:szCs w:val="24"/>
        </w:rPr>
        <w:t>29</w:t>
      </w:r>
      <w:r w:rsidR="007D29BB" w:rsidRPr="003E651C">
        <w:rPr>
          <w:rFonts w:hAnsi="Times New Roman" w:ascii="Times New Roman"/>
          <w:szCs w:val="24"/>
        </w:rPr>
        <w:t xml:space="preserve">. </w:t>
      </w:r>
      <w:r w:rsidR="00424FF6" w:rsidRPr="003E651C">
        <w:rPr>
          <w:rFonts w:hAnsi="Times New Roman" w:ascii="Times New Roman"/>
          <w:szCs w:val="24"/>
        </w:rPr>
        <w:t>prosinca</w:t>
      </w:r>
      <w:r w:rsidR="007D29BB" w:rsidRPr="003E651C">
        <w:rPr>
          <w:rFonts w:hAnsi="Times New Roman" w:ascii="Times New Roman"/>
          <w:szCs w:val="24"/>
        </w:rPr>
        <w:t xml:space="preserve"> </w:t>
      </w:r>
      <w:r w:rsidR="007D2270" w:rsidRPr="003E651C">
        <w:rPr>
          <w:rFonts w:hAnsi="Times New Roman" w:ascii="Times New Roman"/>
          <w:szCs w:val="24"/>
        </w:rPr>
        <w:t>2017.</w:t>
      </w:r>
      <w:r w:rsidR="00012899" w:rsidRPr="003E651C">
        <w:rPr>
          <w:rFonts w:hAnsi="Times New Roman" w:ascii="Times New Roman"/>
          <w:szCs w:val="24"/>
        </w:rPr>
        <w:t xml:space="preserve"> godine </w:t>
      </w:r>
      <w:r w:rsidR="00D74676" w:rsidRPr="003E651C">
        <w:rPr>
          <w:rFonts w:hAnsi="Times New Roman" w:ascii="Times New Roman"/>
          <w:szCs w:val="24"/>
        </w:rPr>
        <w:t xml:space="preserve">u </w:t>
      </w:r>
      <w:r w:rsidR="00424FF6" w:rsidRPr="003E651C">
        <w:rPr>
          <w:rFonts w:hAnsi="Times New Roman" w:ascii="Times New Roman"/>
          <w:szCs w:val="24"/>
        </w:rPr>
        <w:t>11</w:t>
      </w:r>
      <w:r w:rsidR="00D74676" w:rsidRPr="003E651C">
        <w:rPr>
          <w:rFonts w:hAnsi="Times New Roman" w:ascii="Times New Roman"/>
          <w:szCs w:val="24"/>
        </w:rPr>
        <w:t xml:space="preserve"> sati i </w:t>
      </w:r>
      <w:r w:rsidR="000F6B22" w:rsidRPr="003E651C">
        <w:rPr>
          <w:rFonts w:hAnsi="Times New Roman" w:ascii="Times New Roman"/>
          <w:szCs w:val="24"/>
        </w:rPr>
        <w:t>00</w:t>
      </w:r>
      <w:r w:rsidR="00D74676" w:rsidRPr="003E651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74676" w:rsidP="00D74676" w:rsidR="00D74676" w:rsidRPr="003E651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3E651C">
      <w:pPr>
        <w:jc w:val="both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ab/>
      </w:r>
      <w:r w:rsidR="00D74676" w:rsidRPr="003E651C">
        <w:rPr>
          <w:rFonts w:hAnsi="Times New Roman" w:ascii="Times New Roman"/>
          <w:szCs w:val="24"/>
          <w:lang w:val="hr-HR"/>
        </w:rPr>
        <w:t>II/</w:t>
      </w:r>
      <w:r w:rsidR="00D74676" w:rsidRPr="003E651C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3E651C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3E651C">
        <w:rPr>
          <w:rFonts w:hAnsi="Times New Roman" w:ascii="Times New Roman"/>
          <w:szCs w:val="24"/>
          <w:lang w:val="hr-HR"/>
        </w:rPr>
        <w:t>imenuje se</w:t>
      </w:r>
      <w:r w:rsidR="00D90777" w:rsidRPr="003E651C">
        <w:rPr>
          <w:rFonts w:hAnsi="Times New Roman" w:ascii="Times New Roman"/>
          <w:szCs w:val="24"/>
          <w:lang w:val="hr-HR"/>
        </w:rPr>
        <w:t xml:space="preserve"> </w:t>
      </w:r>
      <w:r w:rsidR="00693B89">
        <w:rPr>
          <w:rFonts w:hAnsi="Times New Roman" w:ascii="Times New Roman"/>
          <w:szCs w:val="24"/>
          <w:lang w:val="hr-HR"/>
        </w:rPr>
        <w:t xml:space="preserve">Valentino </w:t>
      </w:r>
      <w:proofErr w:type="spellStart"/>
      <w:r w:rsidR="00693B89">
        <w:rPr>
          <w:rFonts w:hAnsi="Times New Roman" w:ascii="Times New Roman"/>
          <w:szCs w:val="24"/>
          <w:lang w:val="hr-HR"/>
        </w:rPr>
        <w:t>Koščak</w:t>
      </w:r>
      <w:proofErr w:type="spellEnd"/>
      <w:r w:rsidR="007D313A" w:rsidRPr="003E651C">
        <w:rPr>
          <w:rFonts w:hAnsi="Times New Roman" w:ascii="Times New Roman"/>
          <w:szCs w:val="24"/>
          <w:lang w:val="hr-HR"/>
        </w:rPr>
        <w:t xml:space="preserve">, </w:t>
      </w:r>
      <w:r w:rsidR="00D74676" w:rsidRPr="003E651C">
        <w:rPr>
          <w:rFonts w:hAnsi="Times New Roman" w:ascii="Times New Roman"/>
          <w:szCs w:val="24"/>
          <w:lang w:val="hr-HR"/>
        </w:rPr>
        <w:t>OIB:</w:t>
      </w:r>
      <w:r w:rsidR="00693B89">
        <w:rPr>
          <w:rFonts w:hAnsi="Times New Roman" w:ascii="Times New Roman"/>
          <w:szCs w:val="24"/>
          <w:lang w:val="hr-HR"/>
        </w:rPr>
        <w:t xml:space="preserve"> 83789090520</w:t>
      </w:r>
      <w:r w:rsidR="006D68FF" w:rsidRPr="003E651C">
        <w:rPr>
          <w:rFonts w:hAnsi="Times New Roman" w:ascii="Times New Roman"/>
          <w:szCs w:val="24"/>
          <w:lang w:val="hr-HR"/>
        </w:rPr>
        <w:t>,</w:t>
      </w:r>
      <w:r w:rsidR="00D74676" w:rsidRPr="003E651C">
        <w:rPr>
          <w:rFonts w:hAnsi="Times New Roman" w:ascii="Times New Roman"/>
          <w:szCs w:val="24"/>
          <w:lang w:val="hr-HR"/>
        </w:rPr>
        <w:t xml:space="preserve"> iz </w:t>
      </w:r>
      <w:r w:rsidR="00693B89">
        <w:rPr>
          <w:rFonts w:hAnsi="Times New Roman" w:ascii="Times New Roman"/>
          <w:szCs w:val="24"/>
          <w:lang w:val="hr-HR"/>
        </w:rPr>
        <w:t>Zagreb</w:t>
      </w:r>
      <w:r w:rsidR="00B3509A" w:rsidRPr="003E651C">
        <w:rPr>
          <w:rFonts w:hAnsi="Times New Roman" w:ascii="Times New Roman"/>
          <w:szCs w:val="24"/>
          <w:lang w:val="hr-HR"/>
        </w:rPr>
        <w:t xml:space="preserve">a, </w:t>
      </w:r>
      <w:r w:rsidR="00693B89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693B89">
        <w:rPr>
          <w:rFonts w:hAnsi="Times New Roman" w:ascii="Times New Roman"/>
          <w:szCs w:val="24"/>
          <w:lang w:val="hr-HR"/>
        </w:rPr>
        <w:t>Dragmana</w:t>
      </w:r>
      <w:proofErr w:type="spellEnd"/>
      <w:r w:rsidR="00693B89">
        <w:rPr>
          <w:rFonts w:hAnsi="Times New Roman" w:ascii="Times New Roman"/>
          <w:szCs w:val="24"/>
          <w:lang w:val="hr-HR"/>
        </w:rPr>
        <w:t xml:space="preserve"> 4</w:t>
      </w:r>
      <w:r w:rsidR="00B3509A" w:rsidRPr="003E651C">
        <w:rPr>
          <w:rFonts w:hAnsi="Times New Roman" w:ascii="Times New Roman"/>
          <w:szCs w:val="24"/>
          <w:lang w:val="hr-HR"/>
        </w:rPr>
        <w:t>.</w:t>
      </w:r>
    </w:p>
    <w:p w:rsidRDefault="00C4598C" w:rsidP="00C4598C" w:rsidR="00C4598C" w:rsidRPr="003E651C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 w:rsidRPr="003E651C">
      <w:pPr>
        <w:pStyle w:val="BodyText21"/>
        <w:ind w:firstLine="0" w:left="-142"/>
        <w:rPr>
          <w:rFonts w:hAnsi="Times New Roman" w:ascii="Times New Roman"/>
        </w:rPr>
      </w:pPr>
      <w:r w:rsidRPr="003E651C">
        <w:rPr>
          <w:rFonts w:hAnsi="Times New Roman" w:ascii="Times New Roman"/>
          <w:szCs w:val="24"/>
        </w:rPr>
        <w:tab/>
      </w:r>
      <w:r w:rsidR="00F91209" w:rsidRPr="003E651C">
        <w:rPr>
          <w:rFonts w:hAnsi="Times New Roman" w:ascii="Times New Roman"/>
          <w:szCs w:val="24"/>
        </w:rPr>
        <w:tab/>
      </w:r>
      <w:r w:rsidR="00D74676" w:rsidRPr="003E651C">
        <w:rPr>
          <w:rFonts w:hAnsi="Times New Roman" w:ascii="Times New Roman"/>
          <w:szCs w:val="24"/>
        </w:rPr>
        <w:t>III/</w:t>
      </w:r>
      <w:r w:rsidR="00D74676" w:rsidRPr="003E651C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17059A" w:rsidRPr="003E651C">
        <w:rPr>
          <w:rFonts w:hAnsi="Times New Roman" w:ascii="Times New Roman"/>
          <w:szCs w:val="24"/>
        </w:rPr>
        <w:t xml:space="preserve">STUDIO EDA d.o.o. Samobor, Vladimira </w:t>
      </w:r>
      <w:proofErr w:type="spellStart"/>
      <w:r w:rsidR="0017059A" w:rsidRPr="003E651C">
        <w:rPr>
          <w:rFonts w:hAnsi="Times New Roman" w:ascii="Times New Roman"/>
          <w:szCs w:val="24"/>
        </w:rPr>
        <w:t>Ruždjaka</w:t>
      </w:r>
      <w:proofErr w:type="spellEnd"/>
      <w:r w:rsidR="0017059A" w:rsidRPr="003E651C">
        <w:rPr>
          <w:rFonts w:hAnsi="Times New Roman" w:ascii="Times New Roman"/>
          <w:szCs w:val="24"/>
        </w:rPr>
        <w:t xml:space="preserve"> 1, OIB: 89012689453, MBS: 080022631</w:t>
      </w:r>
      <w:r w:rsidR="00D62810" w:rsidRPr="003E651C">
        <w:rPr>
          <w:rFonts w:hAnsi="Times New Roman" w:ascii="Times New Roman"/>
        </w:rPr>
        <w:t>.</w:t>
      </w:r>
    </w:p>
    <w:p w:rsidRDefault="00D62810" w:rsidP="003E1354" w:rsidR="00D62810" w:rsidRPr="003E651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3E651C">
      <w:pPr>
        <w:pStyle w:val="BodyText21"/>
        <w:ind w:firstLine="0" w:left="0"/>
        <w:rPr>
          <w:rFonts w:hAnsi="Times New Roman" w:ascii="Times New Roman"/>
        </w:rPr>
      </w:pPr>
      <w:r w:rsidRPr="003E651C">
        <w:rPr>
          <w:rFonts w:hAnsi="Times New Roman" w:ascii="Times New Roman"/>
          <w:szCs w:val="24"/>
        </w:rPr>
        <w:tab/>
      </w:r>
      <w:r w:rsidR="00D74676" w:rsidRPr="003E651C">
        <w:rPr>
          <w:rFonts w:hAnsi="Times New Roman" w:ascii="Times New Roman"/>
          <w:szCs w:val="24"/>
        </w:rPr>
        <w:t>IV/</w:t>
      </w:r>
      <w:r w:rsidR="00D74676" w:rsidRPr="003E651C">
        <w:rPr>
          <w:rFonts w:hAnsi="Times New Roman" w:ascii="Times New Roman"/>
          <w:szCs w:val="24"/>
        </w:rPr>
        <w:tab/>
        <w:t xml:space="preserve">Nakon pravomoćnosti ovog rješenja dužnik </w:t>
      </w:r>
      <w:r w:rsidR="0017059A" w:rsidRPr="003E651C">
        <w:rPr>
          <w:rFonts w:hAnsi="Times New Roman" w:ascii="Times New Roman"/>
          <w:szCs w:val="24"/>
        </w:rPr>
        <w:t xml:space="preserve">STUDIO EDA d.o.o. Samobor, Vladimira </w:t>
      </w:r>
      <w:proofErr w:type="spellStart"/>
      <w:r w:rsidR="0017059A" w:rsidRPr="003E651C">
        <w:rPr>
          <w:rFonts w:hAnsi="Times New Roman" w:ascii="Times New Roman"/>
          <w:szCs w:val="24"/>
        </w:rPr>
        <w:t>Ruždjaka</w:t>
      </w:r>
      <w:proofErr w:type="spellEnd"/>
      <w:r w:rsidR="0017059A" w:rsidRPr="003E651C">
        <w:rPr>
          <w:rFonts w:hAnsi="Times New Roman" w:ascii="Times New Roman"/>
          <w:szCs w:val="24"/>
        </w:rPr>
        <w:t xml:space="preserve"> 1, OIB: 89012689453, MBS: 080022631</w:t>
      </w:r>
      <w:r w:rsidR="007D2270" w:rsidRPr="003E651C">
        <w:rPr>
          <w:rFonts w:hAnsi="Times New Roman" w:ascii="Times New Roman"/>
          <w:szCs w:val="24"/>
        </w:rPr>
        <w:t xml:space="preserve"> </w:t>
      </w:r>
      <w:r w:rsidR="00D74676" w:rsidRPr="003E651C">
        <w:rPr>
          <w:rFonts w:hAnsi="Times New Roman" w:ascii="Times New Roman"/>
          <w:szCs w:val="24"/>
        </w:rPr>
        <w:t xml:space="preserve">će se brisati iz </w:t>
      </w:r>
      <w:r w:rsidR="001B17B0" w:rsidRPr="003E651C">
        <w:rPr>
          <w:rFonts w:hAnsi="Times New Roman" w:ascii="Times New Roman"/>
          <w:szCs w:val="24"/>
        </w:rPr>
        <w:t xml:space="preserve">sudskog </w:t>
      </w:r>
      <w:r w:rsidR="00D74676" w:rsidRPr="003E651C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3E651C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3E651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3E651C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 w:rsidRPr="003E651C">
      <w:pPr>
        <w:jc w:val="both"/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ab/>
      </w:r>
      <w:r w:rsidR="00D74676" w:rsidRPr="003E651C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 w:rsidRPr="003E651C">
        <w:rPr>
          <w:rFonts w:hAnsi="Times New Roman" w:ascii="Times New Roman"/>
          <w:szCs w:val="24"/>
          <w:lang w:val="hr-HR"/>
        </w:rPr>
        <w:t>,</w:t>
      </w:r>
      <w:r w:rsidR="00D74676" w:rsidRPr="003E651C">
        <w:rPr>
          <w:rFonts w:hAnsi="Times New Roman" w:ascii="Times New Roman"/>
          <w:szCs w:val="24"/>
          <w:lang w:val="hr-HR"/>
        </w:rPr>
        <w:t xml:space="preserve"> RC Zagreb, Podružnica </w:t>
      </w:r>
      <w:r w:rsidR="00D90777" w:rsidRPr="003E651C">
        <w:rPr>
          <w:rFonts w:hAnsi="Times New Roman" w:ascii="Times New Roman"/>
          <w:szCs w:val="24"/>
          <w:lang w:val="hr-HR"/>
        </w:rPr>
        <w:t>Zagreb</w:t>
      </w:r>
      <w:r w:rsidR="00D74676" w:rsidRPr="003E651C">
        <w:rPr>
          <w:rFonts w:hAnsi="Times New Roman" w:ascii="Times New Roman"/>
          <w:szCs w:val="24"/>
          <w:lang w:val="hr-HR"/>
        </w:rPr>
        <w:t xml:space="preserve"> (dalje: FINA), temeljem odredbe čl. 444. </w:t>
      </w:r>
      <w:r w:rsidR="00D74676" w:rsidRPr="003E651C">
        <w:rPr>
          <w:rFonts w:hAnsi="Times New Roman" w:ascii="Times New Roman"/>
          <w:lang w:val="hr-HR"/>
        </w:rPr>
        <w:t>Stečajnog zakona (NN 71/15, dalje SZ).</w:t>
      </w:r>
    </w:p>
    <w:p w:rsidRDefault="00A70DA2" w:rsidP="00A70DA2" w:rsidR="00A70DA2" w:rsidRPr="003E651C">
      <w:pPr>
        <w:pStyle w:val="t-9-8"/>
        <w:jc w:val="both"/>
        <w:rPr>
          <w:color w:val="000000"/>
        </w:rPr>
      </w:pPr>
      <w:r w:rsidRPr="003E651C">
        <w:rPr>
          <w:color w:val="000000"/>
        </w:rPr>
        <w:tab/>
        <w:t xml:space="preserve">Podneskom od 23.03.2016.g. vjerovnik </w:t>
      </w:r>
      <w:r w:rsidRPr="003E651C">
        <w:t>HUP-ZAGREB d.d. Zagreb, Trg Krešimira Ćosića 9, OIB: 66859264899</w:t>
      </w:r>
      <w:r w:rsidRPr="003E651C">
        <w:rPr>
          <w:color w:val="000000"/>
        </w:rPr>
        <w:t xml:space="preserve"> naveo je da ima potraživanje prema dužniku u iznosu od 1.172.264,59 kn sa zateznim kamatama</w:t>
      </w:r>
      <w:r w:rsidR="006460A4">
        <w:rPr>
          <w:color w:val="000000"/>
        </w:rPr>
        <w:t>,</w:t>
      </w:r>
      <w:r w:rsidRPr="003E651C">
        <w:rPr>
          <w:color w:val="000000"/>
        </w:rPr>
        <w:t xml:space="preserve"> prema presudi </w:t>
      </w:r>
      <w:r w:rsidRPr="003E651C">
        <w:t>Trgovačkog suda u Zagrebu</w:t>
      </w:r>
      <w:r w:rsidRPr="003E651C">
        <w:rPr>
          <w:color w:val="000000"/>
        </w:rPr>
        <w:t xml:space="preserve"> br. P2943/2007 i Visokog trgovačkog suda Republike Hrvatske br. </w:t>
      </w:r>
      <w:proofErr w:type="spellStart"/>
      <w:r w:rsidRPr="003E651C">
        <w:rPr>
          <w:color w:val="000000"/>
        </w:rPr>
        <w:t>Pž</w:t>
      </w:r>
      <w:proofErr w:type="spellEnd"/>
      <w:r w:rsidRPr="003E651C">
        <w:rPr>
          <w:color w:val="000000"/>
        </w:rPr>
        <w:t>-5607/08 koje je dostavio u privitku, te je predložio otvaranje stečajnog postupka.</w:t>
      </w:r>
    </w:p>
    <w:p w:rsidRDefault="001D0220" w:rsidP="00A70DA2" w:rsidR="00D74676">
      <w:pPr>
        <w:pStyle w:val="t-9-8"/>
        <w:jc w:val="both"/>
      </w:pPr>
      <w:r w:rsidRPr="003E651C">
        <w:tab/>
      </w:r>
      <w:r w:rsidR="00D90777" w:rsidRPr="003E651C">
        <w:t xml:space="preserve">Oglasom od </w:t>
      </w:r>
      <w:r w:rsidR="0017059A" w:rsidRPr="003E651C">
        <w:t>02. lipnja</w:t>
      </w:r>
      <w:r w:rsidR="00EE5F7A" w:rsidRPr="003E651C">
        <w:t xml:space="preserve"> 2016. go</w:t>
      </w:r>
      <w:r w:rsidR="00D74676" w:rsidRPr="003E651C">
        <w:t xml:space="preserve">dine pozvane su osobe ovlaštene za zastupanje dužnika po zakonu u roku 15 dana od dana objave oglasa, pozivom na gornji broj spisa, podnijeti sudu javnobilježnički ovjerovljen popis imovine i obveza na propisanom obrascu. </w:t>
      </w:r>
      <w:r w:rsidR="00A70DA2" w:rsidRPr="003E651C">
        <w:tab/>
      </w:r>
      <w:r w:rsidR="00D74676" w:rsidRPr="003E651C"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31BF6" w:rsidP="00A70DA2" w:rsidR="00E31BF6">
      <w:pPr>
        <w:pStyle w:val="t-9-8"/>
        <w:jc w:val="both"/>
      </w:pPr>
    </w:p>
    <w:p w:rsidRDefault="00FD7979" w:rsidP="00A70DA2" w:rsidR="00FD7979">
      <w:pPr>
        <w:pStyle w:val="t-9-8"/>
        <w:jc w:val="both"/>
      </w:pPr>
    </w:p>
    <w:p w:rsidRDefault="00E31BF6" w:rsidP="00A70DA2" w:rsidR="00E31BF6">
      <w:pPr>
        <w:pStyle w:val="t-9-8"/>
        <w:jc w:val="both"/>
      </w:pPr>
    </w:p>
    <w:p w:rsidRDefault="00E31BF6" w:rsidP="00E31BF6" w:rsidR="00E31BF6">
      <w:pPr>
        <w:pStyle w:val="t-9-8"/>
        <w:spacing w:afterAutospacing="false" w:after="0" w:beforeAutospacing="false" w:before="0"/>
        <w:jc w:val="both"/>
      </w:pPr>
    </w:p>
    <w:p w:rsidRDefault="00E31BF6" w:rsidP="00E31BF6" w:rsidR="00E31BF6">
      <w:pPr>
        <w:pStyle w:val="t-9-8"/>
        <w:spacing w:afterAutospacing="false" w:after="0" w:beforeAutospacing="false" w:before="0"/>
        <w:jc w:val="both"/>
        <w:rPr>
          <w:color w:val="000000"/>
        </w:rPr>
      </w:pPr>
    </w:p>
    <w:p w:rsidRDefault="00E31BF6" w:rsidP="00E31BF6" w:rsidR="00E31BF6" w:rsidRPr="003E651C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3E651C">
        <w:rPr>
          <w:color w:val="000000"/>
        </w:rPr>
        <w:tab/>
      </w:r>
      <w:r w:rsidRPr="003E651C">
        <w:rPr>
          <w:color w:val="000000"/>
        </w:rPr>
        <w:tab/>
      </w:r>
      <w:r w:rsidRPr="003E651C">
        <w:rPr>
          <w:color w:val="000000"/>
        </w:rPr>
        <w:tab/>
      </w:r>
      <w:r w:rsidRPr="003E651C">
        <w:rPr>
          <w:color w:val="000000"/>
        </w:rPr>
        <w:tab/>
        <w:t xml:space="preserve">             </w:t>
      </w:r>
      <w:r w:rsidRPr="003E651C">
        <w:rPr>
          <w:color w:val="000000"/>
        </w:rPr>
        <w:tab/>
        <w:t>- 2 -</w:t>
      </w:r>
    </w:p>
    <w:p w:rsidRDefault="00E31BF6" w:rsidP="00E31BF6" w:rsidR="00E31BF6" w:rsidRPr="003E651C">
      <w:pPr>
        <w:rPr>
          <w:rFonts w:hAnsi="Times New Roman" w:ascii="Times New Roman"/>
          <w:lang w:val="hr-HR"/>
        </w:rPr>
      </w:pP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color w:val="000000"/>
          <w:lang w:val="hr-HR"/>
        </w:rPr>
        <w:tab/>
      </w:r>
      <w:r w:rsidRPr="003E651C">
        <w:rPr>
          <w:rFonts w:hAnsi="Times New Roman" w:ascii="Times New Roman"/>
          <w:color w:val="000000"/>
          <w:lang w:val="hr-HR"/>
        </w:rPr>
        <w:t xml:space="preserve">45. </w:t>
      </w:r>
      <w:r w:rsidRPr="003E651C">
        <w:rPr>
          <w:rFonts w:hAnsi="Times New Roman" w:ascii="Times New Roman"/>
          <w:lang w:val="hr-HR"/>
        </w:rPr>
        <w:t>St-5409/2015</w:t>
      </w:r>
    </w:p>
    <w:p w:rsidRDefault="00A70DA2" w:rsidP="00A70DA2" w:rsidR="00A70DA2" w:rsidRPr="003E651C">
      <w:pPr>
        <w:pStyle w:val="t-9-8"/>
        <w:jc w:val="both"/>
      </w:pPr>
      <w:r w:rsidRPr="003E651C">
        <w:rPr>
          <w:color w:val="000000"/>
        </w:rPr>
        <w:tab/>
        <w:t xml:space="preserve">Podneskom od 24.06.2016.g. vjerovnik </w:t>
      </w:r>
      <w:r w:rsidRPr="003E651C">
        <w:t>HUP-ZAGREB d.d. Zagreb, Trg Krešimira Ćosića 9, OIB: 66859264899</w:t>
      </w:r>
      <w:r w:rsidRPr="003E651C">
        <w:rPr>
          <w:color w:val="000000"/>
        </w:rPr>
        <w:t xml:space="preserve"> je predložio otvaranje stečajnog postupka nad dužnikom, te je naveo da ima potraživanje prema dužniku u iznosu od 1.172.264,59 kn sa zateznim kamatama</w:t>
      </w:r>
      <w:r w:rsidR="006460A4">
        <w:rPr>
          <w:color w:val="000000"/>
        </w:rPr>
        <w:t>,</w:t>
      </w:r>
      <w:r w:rsidRPr="003E651C">
        <w:rPr>
          <w:color w:val="000000"/>
        </w:rPr>
        <w:t xml:space="preserve"> prema presudi </w:t>
      </w:r>
      <w:r w:rsidRPr="003E651C">
        <w:t>Trgovačkog suda u Zagrebu</w:t>
      </w:r>
      <w:r w:rsidRPr="003E651C">
        <w:rPr>
          <w:color w:val="000000"/>
        </w:rPr>
        <w:t xml:space="preserve"> br. P2943/2007 i Visokog trgovačkog suda Republike Hrvatske br. </w:t>
      </w:r>
      <w:proofErr w:type="spellStart"/>
      <w:r w:rsidRPr="003E651C">
        <w:rPr>
          <w:color w:val="000000"/>
        </w:rPr>
        <w:t>Pž</w:t>
      </w:r>
      <w:proofErr w:type="spellEnd"/>
      <w:r w:rsidRPr="003E651C">
        <w:rPr>
          <w:color w:val="000000"/>
        </w:rPr>
        <w:t>-5607/08 koje je dostavio u privitku.</w:t>
      </w:r>
    </w:p>
    <w:p w:rsidRDefault="00FB3262" w:rsidP="00A70DA2" w:rsidR="00BD416B" w:rsidRPr="003E651C">
      <w:pPr>
        <w:pStyle w:val="t-9-8"/>
        <w:jc w:val="both"/>
      </w:pPr>
      <w:r w:rsidRPr="003E651C">
        <w:rPr>
          <w:color w:val="000000"/>
        </w:rPr>
        <w:tab/>
      </w:r>
      <w:r w:rsidR="00BD416B" w:rsidRPr="003E651C">
        <w:rPr>
          <w:color w:val="000000"/>
        </w:rPr>
        <w:t xml:space="preserve">Zaključkom od </w:t>
      </w:r>
      <w:r w:rsidR="00BD416B" w:rsidRPr="003E651C">
        <w:rPr>
          <w:szCs w:val="20"/>
        </w:rPr>
        <w:t>11. studenog 2016.g.</w:t>
      </w:r>
      <w:r w:rsidR="00BD416B" w:rsidRPr="003E651C">
        <w:t xml:space="preserve"> </w:t>
      </w:r>
      <w:r w:rsidR="00A70DA2" w:rsidRPr="003E651C">
        <w:rPr>
          <w:color w:val="000000"/>
        </w:rPr>
        <w:t xml:space="preserve">pozvan je vjerovnik </w:t>
      </w:r>
      <w:r w:rsidR="006460A4" w:rsidRPr="003E651C">
        <w:t>HUP-ZAGREB d.d. Zagreb, Trg Krešimira Ćosića 9, OIB: 66859264899</w:t>
      </w:r>
      <w:r w:rsidR="006460A4">
        <w:t xml:space="preserve"> </w:t>
      </w:r>
      <w:r w:rsidR="00BD416B" w:rsidRPr="003E651C">
        <w:t xml:space="preserve">da u roku od 15 dana od dana primitka ovog zaključka uplati predujam u iznosu od 5.000,00 kuna za namirenje troškova stečajnog postupka </w:t>
      </w:r>
      <w:r w:rsidR="00A70DA2" w:rsidRPr="003E651C">
        <w:t xml:space="preserve">nad dužnikom </w:t>
      </w:r>
      <w:r w:rsidR="00BD416B" w:rsidRPr="003E651C">
        <w:rPr>
          <w:szCs w:val="20"/>
        </w:rPr>
        <w:t xml:space="preserve">STUDIO EDA d.o.o. Samobor, Vladimira </w:t>
      </w:r>
      <w:proofErr w:type="spellStart"/>
      <w:r w:rsidR="00BD416B" w:rsidRPr="003E651C">
        <w:rPr>
          <w:szCs w:val="20"/>
        </w:rPr>
        <w:t>Ruždjaka</w:t>
      </w:r>
      <w:proofErr w:type="spellEnd"/>
      <w:r w:rsidR="00BD416B" w:rsidRPr="003E651C">
        <w:rPr>
          <w:szCs w:val="20"/>
        </w:rPr>
        <w:t xml:space="preserve"> 1, OIB: 89012689453, MBS: 080022631, na depozitni račun ovog suda otvoren kod Hrvats</w:t>
      </w:r>
      <w:r w:rsidR="00A70DA2" w:rsidRPr="003E651C">
        <w:t>ke poštanske banke d.d. Zagreb</w:t>
      </w:r>
      <w:r w:rsidR="00BD416B" w:rsidRPr="003E651C">
        <w:rPr>
          <w:color w:val="000000"/>
        </w:rPr>
        <w:t xml:space="preserve">, te je ovaj zaključak vjerovnik primio dana </w:t>
      </w:r>
      <w:r w:rsidR="00A70DA2" w:rsidRPr="003E651C">
        <w:rPr>
          <w:color w:val="000000"/>
        </w:rPr>
        <w:t>17.11</w:t>
      </w:r>
      <w:r w:rsidR="00BD416B" w:rsidRPr="003E651C">
        <w:rPr>
          <w:color w:val="000000"/>
        </w:rPr>
        <w:t xml:space="preserve">.2016.g. </w:t>
      </w:r>
    </w:p>
    <w:p w:rsidRDefault="00BD416B" w:rsidP="00A70DA2" w:rsidR="00A70DA2" w:rsidRPr="003E651C">
      <w:pPr>
        <w:pStyle w:val="t-9-8"/>
        <w:jc w:val="both"/>
        <w:rPr>
          <w:color w:val="000000"/>
        </w:rPr>
      </w:pPr>
      <w:r w:rsidRPr="003E651C">
        <w:rPr>
          <w:color w:val="000000"/>
        </w:rPr>
        <w:tab/>
      </w:r>
      <w:r w:rsidR="00A70DA2" w:rsidRPr="003E651C">
        <w:rPr>
          <w:color w:val="000000"/>
        </w:rPr>
        <w:t xml:space="preserve">Kako vjerovnik </w:t>
      </w:r>
      <w:r w:rsidR="00A70DA2" w:rsidRPr="003E651C">
        <w:t xml:space="preserve">HUP-ZAGREB d.d. Zagreb, Trg Krešimira Ćosića 9, OIB: 66859264899 </w:t>
      </w:r>
      <w:r w:rsidR="00A70DA2" w:rsidRPr="003E651C">
        <w:rPr>
          <w:color w:val="000000"/>
        </w:rPr>
        <w:t>nije uplatio predujam za namirenje troškova postupka i tako nije predujmio sredstva za namirenje troškova postupka, zatim, s obzirom da u roku od 45 dana nijedan vjerovnik nije predložio otvaranje stečajnoga postupka i nije predujmio sredstva za namirenje troškova postupka, te s obzirom da osoba ovlaštena za zastupanje dužnika po zakonu u roku od 15 dana nije podnijela popis imovine i obveza dužnika, to se temeljem čl. 431 Stečajnog zakona (NN 71/15) - u daljnjem tekstu SZ-a - smatra da je dužnik nesposoban za plaćanje pa je temeljem čl. 431 SZ-a, te čl. 432 SZ-a, u pogledu izbora stečajnog upravitelja, odlučeno kao u izreci.</w:t>
      </w:r>
      <w:r w:rsidR="00A70DA2" w:rsidRPr="003E651C">
        <w:rPr>
          <w:color w:val="000000"/>
        </w:rPr>
        <w:tab/>
      </w:r>
    </w:p>
    <w:p w:rsidRDefault="00E31BF6" w:rsidP="00D74676" w:rsidR="00E31BF6">
      <w:pPr>
        <w:jc w:val="center"/>
        <w:rPr>
          <w:rFonts w:hAnsi="Times New Roman" w:ascii="Times New Roman"/>
          <w:lang w:val="hr-HR"/>
        </w:rPr>
      </w:pPr>
    </w:p>
    <w:p w:rsidRDefault="00E31BF6" w:rsidP="00D74676" w:rsidR="00E31BF6">
      <w:pPr>
        <w:jc w:val="center"/>
        <w:rPr>
          <w:rFonts w:hAnsi="Times New Roman" w:ascii="Times New Roman"/>
          <w:lang w:val="hr-HR"/>
        </w:rPr>
      </w:pPr>
    </w:p>
    <w:p w:rsidRDefault="00D74676" w:rsidP="00D74676" w:rsidR="00D74676" w:rsidRPr="003E651C">
      <w:pPr>
        <w:jc w:val="center"/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 xml:space="preserve">U Zagrebu, </w:t>
      </w:r>
      <w:r w:rsidR="00424FF6" w:rsidRPr="003E651C">
        <w:rPr>
          <w:rFonts w:hAnsi="Times New Roman" w:ascii="Times New Roman"/>
          <w:szCs w:val="24"/>
          <w:lang w:val="hr-HR"/>
        </w:rPr>
        <w:t>29</w:t>
      </w:r>
      <w:r w:rsidR="007D29BB" w:rsidRPr="003E651C">
        <w:rPr>
          <w:rFonts w:hAnsi="Times New Roman" w:ascii="Times New Roman"/>
          <w:szCs w:val="24"/>
          <w:lang w:val="hr-HR"/>
        </w:rPr>
        <w:t xml:space="preserve">. </w:t>
      </w:r>
      <w:r w:rsidR="00424FF6" w:rsidRPr="003E651C">
        <w:rPr>
          <w:rFonts w:hAnsi="Times New Roman" w:ascii="Times New Roman"/>
          <w:szCs w:val="24"/>
          <w:lang w:val="hr-HR"/>
        </w:rPr>
        <w:t>prosinca</w:t>
      </w:r>
      <w:r w:rsidR="007D29BB" w:rsidRPr="003E651C">
        <w:rPr>
          <w:rFonts w:hAnsi="Times New Roman" w:ascii="Times New Roman"/>
          <w:szCs w:val="24"/>
          <w:lang w:val="hr-HR"/>
        </w:rPr>
        <w:t xml:space="preserve"> </w:t>
      </w:r>
      <w:r w:rsidR="007D2270" w:rsidRPr="003E651C">
        <w:rPr>
          <w:rFonts w:hAnsi="Times New Roman" w:ascii="Times New Roman"/>
          <w:szCs w:val="24"/>
          <w:lang w:val="hr-HR"/>
        </w:rPr>
        <w:t>2017.</w:t>
      </w:r>
      <w:r w:rsidR="00012899" w:rsidRPr="003E651C">
        <w:rPr>
          <w:rFonts w:hAnsi="Times New Roman" w:ascii="Times New Roman"/>
          <w:szCs w:val="24"/>
          <w:lang w:val="hr-HR"/>
        </w:rPr>
        <w:t xml:space="preserve"> godine</w:t>
      </w:r>
    </w:p>
    <w:p w:rsidRDefault="001D0220" w:rsidP="001D0220" w:rsidR="001D0220" w:rsidRPr="003E651C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3E651C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3E651C">
      <w:pPr>
        <w:ind w:firstLine="720" w:left="5040"/>
        <w:jc w:val="right"/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 w:rsidRPr="003E651C">
      <w:pPr>
        <w:ind w:firstLine="720" w:left="5040"/>
        <w:jc w:val="right"/>
        <w:rPr>
          <w:rFonts w:hAnsi="Times New Roman" w:ascii="Times New Roman"/>
          <w:lang w:val="hr-HR"/>
        </w:rPr>
      </w:pPr>
      <w:r w:rsidRPr="003E651C">
        <w:rPr>
          <w:rFonts w:hAnsi="Times New Roman" w:ascii="Times New Roman"/>
          <w:lang w:val="hr-HR"/>
        </w:rPr>
        <w:t>Mirna Panjan</w:t>
      </w:r>
      <w:r w:rsidR="00072CD3">
        <w:rPr>
          <w:rFonts w:hAnsi="Times New Roman" w:ascii="Times New Roman"/>
          <w:lang w:val="hr-HR"/>
        </w:rPr>
        <w:t>, v.r.</w:t>
      </w:r>
    </w:p>
    <w:p w:rsidRDefault="001D0220" w:rsidP="001D0220" w:rsidR="001D0220" w:rsidRPr="003E651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 w:rsidRPr="003E651C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 w:rsidRPr="003E651C">
      <w:pPr>
        <w:jc w:val="both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3E651C">
      <w:pPr>
        <w:jc w:val="both"/>
        <w:rPr>
          <w:rFonts w:hAnsi="Times New Roman" w:ascii="Times New Roman"/>
          <w:szCs w:val="24"/>
          <w:lang w:val="hr-HR"/>
        </w:rPr>
      </w:pPr>
      <w:r w:rsidRPr="003E651C">
        <w:rPr>
          <w:rFonts w:hAnsi="Times New Roman" w:ascii="Times New Roman"/>
          <w:szCs w:val="24"/>
          <w:lang w:val="hr-HR"/>
        </w:rPr>
        <w:t>Pr</w:t>
      </w:r>
      <w:r w:rsidR="00B3509A" w:rsidRPr="003E651C">
        <w:rPr>
          <w:rFonts w:hAnsi="Times New Roman" w:ascii="Times New Roman"/>
          <w:szCs w:val="24"/>
          <w:lang w:val="hr-HR"/>
        </w:rPr>
        <w:t>otiv ovog rješenja dopuštena je</w:t>
      </w:r>
      <w:r w:rsidRPr="003E651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 w:rsidRPr="003E651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 w:rsidRPr="003E651C">
      <w:pPr>
        <w:jc w:val="both"/>
        <w:rPr>
          <w:rFonts w:hAnsi="Times New Roman" w:ascii="Times New Roman"/>
          <w:lang w:val="hr-HR"/>
        </w:rPr>
      </w:pPr>
    </w:p>
    <w:p w:rsidRDefault="001D0220" w:rsidP="001D0220" w:rsidR="001D0220" w:rsidRPr="003E651C">
      <w:pPr>
        <w:jc w:val="both"/>
        <w:rPr>
          <w:rFonts w:hAnsi="Times New Roman" w:ascii="Times New Roman"/>
          <w:lang w:val="hr-HR"/>
        </w:rPr>
      </w:pPr>
    </w:p>
    <w:p w:rsidRDefault="00072CD3" w:rsidP="00072CD3" w:rsidR="00072CD3" w:rsidRPr="00072CD3">
      <w:pPr>
        <w:jc w:val="center"/>
        <w:rPr>
          <w:rFonts w:hAnsi="Times New Roman" w:ascii="Times New Roman"/>
          <w:lang w:val="hr-HR"/>
        </w:rPr>
      </w:pP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072CD3">
        <w:rPr>
          <w:rFonts w:hAnsi="Times New Roman" w:ascii="Times New Roman"/>
          <w:lang w:val="hr-HR"/>
        </w:rPr>
        <w:t>otpravka</w:t>
      </w:r>
      <w:proofErr w:type="spellEnd"/>
      <w:r w:rsidRPr="00072CD3">
        <w:rPr>
          <w:rFonts w:hAnsi="Times New Roman" w:ascii="Times New Roman"/>
          <w:lang w:val="hr-HR"/>
        </w:rPr>
        <w:t>:</w:t>
      </w:r>
    </w:p>
    <w:p w:rsidRDefault="00072CD3" w:rsidP="00072CD3" w:rsidR="00072CD3" w:rsidRPr="00072CD3">
      <w:pPr>
        <w:jc w:val="center"/>
        <w:rPr>
          <w:rFonts w:hAnsi="Times New Roman" w:ascii="Times New Roman"/>
          <w:lang w:val="hr-HR"/>
        </w:rPr>
      </w:pP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  <w:t>Ovlašteni službenik</w:t>
      </w:r>
    </w:p>
    <w:p w:rsidRDefault="00072CD3" w:rsidP="00072CD3" w:rsidR="00D74676" w:rsidRPr="003E651C">
      <w:pPr>
        <w:jc w:val="center"/>
        <w:rPr>
          <w:rFonts w:hAnsi="Times New Roman" w:ascii="Times New Roman"/>
          <w:lang w:val="hr-HR"/>
        </w:rPr>
      </w:pP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</w:r>
      <w:r w:rsidRPr="00072CD3">
        <w:rPr>
          <w:rFonts w:hAnsi="Times New Roman" w:ascii="Times New Roman"/>
          <w:lang w:val="hr-HR"/>
        </w:rPr>
        <w:tab/>
        <w:t>Marina Radaković</w:t>
      </w:r>
    </w:p>
    <w:sectPr w:rsidSect="00BC3220" w:rsidR="00D74676" w:rsidRPr="003E651C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72CD3"/>
    <w:rsid w:val="000F6B22"/>
    <w:rsid w:val="00131D42"/>
    <w:rsid w:val="00136D7A"/>
    <w:rsid w:val="0015665E"/>
    <w:rsid w:val="0017059A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0A12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E651C"/>
    <w:rsid w:val="003F3BB3"/>
    <w:rsid w:val="003F70FA"/>
    <w:rsid w:val="00410E56"/>
    <w:rsid w:val="004132E3"/>
    <w:rsid w:val="00424FF6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7177"/>
    <w:rsid w:val="0060613D"/>
    <w:rsid w:val="006061D1"/>
    <w:rsid w:val="006078DE"/>
    <w:rsid w:val="006460A4"/>
    <w:rsid w:val="006578E0"/>
    <w:rsid w:val="00684F87"/>
    <w:rsid w:val="006913D6"/>
    <w:rsid w:val="00693B89"/>
    <w:rsid w:val="00695310"/>
    <w:rsid w:val="006B5181"/>
    <w:rsid w:val="006D68FF"/>
    <w:rsid w:val="006E0EEE"/>
    <w:rsid w:val="007122B2"/>
    <w:rsid w:val="00716FE0"/>
    <w:rsid w:val="007372C4"/>
    <w:rsid w:val="007667CD"/>
    <w:rsid w:val="007C2699"/>
    <w:rsid w:val="007D2270"/>
    <w:rsid w:val="007D29BB"/>
    <w:rsid w:val="007D313A"/>
    <w:rsid w:val="007E58E0"/>
    <w:rsid w:val="007F0152"/>
    <w:rsid w:val="007F330A"/>
    <w:rsid w:val="007F3393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319A7"/>
    <w:rsid w:val="00A4329A"/>
    <w:rsid w:val="00A53228"/>
    <w:rsid w:val="00A70DA2"/>
    <w:rsid w:val="00A74195"/>
    <w:rsid w:val="00AA4C98"/>
    <w:rsid w:val="00AE518C"/>
    <w:rsid w:val="00AF31AD"/>
    <w:rsid w:val="00B341EA"/>
    <w:rsid w:val="00B3509A"/>
    <w:rsid w:val="00B72B9E"/>
    <w:rsid w:val="00B81865"/>
    <w:rsid w:val="00BA6530"/>
    <w:rsid w:val="00BB5533"/>
    <w:rsid w:val="00BC1C2C"/>
    <w:rsid w:val="00BC3220"/>
    <w:rsid w:val="00BD416B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31BF6"/>
    <w:rsid w:val="00E63185"/>
    <w:rsid w:val="00E83F69"/>
    <w:rsid w:val="00EB762B"/>
    <w:rsid w:val="00EB7CEA"/>
    <w:rsid w:val="00EC69D6"/>
    <w:rsid w:val="00ED4CA7"/>
    <w:rsid w:val="00ED6CFA"/>
    <w:rsid w:val="00EE1816"/>
    <w:rsid w:val="00EE5F7A"/>
    <w:rsid w:val="00F54583"/>
    <w:rsid w:val="00F87092"/>
    <w:rsid w:val="00F91209"/>
    <w:rsid w:val="00FB3262"/>
    <w:rsid w:val="00FB3525"/>
    <w:rsid w:val="00FB7730"/>
    <w:rsid w:val="00FC7F28"/>
    <w:rsid w:val="00FD3180"/>
    <w:rsid w:val="00FD7979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01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St-5409/2015</izvorni_sadrzaj>
    <derivirana_varijabla naziv="DomainObject.Predmet.OznakaBroj_1">St-5409/2015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EDA d.o.o. zastupanog po punomoćniku Žarko Radoš</izvorni_sadrzaj>
    <derivirana_varijabla naziv="DomainObject.Predmet.ProtustrankaFormated_1">  STUDIO EDA d.o.o. zastupanog po punomoćniku Žarko Radoš</derivirana_varijabla>
  </DomainObject.Predmet.ProtustrankaFormated>
  <DomainObject.Predmet.ProtustrankaFormatedOIB>
    <izvorni_sadrzaj>  STUDIO EDA d.o.o., OIB 89012689453 zastupanog po punomoćniku Žarko Radoš</izvorni_sadrzaj>
    <derivirana_varijabla naziv="DomainObject.Predmet.ProtustrankaFormatedOIB_1">  STUDIO EDA d.o.o., OIB 89012689453 zastupanog po punomoćniku Žarko Radoš</derivirana_varijabla>
  </DomainObject.Predmet.ProtustrankaFormatedOIB>
  <DomainObject.Predmet.ProtustrankaFormatedWithAdress>
    <izvorni_sadrzaj> STUDIO EDA d.o.o., Vladimira Ruždjaka 1, 10430 Samobor zastupanog po punomoćniku Žarko Radoš</izvorni_sadrzaj>
    <derivirana_varijabla naziv="DomainObject.Predmet.ProtustrankaFormatedWithAdress_1"> STUDIO EDA d.o.o., Vladimira Ruždjaka 1, 10430 Samobor zastupanog po punomoćniku Žarko Radoš</derivirana_varijabla>
  </DomainObject.Predmet.ProtustrankaFormatedWithAdress>
  <DomainObject.Predmet.ProtustrankaFormatedWithAdressOIB>
    <izvorni_sadrzaj> STUDIO EDA d.o.o., OIB 89012689453, Vladimira Ruždjaka 1, 10430 Samobor zastupanog po punomoćniku Žarko Radoš</izvorni_sadrzaj>
    <derivirana_varijabla naziv="DomainObject.Predmet.ProtustrankaFormatedWithAdressOIB_1"> STUDIO EDA d.o.o., OIB 89012689453, Vladimira Ruždjaka 1, 10430 Samobor zastupanog po punomoćniku Žarko Radoš</derivirana_varijabla>
  </DomainObject.Predmet.ProtustrankaFormatedWithAdressOIB>
  <DomainObject.Predmet.ProtustrankaWithAdress>
    <izvorni_sadrzaj>STUDIO EDA d.o.o. Vladimira Ruždjaka 1, 10430 Samobor</izvorni_sadrzaj>
    <derivirana_varijabla naziv="DomainObject.Predmet.ProtustrankaWithAdress_1">STUDIO EDA d.o.o. Vladimira Ruždjaka 1, 10430 Samobor</derivirana_varijabla>
  </DomainObject.Predmet.ProtustrankaWithAdress>
  <DomainObject.Predmet.ProtustrankaWithAdressOIB>
    <izvorni_sadrzaj>STUDIO EDA d.o.o., OIB 89012689453, Vladimira Ruždjaka 1, 10430 Samobor</izvorni_sadrzaj>
    <derivirana_varijabla naziv="DomainObject.Predmet.ProtustrankaWithAdressOIB_1">STUDIO EDA d.o.o., OIB 89012689453, Vladimira Ruždjaka 1, 10430 Samobor</derivirana_varijabla>
  </DomainObject.Predmet.ProtustrankaWithAdressOIB>
  <DomainObject.Predmet.ProtustrankaNazivFormated>
    <izvorni_sadrzaj>STUDIO EDA d.o.o.</izvorni_sadrzaj>
    <derivirana_varijabla naziv="DomainObject.Predmet.ProtustrankaNazivFormated_1">STUDIO EDA d.o.o.</derivirana_varijabla>
  </DomainObject.Predmet.ProtustrankaNazivFormated>
  <DomainObject.Predmet.ProtustrankaNazivFormatedOIB>
    <izvorni_sadrzaj>STUDIO EDA d.o.o., OIB 89012689453</izvorni_sadrzaj>
    <derivirana_varijabla naziv="DomainObject.Predmet.ProtustrankaNazivFormatedOIB_1">STUDIO EDA d.o.o., OIB 89012689453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1995.br 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1995.br 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1995.br 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1995.br 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1995.br 1,10000 Zagreb,HUP-ZAGREB dioničko društvo hotelijerstvo, ugostiteljstvo i turizam Trg Krešimira Ćosića 9,10000 Zagreb</izvorni_sadrzaj>
    <derivirana_varijabla naziv="DomainObject.Predmet.StrankaWithAdress_1">FINA Regionalni centar Zagreb Trg svibanjskih žrtava 1995.br 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1995.br 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1995.br 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1995.br 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1995.br 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1995.br 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STUDIO EDA d.o.o. zastupanog po punomoćniku Žarko Radoš</item>
    </izvorni_sadrzaj>
    <derivirana_varijabla naziv="DomainObject.Predmet.ProtuStrankaListFormated_1">
      <item>STUDIO EDA d.o.o. zastupanog po punomoćniku Žarko Radoš</item>
    </derivirana_varijabla>
  </DomainObject.Predmet.ProtuStrankaListFormated>
  <DomainObject.Predmet.ProtuStrankaListFormatedOIB>
    <izvorni_sadrzaj>
      <item>STUDIO EDA d.o.o., OIB 89012689453 zastupanog po punomoćniku Žarko Radoš</item>
    </izvorni_sadrzaj>
    <derivirana_varijabla naziv="DomainObject.Predmet.ProtuStrankaListFormatedOIB_1">
      <item>STUDIO EDA d.o.o., OIB 89012689453 zastupanog po punomoćniku Žarko Radoš</item>
    </derivirana_varijabla>
  </DomainObject.Predmet.ProtuStrankaListFormatedOIB>
  <DomainObject.Predmet.ProtuStrankaListFormatedWithAdress>
    <izvorni_sadrzaj>
      <item>STUDIO EDA d.o.o., Vladimira Ruždjaka 1, 10430 Samobor zastupanog po punomoćniku Žarko Radoš</item>
    </izvorni_sadrzaj>
    <derivirana_varijabla naziv="DomainObject.Predmet.ProtuStrankaListFormatedWithAdress_1">
      <item>STUDIO EDA d.o.o., Vladimira Ruždjaka 1, 10430 Samobor zastupanog po punomoćniku Žarko Radoš</item>
    </derivirana_varijabla>
  </DomainObject.Predmet.ProtuStrankaListFormatedWithAdress>
  <DomainObject.Predmet.ProtuStrankaListFormatedWithAdressOIB>
    <izvorni_sadrzaj>
      <item>STUDIO EDA d.o.o., OIB 89012689453, Vladimira Ruždjaka 1, 10430 Samobor zastupanog po punomoćniku Žarko Radoš</item>
    </izvorni_sadrzaj>
    <derivirana_varijabla naziv="DomainObject.Predmet.ProtuStrankaListFormatedWithAdressOIB_1">
      <item>STUDIO EDA d.o.o., OIB 89012689453, Vladimira Ruždjaka 1, 10430 Samobor zastupanog po punomoćniku Žarko Radoš</item>
    </derivirana_varijabla>
  </DomainObject.Predmet.ProtuStrankaListFormatedWithAdressOIB>
  <DomainObject.Predmet.ProtuStrankaListNazivFormated>
    <izvorni_sadrzaj>
      <item>STUDIO EDA d.o.o.</item>
    </izvorni_sadrzaj>
    <derivirana_varijabla naziv="DomainObject.Predmet.ProtuStrankaListNazivFormated_1">
      <item>STUDIO EDA d.o.o.</item>
    </derivirana_varijabla>
  </DomainObject.Predmet.ProtuStrankaListNazivFormated>
  <DomainObject.Predmet.ProtuStrankaListNazivFormatedOIB>
    <izvorni_sadrzaj>
      <item>STUDIO EDA d.o.o., OIB 89012689453</item>
    </izvorni_sadrzaj>
    <derivirana_varijabla naziv="DomainObject.Predmet.ProtuStrankaListNazivFormatedOIB_1">
      <item>STUDIO EDA d.o.o., OIB 89012689453</item>
    </derivirana_varijabla>
  </DomainObject.Predmet.ProtuStrankaListNazivFormatedOIB>
  <DomainObject.Predmet.OstaliListFormated>
    <izvorni_sadrzaj>
      <item>Žarko Radoš punomoćnik sudionika u postupku STUDIO EDA d.o.o.</item>
    </izvorni_sadrzaj>
    <derivirana_varijabla naziv="DomainObject.Predmet.OstaliListFormated_1">
      <item>Žarko Radoš punomoćnik sudionika u postupku STUDIO EDA d.o.o.</item>
    </derivirana_varijabla>
  </DomainObject.Predmet.OstaliListFormated>
  <DomainObject.Predmet.OstaliListFormatedOIB>
    <izvorni_sadrzaj>
      <item>Žarko Radoš, OIB 80581988020 punomoćnik sudionika u postupku STUDIO EDA d.o.o.</item>
    </izvorni_sadrzaj>
    <derivirana_varijabla naziv="DomainObject.Predmet.OstaliListFormatedOIB_1">
      <item>Žarko Radoš, OIB 80581988020 punomoćnik sudionika u postupku STUDIO EDA d.o.o.</item>
    </derivirana_varijabla>
  </DomainObject.Predmet.OstaliListFormatedOIB>
  <DomainObject.Predmet.OstaliListFormatedWithAdress>
    <izvorni_sadrzaj>
      <item>Žarko Radoš, V. Ruždjaka 1, 10430 Samobor punomoćnik sudionika u postupku STUDIO EDA d.o.o.</item>
    </izvorni_sadrzaj>
    <derivirana_varijabla naziv="DomainObject.Predmet.OstaliListFormatedWithAdress_1">
      <item>Žarko Radoš, V. Ruždjaka 1, 10430 Samobor punomoćnik sudionika u postupku STUDIO EDA d.o.o.</item>
    </derivirana_varijabla>
  </DomainObject.Predmet.OstaliListFormatedWithAdress>
  <DomainObject.Predmet.OstaliListFormatedWithAdressOIB>
    <izvorni_sadrzaj>
      <item>Žarko Radoš, OIB 80581988020, V. Ruždjaka 1, 10430 Samobor punomoćnik sudionika u postupku STUDIO EDA d.o.o.</item>
    </izvorni_sadrzaj>
    <derivirana_varijabla naziv="DomainObject.Predmet.OstaliListFormatedWithAdressOIB_1">
      <item>Žarko Radoš, OIB 80581988020, V. Ruždjaka 1, 10430 Samobor punomoćnik sudionika u postupku STUDIO EDA d.o.o.</item>
    </derivirana_varijabla>
  </DomainObject.Predmet.OstaliListFormatedWithAdressOIB>
  <DomainObject.Predmet.OstaliListNazivFormated>
    <izvorni_sadrzaj>
      <item>Žarko Radoš</item>
    </izvorni_sadrzaj>
    <derivirana_varijabla naziv="DomainObject.Predmet.OstaliListNazivFormated_1">
      <item>Žarko Radoš</item>
    </derivirana_varijabla>
  </DomainObject.Predmet.OstaliListNazivFormated>
  <DomainObject.Predmet.OstaliListNazivFormatedOIB>
    <izvorni_sadrzaj>
      <item>Žarko Radoš, OIB 80581988020</item>
    </izvorni_sadrzaj>
    <derivirana_varijabla naziv="DomainObject.Predmet.OstaliListNazivFormatedOIB_1">
      <item>Žarko Radoš, OIB 80581988020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EDA d.o.o.</izvorni_sadrzaj>
    <derivirana_varijabla naziv="DomainObject.Predmet.ProtustrankaIDrugi_1">STUDIO EDA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STUDIO EDA d.o.o., OIB 89012689453, Vladimira Ruždjaka 1, 10430 Samobor</izvorni_sadrzaj>
    <derivirana_varijabla naziv="DomainObject.Predmet.ProtustrankaIDrugiAdressOIB_1">STUDIO EDA d.o.o., OIB 89012689453,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EDA d.o.o.</item>
      <item>Žarko Radoš</item>
      <item>HUP-ZAGREB dioničko društvo hotelijerstvo, ugostiteljstvo i turizam</item>
    </izvorni_sadrzaj>
    <derivirana_varijabla naziv="DomainObject.Predmet.SudioniciListNaziv_1">
      <item>FINA Regionalni centar Zagreb</item>
      <item>STUDIO EDA d.o.o.</item>
      <item>Žarko Radoš</item>
      <item>HUP-ZAGREB dioničko društvo hotelijerstvo, ugostiteljstvo i turizam</item>
    </derivirana_varijabla>
  </DomainObject.Predmet.SudioniciListNaziv>
  <DomainObject.Predmet.SudioniciListAdressOIB>
    <izvorni_sadrzaj>
      <item>FINA Regionalni centar Zagreb, OIB 85821130368, Trg svibanjskih žrtava 1995.br 1,10000 Zagreb</item>
      <item>STUDIO EDA d.o.o., OIB 89012689453, Vladimira Ruždjaka 1,10430 Samobor</item>
      <item>Žarko Radoš, OIB 80581988020, V. Ruždjaka 1,10430 Samobor</item>
      <item>HUP-ZAGREB dioničko društvo hotelijerstvo, ugostiteljstvo i turizam, OIB 66859264899, Trg Krešimira Ćosića 9,10000 Zagreb</item>
    </izvorni_sadrzaj>
    <derivirana_varijabla naziv="DomainObject.Predmet.SudioniciListAdressOIB_1">
      <item>FINA Regionalni centar Zagreb, OIB 85821130368, Trg svibanjskih žrtava 1995.br 1,10000 Zagreb</item>
      <item>STUDIO EDA d.o.o., OIB 89012689453, Vladimira Ruždjaka 1,10430 Samobor</item>
      <item>Žarko Radoš, OIB 80581988020, V. Ruždjaka 1,10430 Samobor</item>
      <item>HUP-ZAGREB dioničko društvo hotelijerstvo, ugostiteljstvo i turizam,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89012689453</item>
      <item>, OIB 80581988020</item>
      <item>, OIB 66859264899</item>
    </izvorni_sadrzaj>
    <derivirana_varijabla naziv="DomainObject.Predmet.SudioniciListNazivOIB_1">
      <item>, OIB 85821130368</item>
      <item>, OIB 89012689453</item>
      <item>, OIB 80581988020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A23A1-22BC-4FDE-84A4-7C4C0B1F1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640</properties:Words>
  <properties:Characters>3472</properties:Characters>
  <properties:Lines>95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2017-10-02T07:22:00Z</dcterms:created>
  <dc:creator>Mirna Panjan</dc:creator>
  <cp:lastModifiedBy>Mirna Panjan</cp:lastModifiedBy>
  <cp:lastPrinted>2017-12-29T08:01:00Z</cp:lastPrinted>
  <dcterms:modified xmlns:xsi="http://www.w3.org/2001/XMLSchema-instance" xsi:type="dcterms:W3CDTF">2017-12-29T08:37:00Z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