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818b" w14:paraId="bcc818b" w:rsidRDefault="00FE12AF" w:rsidP="00FE12AF" w:rsidR="00FE12A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                                                                                                                           </w:t>
      </w:r>
      <w:r w:rsidR="00E076E9">
        <w:rPr>
          <w:rFonts w:hAnsi="Times New Roman" w:ascii="Times New Roman"/>
          <w:sz w:val="24"/>
          <w:szCs w:val="24"/>
        </w:rPr>
        <w:t>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E076E9">
        <w:rPr>
          <w:rFonts w:hAnsi="Times New Roman" w:ascii="Times New Roman"/>
          <w:sz w:val="24"/>
          <w:szCs w:val="24"/>
        </w:rPr>
        <w:t>                         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22351" cx="686481"/>
            <wp:effectExtent b="0" r="0" t="0" l="0"/>
            <wp:docPr descr="cid:image001.png@01D2E50B.80373B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E50B.80373B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2283" cx="686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D1C" w:rsidP="00FE12AF" w:rsidR="00B24D1C">
      <w:pPr>
        <w:rPr>
          <w:rFonts w:hAnsi="Times New Roman" w:ascii="Times New Roman"/>
          <w:sz w:val="24"/>
          <w:szCs w:val="24"/>
        </w:rPr>
      </w:pP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FE12AF" w:rsidP="00FE12AF" w:rsidR="00FE12AF" w:rsidRPr="00681049">
      <w:pPr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>STALNA SLUŽBA U SL</w:t>
      </w:r>
      <w:r w:rsidR="0066643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BRODU                                   </w:t>
      </w: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</w:t>
      </w:r>
      <w:r w:rsidR="00681049">
        <w:rPr>
          <w:rFonts w:hAnsi="Times New Roman" w:ascii="Times New Roman"/>
          <w:sz w:val="24"/>
          <w:szCs w:val="24"/>
        </w:rPr>
        <w:tab/>
      </w:r>
      <w:r w:rsidR="00681049">
        <w:rPr>
          <w:rFonts w:hAnsi="Times New Roman" w:ascii="Times New Roman"/>
          <w:sz w:val="24"/>
          <w:szCs w:val="24"/>
        </w:rPr>
        <w:tab/>
      </w:r>
      <w:r w:rsidR="00681049">
        <w:rPr>
          <w:rFonts w:hAnsi="Times New Roman" w:ascii="Times New Roman"/>
          <w:sz w:val="24"/>
          <w:szCs w:val="24"/>
        </w:rPr>
        <w:tab/>
      </w:r>
      <w:r w:rsidR="00681049">
        <w:rPr>
          <w:rFonts w:hAnsi="Times New Roman" w:ascii="Times New Roman"/>
          <w:sz w:val="24"/>
          <w:szCs w:val="24"/>
        </w:rPr>
        <w:tab/>
      </w:r>
      <w:r w:rsidR="00681049">
        <w:rPr>
          <w:rFonts w:hAnsi="Times New Roman" w:ascii="Times New Roman"/>
          <w:sz w:val="24"/>
          <w:szCs w:val="24"/>
        </w:rPr>
        <w:tab/>
      </w:r>
      <w:r w:rsidR="00681049">
        <w:rPr>
          <w:rFonts w:hAnsi="Times New Roman" w:ascii="Times New Roman"/>
          <w:sz w:val="24"/>
          <w:szCs w:val="24"/>
        </w:rPr>
        <w:tab/>
        <w:t xml:space="preserve">       </w:t>
      </w:r>
      <w:r w:rsidR="00CA4D8C">
        <w:rPr>
          <w:rFonts w:hAnsi="Times New Roman" w:ascii="Times New Roman"/>
          <w:sz w:val="24"/>
          <w:szCs w:val="24"/>
        </w:rPr>
        <w:t>Broj:</w:t>
      </w:r>
      <w:r w:rsidR="0066643F">
        <w:rPr>
          <w:rFonts w:hAnsi="Times New Roman" w:ascii="Times New Roman"/>
          <w:sz w:val="24"/>
          <w:szCs w:val="24"/>
        </w:rPr>
        <w:t xml:space="preserve"> </w:t>
      </w:r>
      <w:r w:rsidR="00CA4D8C">
        <w:rPr>
          <w:rFonts w:hAnsi="Times New Roman" w:ascii="Times New Roman"/>
          <w:sz w:val="24"/>
          <w:szCs w:val="24"/>
        </w:rPr>
        <w:t>2/St-1717/2016-8</w:t>
      </w: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</w:p>
    <w:p w:rsidRDefault="00FE12AF" w:rsidP="00FE12AF" w:rsidR="00FE12AF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 P U B L I K A  H R V A T S K A</w:t>
      </w:r>
    </w:p>
    <w:p w:rsidRDefault="00FE12AF" w:rsidP="00FE12AF" w:rsidR="00FE12AF">
      <w:pPr>
        <w:jc w:val="center"/>
        <w:rPr>
          <w:rFonts w:hAnsi="Times New Roman" w:ascii="Times New Roman"/>
          <w:sz w:val="24"/>
          <w:szCs w:val="24"/>
        </w:rPr>
      </w:pPr>
    </w:p>
    <w:p w:rsidRDefault="00FE12AF" w:rsidP="00FE12AF" w:rsidR="00FE12AF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FE12AF" w:rsidP="00FE12AF" w:rsidR="00FE12AF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FE12AF" w:rsidP="00E076E9" w:rsidR="00FE12AF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sz w:val="24"/>
          <w:szCs w:val="24"/>
        </w:rPr>
        <w:t>              </w:t>
      </w:r>
      <w:r w:rsidR="00CA4D8C" w:rsidRPr="00CA4D8C">
        <w:rPr>
          <w:rFonts w:hAnsi="Times New Roman" w:ascii="Times New Roman"/>
          <w:color w:val="000000"/>
        </w:rPr>
        <w:t xml:space="preserve">TRGOVAČKI SUD U OSIJEKU, STALNA SLUŽBA U SLAVONSKOM BRODU, po stečajnom sucu Davorinu Pavičić, u postupku otvaranja stečajnog postupka nad stečajnim dužnikom DERBI d.o.o., OIB: 69349378300, sa sjedištem u Lopašićeva 14, Sl. Brod, dana </w:t>
      </w:r>
      <w:r w:rsidR="00CA4D8C">
        <w:rPr>
          <w:rFonts w:hAnsi="Times New Roman" w:ascii="Times New Roman"/>
          <w:color w:val="000000"/>
        </w:rPr>
        <w:t>04</w:t>
      </w:r>
      <w:r w:rsidR="00CA4D8C" w:rsidRPr="00CA4D8C">
        <w:rPr>
          <w:rFonts w:hAnsi="Times New Roman" w:ascii="Times New Roman"/>
          <w:color w:val="000000"/>
        </w:rPr>
        <w:t>. travnja 2018.</w:t>
      </w:r>
    </w:p>
    <w:p w:rsidRDefault="00CA4D8C" w:rsidP="00E076E9" w:rsidR="00CA4D8C">
      <w:pPr>
        <w:jc w:val="both"/>
        <w:rPr>
          <w:rFonts w:hAnsi="Times New Roman" w:ascii="Times New Roman"/>
          <w:sz w:val="24"/>
          <w:szCs w:val="24"/>
        </w:rPr>
      </w:pPr>
    </w:p>
    <w:p w:rsidRDefault="0066643F" w:rsidP="00E076E9" w:rsidR="0066643F">
      <w:pPr>
        <w:jc w:val="both"/>
        <w:rPr>
          <w:rFonts w:hAnsi="Times New Roman" w:ascii="Times New Roman"/>
          <w:sz w:val="24"/>
          <w:szCs w:val="24"/>
        </w:rPr>
      </w:pPr>
    </w:p>
    <w:p w:rsidRDefault="00E076E9" w:rsidP="0066643F" w:rsidR="00E076E9" w:rsidRPr="00E076E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>r i j e š i o      j e</w:t>
      </w:r>
    </w:p>
    <w:p w:rsidRDefault="00E076E9" w:rsidP="00E076E9" w:rsidR="00E076E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</w:t>
      </w:r>
    </w:p>
    <w:p w:rsidRDefault="0066643F" w:rsidP="00E076E9" w:rsidR="0066643F" w:rsidRPr="00E076E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76E9" w:rsidP="00CA4D8C" w:rsidR="00CF15F9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 xml:space="preserve">Ispravlja se rješenje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ovoga suda broj </w:t>
      </w:r>
      <w:r w:rsidR="00CA4D8C" w:rsidRPr="00CA4D8C">
        <w:rPr>
          <w:rFonts w:eastAsia="Times New Roman" w:hAnsi="Times New Roman" w:ascii="Times New Roman"/>
          <w:sz w:val="24"/>
          <w:szCs w:val="24"/>
          <w:lang w:eastAsia="hr-HR"/>
        </w:rPr>
        <w:t>St-1717/2016-7</w:t>
      </w:r>
      <w:r w:rsidR="00CA4D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CA4D8C" w:rsidRPr="00CA4D8C">
        <w:rPr>
          <w:rFonts w:eastAsia="Times New Roman" w:hAnsi="Times New Roman" w:ascii="Times New Roman"/>
          <w:sz w:val="24"/>
          <w:szCs w:val="24"/>
          <w:lang w:eastAsia="hr-HR"/>
        </w:rPr>
        <w:t>03. travnja 2018.</w:t>
      </w:r>
      <w:r w:rsidR="00CF15F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A4D8C">
        <w:rPr>
          <w:rFonts w:eastAsia="Times New Roman" w:hAnsi="Times New Roman" w:ascii="Times New Roman"/>
          <w:sz w:val="24"/>
          <w:szCs w:val="24"/>
          <w:lang w:eastAsia="hr-HR"/>
        </w:rPr>
        <w:t>u točki III.,</w:t>
      </w:r>
      <w:r w:rsidR="00CF15F9">
        <w:rPr>
          <w:rFonts w:eastAsia="Times New Roman" w:hAnsi="Times New Roman" w:ascii="Times New Roman"/>
          <w:sz w:val="24"/>
          <w:szCs w:val="24"/>
          <w:lang w:eastAsia="hr-HR"/>
        </w:rPr>
        <w:t xml:space="preserve"> umjesto pogrešnog napisanog "</w:t>
      </w:r>
      <w:r w:rsidR="00CA4D8C" w:rsidRPr="00CA4D8C">
        <w:t xml:space="preserve"> </w:t>
      </w:r>
      <w:r w:rsidR="00CA4D8C">
        <w:rPr>
          <w:rFonts w:eastAsia="Times New Roman" w:hAnsi="Times New Roman" w:ascii="Times New Roman"/>
          <w:sz w:val="24"/>
          <w:szCs w:val="24"/>
          <w:lang w:eastAsia="hr-HR"/>
        </w:rPr>
        <w:t xml:space="preserve">16. travnja 2018. u sati 09,00 </w:t>
      </w:r>
      <w:r w:rsidR="00CA4D8C" w:rsidRPr="00CA4D8C">
        <w:rPr>
          <w:rFonts w:eastAsia="Times New Roman" w:hAnsi="Times New Roman" w:ascii="Times New Roman"/>
          <w:sz w:val="24"/>
          <w:szCs w:val="24"/>
          <w:lang w:eastAsia="hr-HR"/>
        </w:rPr>
        <w:t>sati</w:t>
      </w:r>
      <w:r w:rsidR="00CF15F9">
        <w:rPr>
          <w:rFonts w:eastAsia="Times New Roman" w:hAnsi="Times New Roman" w:ascii="Times New Roman"/>
          <w:sz w:val="24"/>
          <w:szCs w:val="24"/>
          <w:lang w:eastAsia="hr-HR"/>
        </w:rPr>
        <w:t xml:space="preserve">" treba pravilno stajati </w:t>
      </w:r>
      <w:r w:rsidR="00CA4D8C">
        <w:rPr>
          <w:rFonts w:eastAsia="Times New Roman" w:hAnsi="Times New Roman" w:ascii="Times New Roman"/>
          <w:sz w:val="24"/>
          <w:szCs w:val="24"/>
          <w:lang w:eastAsia="hr-HR"/>
        </w:rPr>
        <w:br/>
      </w:r>
      <w:r w:rsidR="00CA4D8C" w:rsidRPr="00CA4D8C">
        <w:rPr>
          <w:rFonts w:eastAsia="Times New Roman" w:hAnsi="Times New Roman" w:ascii="Times New Roman"/>
          <w:sz w:val="24"/>
          <w:szCs w:val="24"/>
          <w:lang w:eastAsia="hr-HR"/>
        </w:rPr>
        <w:t xml:space="preserve">16.  </w:t>
      </w:r>
      <w:r w:rsidR="00CA4D8C">
        <w:rPr>
          <w:rFonts w:eastAsia="Times New Roman" w:hAnsi="Times New Roman" w:ascii="Times New Roman"/>
          <w:sz w:val="24"/>
          <w:szCs w:val="24"/>
          <w:lang w:eastAsia="hr-HR"/>
        </w:rPr>
        <w:t>lipnja</w:t>
      </w:r>
      <w:r w:rsidR="00CA4D8C" w:rsidRPr="00CA4D8C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 sati 09,00 sati</w:t>
      </w:r>
      <w:r w:rsidR="00CA4D8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F15F9" w:rsidP="00E076E9" w:rsidR="00CF15F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6643F" w:rsidP="00E076E9" w:rsidR="0066643F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76E9" w:rsidP="00E076E9" w:rsidR="00E076E9" w:rsidRPr="00E076E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076E9" w:rsidP="00E076E9" w:rsidR="00E076E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6643F" w:rsidP="00E076E9" w:rsidR="0066643F" w:rsidRPr="00E076E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76E9" w:rsidP="0066643F" w:rsidR="00E076E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>Greškom u pisanju označen je</w:t>
      </w:r>
      <w:r w:rsidR="00CF15F9">
        <w:rPr>
          <w:rFonts w:eastAsia="Times New Roman" w:hAnsi="Times New Roman" w:ascii="Times New Roman"/>
          <w:sz w:val="24"/>
          <w:szCs w:val="24"/>
          <w:lang w:eastAsia="hr-HR"/>
        </w:rPr>
        <w:t xml:space="preserve"> pogrešan datum te je stoga valjalo donijeti ispravak rješenja kao u izreci. </w:t>
      </w:r>
    </w:p>
    <w:p w:rsidRDefault="0066643F" w:rsidP="0066643F" w:rsidR="0066643F" w:rsidRPr="00E076E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E12AF" w:rsidP="0066643F" w:rsidR="00FE12A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Slavonskom Brodu </w:t>
      </w:r>
      <w:r w:rsidR="00CA4D8C">
        <w:rPr>
          <w:rFonts w:hAnsi="Times New Roman" w:ascii="Times New Roman"/>
          <w:sz w:val="24"/>
          <w:szCs w:val="24"/>
        </w:rPr>
        <w:t>04</w:t>
      </w:r>
      <w:r>
        <w:rPr>
          <w:rFonts w:hAnsi="Times New Roman" w:ascii="Times New Roman"/>
          <w:sz w:val="24"/>
          <w:szCs w:val="24"/>
        </w:rPr>
        <w:t xml:space="preserve">. </w:t>
      </w:r>
      <w:r w:rsidR="00CA4D8C">
        <w:rPr>
          <w:rFonts w:hAnsi="Times New Roman" w:ascii="Times New Roman"/>
          <w:sz w:val="24"/>
          <w:szCs w:val="24"/>
        </w:rPr>
        <w:t>travnja 2018</w:t>
      </w:r>
      <w:r>
        <w:rPr>
          <w:rFonts w:hAnsi="Times New Roman" w:ascii="Times New Roman"/>
          <w:sz w:val="24"/>
          <w:szCs w:val="24"/>
        </w:rPr>
        <w:t>.</w:t>
      </w: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    </w:t>
      </w:r>
    </w:p>
    <w:p w:rsidRDefault="00CF15F9" w:rsidP="00FE12AF" w:rsidR="00CF15F9">
      <w:pPr>
        <w:rPr>
          <w:rFonts w:hAnsi="Times New Roman" w:ascii="Times New Roman"/>
          <w:sz w:val="24"/>
          <w:szCs w:val="24"/>
        </w:rPr>
      </w:pPr>
    </w:p>
    <w:p w:rsidRDefault="00FE12AF" w:rsidP="00FE12AF" w:rsidR="00FE12AF">
      <w:pPr>
        <w:ind w:firstLine="43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E002FE" w:rsidP="00E002FE" w:rsidR="00DF3748">
      <w:pPr>
        <w:ind w:firstLine="43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Davorin Pavičić</w:t>
      </w:r>
    </w:p>
    <w:p w:rsidRDefault="00CA4D8C" w:rsidP="00CA4D8C" w:rsidR="00CA4D8C" w:rsidRPr="00E002FE">
      <w:pPr>
        <w:ind w:firstLine="4320"/>
        <w:rPr>
          <w:rFonts w:hAnsi="Times New Roman" w:ascii="Times New Roman"/>
          <w:sz w:val="24"/>
          <w:szCs w:val="24"/>
        </w:rPr>
      </w:pPr>
    </w:p>
    <w:p w:rsidRDefault="00CA4D8C" w:rsidP="00E002FE" w:rsidR="00CA4D8C">
      <w:pPr>
        <w:spacing w:lineRule="auto" w:line="276"/>
        <w:jc w:val="both"/>
        <w:rPr>
          <w:rFonts w:hAnsi="Times New Roman" w:ascii="Times New Roman"/>
          <w:color w:val="000000"/>
        </w:rPr>
      </w:pPr>
    </w:p>
    <w:p w:rsidRDefault="00CA4D8C" w:rsidP="00E002FE" w:rsidR="00CA4D8C">
      <w:pPr>
        <w:spacing w:lineRule="auto" w:line="276"/>
        <w:jc w:val="both"/>
        <w:rPr>
          <w:rFonts w:hAnsi="Times New Roman" w:ascii="Times New Roman"/>
          <w:color w:val="000000"/>
        </w:rPr>
      </w:pP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>NAPUTAK O PRAVNOM LIJEKU:</w:t>
      </w: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 xml:space="preserve">Protiv rješenja o otvaranju predstečajnog postupka </w:t>
      </w: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>pravo na žalbu ima osoba ovlaštena za zastupanje</w:t>
      </w: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>dužnika po Zakonu (čl. 33.st.4. SZ-a). Žalba se podnosi</w:t>
      </w: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>VTS RH Zagreb putem ovoga suda u 3 istovjetna</w:t>
      </w: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>primjerka u roku od 8 dana od dana dostave rješenja.</w:t>
      </w:r>
    </w:p>
    <w:p w:rsidRDefault="00E002FE" w:rsidP="00CF15F9" w:rsidR="00E002F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CA4D8C" w:rsidP="0066643F" w:rsidR="00CA4D8C" w:rsidRPr="0066643F">
      <w:pPr>
        <w:jc w:val="both"/>
        <w:rPr>
          <w:rFonts w:hAnsi="Times New Roman" w:ascii="Times New Roman"/>
          <w:sz w:val="24"/>
          <w:szCs w:val="24"/>
        </w:rPr>
      </w:pPr>
      <w:r w:rsidRPr="0066643F">
        <w:rPr>
          <w:rFonts w:hAnsi="Times New Roman" w:ascii="Times New Roman"/>
          <w:sz w:val="24"/>
          <w:szCs w:val="24"/>
        </w:rPr>
        <w:t>DNA:</w:t>
      </w:r>
    </w:p>
    <w:p w:rsidRDefault="00CA4D8C" w:rsidP="0066643F" w:rsidR="00CA4D8C" w:rsidRPr="0066643F">
      <w:pPr>
        <w:jc w:val="both"/>
        <w:rPr>
          <w:rFonts w:hAnsi="Times New Roman" w:ascii="Times New Roman"/>
          <w:sz w:val="24"/>
          <w:szCs w:val="24"/>
        </w:rPr>
      </w:pPr>
      <w:r w:rsidRPr="0066643F">
        <w:rPr>
          <w:rFonts w:hAnsi="Times New Roman" w:ascii="Times New Roman"/>
          <w:sz w:val="24"/>
          <w:szCs w:val="24"/>
        </w:rPr>
        <w:t>1.</w:t>
      </w:r>
      <w:r w:rsidRPr="0066643F">
        <w:rPr>
          <w:rFonts w:hAnsi="Times New Roman" w:ascii="Times New Roman"/>
          <w:sz w:val="24"/>
          <w:szCs w:val="24"/>
        </w:rPr>
        <w:tab/>
        <w:t>e-Oglasna ploča suda</w:t>
      </w:r>
    </w:p>
    <w:p w:rsidRDefault="00CA4D8C" w:rsidP="0066643F" w:rsidR="00CA4D8C" w:rsidRPr="0066643F">
      <w:pPr>
        <w:jc w:val="both"/>
        <w:rPr>
          <w:rFonts w:hAnsi="Times New Roman" w:ascii="Times New Roman"/>
          <w:sz w:val="24"/>
          <w:szCs w:val="24"/>
        </w:rPr>
      </w:pPr>
      <w:r w:rsidRPr="0066643F">
        <w:rPr>
          <w:rFonts w:hAnsi="Times New Roman" w:ascii="Times New Roman"/>
          <w:sz w:val="24"/>
          <w:szCs w:val="24"/>
        </w:rPr>
        <w:t>2.</w:t>
      </w:r>
      <w:r w:rsidRPr="0066643F">
        <w:rPr>
          <w:rFonts w:hAnsi="Times New Roman" w:ascii="Times New Roman"/>
          <w:sz w:val="24"/>
          <w:szCs w:val="24"/>
        </w:rPr>
        <w:tab/>
        <w:t>predlagatelj</w:t>
      </w:r>
    </w:p>
    <w:p w:rsidRDefault="00CA4D8C" w:rsidP="0066643F" w:rsidR="00CA4D8C" w:rsidRPr="0066643F">
      <w:pPr>
        <w:jc w:val="both"/>
        <w:rPr>
          <w:rFonts w:hAnsi="Times New Roman" w:ascii="Times New Roman"/>
          <w:sz w:val="24"/>
          <w:szCs w:val="24"/>
        </w:rPr>
      </w:pPr>
      <w:r w:rsidRPr="0066643F">
        <w:rPr>
          <w:rFonts w:hAnsi="Times New Roman" w:ascii="Times New Roman"/>
          <w:sz w:val="24"/>
          <w:szCs w:val="24"/>
        </w:rPr>
        <w:t>3.</w:t>
      </w:r>
      <w:r w:rsidRPr="0066643F">
        <w:rPr>
          <w:rFonts w:hAnsi="Times New Roman" w:ascii="Times New Roman"/>
          <w:sz w:val="24"/>
          <w:szCs w:val="24"/>
        </w:rPr>
        <w:tab/>
        <w:t>dužnik, Filip Stanišić, Slavonski Brod, Radoslava Lopašića 14</w:t>
      </w:r>
    </w:p>
    <w:p w:rsidRDefault="00CA4D8C" w:rsidP="0066643F" w:rsidR="00E002FE" w:rsidRPr="0066643F">
      <w:pPr>
        <w:jc w:val="both"/>
        <w:rPr>
          <w:rFonts w:hAnsi="Times New Roman" w:ascii="Times New Roman"/>
          <w:sz w:val="24"/>
          <w:szCs w:val="24"/>
        </w:rPr>
      </w:pPr>
      <w:r w:rsidRPr="0066643F">
        <w:rPr>
          <w:rFonts w:hAnsi="Times New Roman" w:ascii="Times New Roman"/>
          <w:sz w:val="24"/>
          <w:szCs w:val="24"/>
        </w:rPr>
        <w:t>4.</w:t>
      </w:r>
      <w:r w:rsidRPr="0066643F">
        <w:rPr>
          <w:rFonts w:hAnsi="Times New Roman" w:ascii="Times New Roman"/>
          <w:sz w:val="24"/>
          <w:szCs w:val="24"/>
        </w:rPr>
        <w:tab/>
        <w:t>Porezna uprava Sl. Brod</w:t>
      </w:r>
    </w:p>
    <w:sectPr w:rsidSect="00E076E9" w:rsidR="00E002FE" w:rsidRPr="0066643F">
      <w:footerReference w:type="default" r:id="rId11"/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423" w:rsidP="00CA4D8C" w:rsidR="00414423">
      <w:r>
        <w:separator/>
      </w:r>
    </w:p>
  </w:endnote>
  <w:endnote w:id="0" w:type="continuationSeparator">
    <w:p w:rsidRDefault="00414423" w:rsidP="00CA4D8C" w:rsidR="00414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1081569616"/>
      <w:docPartObj>
        <w:docPartGallery w:val="Page Numbers (Bottom of Page)"/>
        <w:docPartUnique/>
      </w:docPartObj>
    </w:sdtPr>
    <w:sdtEndPr/>
    <w:sdtContent>
      <w:p w:rsidRDefault="00CA4D8C" w:rsidR="00CA4D8C" w:rsidRPr="00CA4D8C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CA4D8C">
          <w:rPr>
            <w:rFonts w:hAnsi="Times New Roman" w:ascii="Times New Roman"/>
            <w:sz w:val="24"/>
            <w:szCs w:val="24"/>
          </w:rPr>
          <w:fldChar w:fldCharType="begin"/>
        </w:r>
        <w:r w:rsidRPr="00CA4D8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CA4D8C">
          <w:rPr>
            <w:rFonts w:hAnsi="Times New Roman" w:ascii="Times New Roman"/>
            <w:sz w:val="24"/>
            <w:szCs w:val="24"/>
          </w:rPr>
          <w:fldChar w:fldCharType="separate"/>
        </w:r>
        <w:r w:rsidR="0062249F">
          <w:rPr>
            <w:rFonts w:hAnsi="Times New Roman" w:ascii="Times New Roman"/>
            <w:noProof/>
            <w:sz w:val="24"/>
            <w:szCs w:val="24"/>
          </w:rPr>
          <w:t>1</w:t>
        </w:r>
        <w:r w:rsidRPr="00CA4D8C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CA4D8C" w:rsidR="00CA4D8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423" w:rsidP="00CA4D8C" w:rsidR="00414423">
      <w:r>
        <w:separator/>
      </w:r>
    </w:p>
  </w:footnote>
  <w:footnote w:id="0" w:type="continuationSeparator">
    <w:p w:rsidRDefault="00414423" w:rsidP="00CA4D8C" w:rsidR="0041442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94ADA"/>
    <w:multiLevelType w:val="hybridMultilevel"/>
    <w:tmpl w:val="28FC9856"/>
    <w:lvl w:tplc="C4466B34" w:ilvl="0">
      <w:start w:val="17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4126B32"/>
    <w:multiLevelType w:val="hybridMultilevel"/>
    <w:tmpl w:val="8ADE03E6"/>
    <w:lvl w:tplc="5734CE3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2AF"/>
    <w:rsid w:val="00414423"/>
    <w:rsid w:val="0062249F"/>
    <w:rsid w:val="0066643F"/>
    <w:rsid w:val="00681049"/>
    <w:rsid w:val="00B016EB"/>
    <w:rsid w:val="00B24D1C"/>
    <w:rsid w:val="00CA4D8C"/>
    <w:rsid w:val="00CF15F9"/>
    <w:rsid w:val="00DF3748"/>
    <w:rsid w:val="00E002FE"/>
    <w:rsid w:val="00E076E9"/>
    <w:rsid w:val="00FE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12AF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E12A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12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12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A4D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4D8C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CA4D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4D8C"/>
    <w:rPr>
      <w:rFonts w:cs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22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4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4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4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4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12AF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E12A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12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12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A4D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4D8C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CA4D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4D8C"/>
    <w:rPr>
      <w:rFonts w:ascii="Calibri" w:cs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622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4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4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4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4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98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E50B.80373B7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St-1717/2016</izvorni_sadrzaj>
    <derivirana_varijabla naziv="DomainObject.Predmet.OznakaBroj_1">St-1717/2016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DERBI d.o.o. za poslovanje nekretninama, trgovinu, proizvodnju i usluge</izvorni_sadrzaj>
    <derivirana_varijabla naziv="DomainObject.Predmet.ProtustrankaFormated_1">  DERBI d.o.o. za poslovanje nekretninama, trgovinu, proizvodnju i usluge</derivirana_varijabla>
  </DomainObject.Predmet.ProtustrankaFormated>
  <DomainObject.Predmet.ProtustrankaFormatedOIB>
    <izvorni_sadrzaj>  DERBI d.o.o. za poslovanje nekretninama, trgovinu, proizvodnju i usluge, OIB 69349378300</izvorni_sadrzaj>
    <derivirana_varijabla naziv="DomainObject.Predmet.ProtustrankaFormatedOIB_1">  DERBI d.o.o. za poslovanje nekretninama, trgovinu, proizvodnju i usluge, OIB 69349378300</derivirana_varijabla>
  </DomainObject.Predmet.ProtustrankaFormatedOIB>
  <DomainObject.Predmet.ProtustrankaFormatedWithAdress>
    <izvorni_sadrzaj> DERBI d.o.o. za poslovanje nekretninama, trgovinu, proizvodnju i usluge, Lopašićeva 14, 35000 Slavonski Brod</izvorni_sadrzaj>
    <derivirana_varijabla naziv="DomainObject.Predmet.ProtustrankaFormatedWithAdress_1"> DERBI d.o.o. za poslovanje nekretninama, trgovinu, proizvodnju i usluge, Lopašićeva 14, 35000 Slavonski Brod</derivirana_varijabla>
  </DomainObject.Predmet.ProtustrankaFormatedWithAdress>
  <DomainObject.Predmet.ProtustrankaFormatedWithAdressOIB>
    <izvorni_sadrzaj> DERBI d.o.o. za poslovanje nekretninama, trgovinu, proizvodnju i usluge, OIB 69349378300, Lopašićeva 14, 35000 Slavonski Brod</izvorni_sadrzaj>
    <derivirana_varijabla naziv="DomainObject.Predmet.ProtustrankaFormatedWithAdressOIB_1"> DERBI d.o.o. za poslovanje nekretninama, trgovinu, proizvodnju i usluge, OIB 69349378300, Lopašićeva 14, 35000 Slavonski Brod</derivirana_varijabla>
  </DomainObject.Predmet.ProtustrankaFormatedWithAdressOIB>
  <DomainObject.Predmet.ProtustrankaWithAdress>
    <izvorni_sadrzaj>DERBI d.o.o. za poslovanje nekretninama, trgovinu, proizvodnju i usluge Lopašićeva 14, 35000 Slavonski Brod</izvorni_sadrzaj>
    <derivirana_varijabla naziv="DomainObject.Predmet.ProtustrankaWithAdress_1">DERBI d.o.o. za poslovanje nekretninama, trgovinu, proizvodnju i usluge Lopašićeva 14, 35000 Slavonski Brod</derivirana_varijabla>
  </DomainObject.Predmet.ProtustrankaWithAdress>
  <DomainObject.Predmet.ProtustrankaWithAdressOIB>
    <izvorni_sadrzaj>DERBI d.o.o. za poslovanje nekretninama, trgovinu, proizvodnju i usluge, OIB 69349378300, Lopašićeva 14, 35000 Slavonski Brod</izvorni_sadrzaj>
    <derivirana_varijabla naziv="DomainObject.Predmet.ProtustrankaWithAdressOIB_1">DERBI d.o.o. za poslovanje nekretninama, trgovinu, proizvodnju i usluge, OIB 69349378300, Lopašićeva 14, 35000 Slavonski Brod</derivirana_varijabla>
  </DomainObject.Predmet.ProtustrankaWithAdressOIB>
  <DomainObject.Predmet.ProtustrankaNazivFormated>
    <izvorni_sadrzaj>DERBI d.o.o. za poslovanje nekretninama, trgovinu, proizvodnju i usluge</izvorni_sadrzaj>
    <derivirana_varijabla naziv="DomainObject.Predmet.ProtustrankaNazivFormated_1">DERBI d.o.o. za poslovanje nekretninama, trgovinu, proizvodnju i usluge</derivirana_varijabla>
  </DomainObject.Predmet.ProtustrankaNazivFormated>
  <DomainObject.Predmet.ProtustrankaNazivFormatedOIB>
    <izvorni_sadrzaj>DERBI d.o.o. za poslovanje nekretninama, trgovinu, proizvodnju i usluge, OIB 69349378300</izvorni_sadrzaj>
    <derivirana_varijabla naziv="DomainObject.Predmet.ProtustrankaNazivFormatedOIB_1">DERBI d.o.o. za poslovanje nekretninama, trgovinu, proizvodnju i usluge, OIB 69349378300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83400.83</izvorni_sadrzaj>
    <derivirana_varijabla naziv="DomainObject.Predmet.TrenutnaVrijednost_1">83400.83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DERBI d.o.o. za poslovanje nekretninama, trgovinu, proizvodnju i usluge</item>
    </izvorni_sadrzaj>
    <derivirana_varijabla naziv="DomainObject.Predmet.ProtuStrankaListFormated_1">
      <item>DERBI d.o.o. za poslovanje nekretninama, trgovinu, proizvodnju i usluge</item>
    </derivirana_varijabla>
  </DomainObject.Predmet.ProtuStrankaListFormated>
  <DomainObject.Predmet.ProtuStrankaListFormatedOIB>
    <izvorni_sadrzaj>
      <item>DERBI d.o.o. za poslovanje nekretninama, trgovinu, proizvodnju i usluge, OIB 69349378300</item>
    </izvorni_sadrzaj>
    <derivirana_varijabla naziv="DomainObject.Predmet.ProtuStrankaListFormatedOIB_1">
      <item>DERBI d.o.o. za poslovanje nekretninama, trgovinu, proizvodnju i usluge, OIB 69349378300</item>
    </derivirana_varijabla>
  </DomainObject.Predmet.ProtuStrankaListFormatedOIB>
  <DomainObject.Predmet.ProtuStrankaListFormatedWithAdress>
    <izvorni_sadrzaj>
      <item>DERBI d.o.o. za poslovanje nekretninama, trgovinu, proizvodnju i usluge, Lopašićeva 14, 35000 Slavonski Brod</item>
    </izvorni_sadrzaj>
    <derivirana_varijabla naziv="DomainObject.Predmet.ProtuStrankaListFormatedWithAdress_1">
      <item>DERBI d.o.o. za poslovanje nekretninama, trgovinu, proizvodnju i usluge, Lopašićeva 14, 35000 Slavonski Brod</item>
    </derivirana_varijabla>
  </DomainObject.Predmet.ProtuStrankaListFormatedWithAdress>
  <DomainObject.Predmet.ProtuStrankaListFormatedWithAdressOIB>
    <izvorni_sadrzaj>
      <item>DERBI d.o.o. za poslovanje nekretninama, trgovinu, proizvodnju i usluge, OIB 69349378300, Lopašićeva 14, 35000 Slavonski Brod</item>
    </izvorni_sadrzaj>
    <derivirana_varijabla naziv="DomainObject.Predmet.ProtuStrankaListFormatedWithAdressOIB_1">
      <item>DERBI d.o.o. za poslovanje nekretninama, trgovinu, proizvodnju i usluge, OIB 69349378300, Lopašićeva 14, 35000 Slavonski Brod</item>
    </derivirana_varijabla>
  </DomainObject.Predmet.ProtuStrankaListFormatedWithAdressOIB>
  <DomainObject.Predmet.ProtuStrankaListNazivFormated>
    <izvorni_sadrzaj>
      <item>DERBI d.o.o. za poslovanje nekretninama, trgovinu, proizvodnju i usluge</item>
    </izvorni_sadrzaj>
    <derivirana_varijabla naziv="DomainObject.Predmet.ProtuStrankaListNazivFormated_1">
      <item>DERBI d.o.o. za poslovanje nekretninama, trgovinu, proizvodnju i usluge</item>
    </derivirana_varijabla>
  </DomainObject.Predmet.ProtuStrankaListNazivFormated>
  <DomainObject.Predmet.ProtuStrankaListNazivFormatedOIB>
    <izvorni_sadrzaj>
      <item>DERBI d.o.o. za poslovanje nekretninama, trgovinu, proizvodnju i usluge, OIB 69349378300</item>
    </izvorni_sadrzaj>
    <derivirana_varijabla naziv="DomainObject.Predmet.ProtuStrankaListNazivFormatedOIB_1">
      <item>DERBI d.o.o. za poslovanje nekretninama, trgovinu, proizvodnju i usluge, OIB 69349378300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DERBI d.o.o. za poslovanje nekretninama, trgovinu, proizvodnju i usluge</izvorni_sadrzaj>
    <derivirana_varijabla naziv="DomainObject.Predmet.ProtustrankaIDrugi_1">DERBI d.o.o. za poslovanje nekretninama,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DERBI d.o.o. za poslovanje nekretninama, trgovinu, proizvodnju i usluge, OIB 69349378300, Lopašićeva 14, 35000 Slavonski Brod</izvorni_sadrzaj>
    <derivirana_varijabla naziv="DomainObject.Predmet.ProtustrankaIDrugiAdressOIB_1">DERBI d.o.o. za poslovanje nekretninama, trgovinu, proizvodnju i usluge, OIB 69349378300, Lopašićeva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DERBI d.o.o. za poslovanje nekretninama, trgovinu, proizvodnju i usluge</item>
    </izvorni_sadrzaj>
    <derivirana_varijabla naziv="DomainObject.Predmet.SudioniciListNaziv_1">
      <item>Financijska agencija</item>
      <item>DERBI d.o.o. za poslovanje nekretninama, trgovinu,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DERBI d.o.o. za poslovanje nekretninama, trgovinu, proizvodnju i usluge, OIB 69349378300, Lopašićeva 14,35000 Slavonski Brod</item>
    </izvorni_sadrzaj>
    <derivirana_varijabla naziv="DomainObject.Predmet.SudioniciListAdressOIB_1">
      <item>Financijska agencija, OIB 85821130368, Ulica grada Vukovara 70,10000 Zagreb</item>
      <item>DERBI d.o.o. za poslovanje nekretninama, trgovinu, proizvodnju i usluge, OIB 69349378300, Lopašićeva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69349378300</item>
    </izvorni_sadrzaj>
    <derivirana_varijabla naziv="DomainObject.Predmet.SudioniciListNazivOIB_1">
      <item>, OIB 85821130368</item>
      <item>, OIB 69349378300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219</properties:Words>
  <properties:Characters>1040</properties:Characters>
  <properties:Lines>53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2018-04-04T09:22:00Z</dcterms:created>
  <dc:creator>wsadmin</dc:creator>
  <cp:lastModifiedBy>wsadmin</cp:lastModifiedBy>
  <dcterms:modified xmlns:xsi="http://www.w3.org/2001/XMLSchema-instance" xsi:type="dcterms:W3CDTF">2018-04-04T09:37:00Z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St-1717-2016.docx)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