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e929c" w14:paraId="78e929c" w:rsidRDefault="002037BD" w:rsidP="00EA51E1" w:rsidR="002037BD" w:rsidRPr="00EA51E1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A51E1">
        <w:rPr>
          <w:rFonts w:cs="Times New Roman" w:hAnsi="Times New Roman" w:ascii="Times New Roman"/>
          <w:noProof/>
          <w:sz w:val="24"/>
          <w:szCs w:val="24"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EA51E1">
        <w:rPr>
          <w:rFonts w:cs="Times New Roman" w:hAnsi="Times New Roman" w:ascii="Times New Roman"/>
          <w:b/>
          <w:color w:val="000000"/>
          <w:sz w:val="24"/>
          <w:szCs w:val="24"/>
        </w:rPr>
        <w:t>REPUBLIKA HRVATSKA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EA51E1">
        <w:rPr>
          <w:rFonts w:cs="Times New Roman" w:hAnsi="Times New Roman" w:ascii="Times New Roman"/>
          <w:b/>
          <w:color w:val="000000"/>
          <w:sz w:val="24"/>
          <w:szCs w:val="24"/>
        </w:rPr>
        <w:t>TRGOVAČKI SUD U OSIJEKU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EA51E1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STALNA SLUŽBA  U SLAVONSKOM BRODU                         </w:t>
      </w:r>
      <w:r w:rsidR="005B0FAF">
        <w:rPr>
          <w:rFonts w:cs="Times New Roman" w:hAnsi="Times New Roman" w:ascii="Times New Roman"/>
          <w:b/>
          <w:color w:val="000000"/>
          <w:sz w:val="24"/>
          <w:szCs w:val="24"/>
        </w:rPr>
        <w:t>Broj: 7/St-5</w:t>
      </w:r>
      <w:r w:rsidR="00F62A79">
        <w:rPr>
          <w:rFonts w:cs="Times New Roman" w:hAnsi="Times New Roman" w:ascii="Times New Roman"/>
          <w:b/>
          <w:color w:val="000000"/>
          <w:sz w:val="24"/>
          <w:szCs w:val="24"/>
        </w:rPr>
        <w:t>59</w:t>
      </w:r>
      <w:r w:rsidR="00B17365" w:rsidRPr="00EA51E1">
        <w:rPr>
          <w:rFonts w:cs="Times New Roman" w:hAnsi="Times New Roman" w:ascii="Times New Roman"/>
          <w:b/>
          <w:color w:val="000000"/>
          <w:sz w:val="24"/>
          <w:szCs w:val="24"/>
        </w:rPr>
        <w:t>/201</w:t>
      </w:r>
      <w:r w:rsidR="00F62A79">
        <w:rPr>
          <w:rFonts w:cs="Times New Roman" w:hAnsi="Times New Roman" w:ascii="Times New Roman"/>
          <w:b/>
          <w:color w:val="000000"/>
          <w:sz w:val="24"/>
          <w:szCs w:val="24"/>
        </w:rPr>
        <w:t>6</w:t>
      </w:r>
      <w:r w:rsidR="00B17365" w:rsidRPr="00EA51E1">
        <w:rPr>
          <w:rFonts w:cs="Times New Roman" w:hAnsi="Times New Roman" w:ascii="Times New Roman"/>
          <w:b/>
          <w:color w:val="000000"/>
          <w:sz w:val="24"/>
          <w:szCs w:val="24"/>
        </w:rPr>
        <w:t>-</w:t>
      </w:r>
      <w:r w:rsidR="00057D76">
        <w:rPr>
          <w:rFonts w:cs="Times New Roman" w:hAnsi="Times New Roman" w:ascii="Times New Roman"/>
          <w:b/>
          <w:color w:val="000000"/>
          <w:sz w:val="24"/>
          <w:szCs w:val="24"/>
        </w:rPr>
        <w:t>83</w:t>
      </w:r>
      <w:r w:rsidRPr="00EA51E1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                               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EA51E1">
        <w:rPr>
          <w:rFonts w:cs="Times New Roman" w:hAnsi="Times New Roman" w:ascii="Times New Roman"/>
          <w:b/>
          <w:color w:val="000000"/>
          <w:sz w:val="24"/>
          <w:szCs w:val="24"/>
        </w:rPr>
        <w:t>Trg pobjede 13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EA51E1">
        <w:rPr>
          <w:rFonts w:cs="Times New Roman" w:hAnsi="Times New Roman" w:ascii="Times New Roman"/>
          <w:b/>
          <w:color w:val="000000"/>
          <w:sz w:val="24"/>
          <w:szCs w:val="24"/>
        </w:rPr>
        <w:t>Slavonski Brod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EA51E1">
        <w:rPr>
          <w:rFonts w:cs="Times New Roman" w:hAnsi="Times New Roman" w:ascii="Times New Roman"/>
          <w:b/>
          <w:color w:val="000000"/>
          <w:sz w:val="24"/>
          <w:szCs w:val="24"/>
        </w:rPr>
        <w:t>R E P U B L I K A  H R V A T S K A</w:t>
      </w:r>
    </w:p>
    <w:p w:rsidRDefault="002037BD" w:rsidP="00EA51E1" w:rsidR="002037BD" w:rsidRPr="00EA51E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037BD" w:rsidP="00EA51E1" w:rsidR="002037BD" w:rsidRPr="00EA51E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EA51E1">
        <w:rPr>
          <w:rFonts w:cs="Times New Roman" w:hAnsi="Times New Roman" w:ascii="Times New Roman"/>
          <w:b/>
          <w:color w:val="000000"/>
          <w:sz w:val="24"/>
          <w:szCs w:val="24"/>
        </w:rPr>
        <w:t>R J E Š E N J E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5B0FAF" w:rsidR="005B0FAF" w:rsidRPr="005B0FAF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</w:t>
      </w:r>
      <w:r w:rsidR="005B0FAF" w:rsidRPr="005B0FAF">
        <w:rPr>
          <w:rFonts w:cs="Times New Roman" w:hAnsi="Times New Roman" w:ascii="Times New Roman"/>
          <w:color w:val="000000"/>
          <w:sz w:val="24"/>
          <w:szCs w:val="24"/>
        </w:rPr>
        <w:t xml:space="preserve">TRGOVAČKI SUD U OSIJEKU, STALNA SLUŽBA U SLAVONSKOM BRODU,  po stečajnoj sutkinji Mirni Vujčić u stečajnom postupku nad stečajnim dužnikom </w:t>
      </w:r>
      <w:r w:rsidR="00F62A79" w:rsidRPr="00F62A79">
        <w:rPr>
          <w:rFonts w:cs="Times New Roman" w:hAnsi="Times New Roman" w:ascii="Times New Roman"/>
          <w:color w:val="000000"/>
          <w:sz w:val="24"/>
          <w:szCs w:val="24"/>
        </w:rPr>
        <w:t>METAL KOLOR d.o.o za antikoroziju, metalizaciju i graditeljstvo "u stečaju", skraćena tvrtka: METAL KOLOR d.o.o. "u stečaju", Slavonski Brod, Dr. M. Budaka 1, OIB 72961932455</w:t>
      </w:r>
      <w:r w:rsidR="005B0FAF">
        <w:rPr>
          <w:rFonts w:cs="Times New Roman" w:hAnsi="Times New Roman" w:ascii="Times New Roman"/>
          <w:color w:val="000000"/>
          <w:sz w:val="24"/>
          <w:szCs w:val="24"/>
        </w:rPr>
        <w:t xml:space="preserve">,  dana </w:t>
      </w:r>
      <w:r w:rsidR="00EA2BA1">
        <w:rPr>
          <w:rFonts w:cs="Times New Roman" w:hAnsi="Times New Roman" w:ascii="Times New Roman"/>
          <w:color w:val="000000"/>
          <w:sz w:val="24"/>
          <w:szCs w:val="24"/>
        </w:rPr>
        <w:t>02. ožujka</w:t>
      </w:r>
      <w:r w:rsidR="005B0FAF" w:rsidRPr="005B0FAF">
        <w:rPr>
          <w:rFonts w:cs="Times New Roman" w:hAnsi="Times New Roman" w:ascii="Times New Roman"/>
          <w:color w:val="000000"/>
          <w:sz w:val="24"/>
          <w:szCs w:val="24"/>
        </w:rPr>
        <w:t xml:space="preserve"> 201</w:t>
      </w:r>
      <w:r w:rsidR="005B0FAF">
        <w:rPr>
          <w:rFonts w:cs="Times New Roman" w:hAnsi="Times New Roman" w:ascii="Times New Roman"/>
          <w:color w:val="000000"/>
          <w:sz w:val="24"/>
          <w:szCs w:val="24"/>
        </w:rPr>
        <w:t>8</w:t>
      </w:r>
      <w:r w:rsidR="005B0FAF" w:rsidRPr="005B0FAF">
        <w:rPr>
          <w:rFonts w:cs="Times New Roman" w:hAnsi="Times New Roman" w:ascii="Times New Roman"/>
          <w:color w:val="000000"/>
          <w:sz w:val="24"/>
          <w:szCs w:val="24"/>
        </w:rPr>
        <w:t>. godine</w:t>
      </w:r>
    </w:p>
    <w:p w:rsidRDefault="005B0FAF" w:rsidP="005B0FAF" w:rsidR="005B0FAF" w:rsidRPr="005B0FAF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5B0FAF" w:rsidP="005B0FAF" w:rsidR="005B0FAF" w:rsidRPr="005B0FAF">
      <w:pPr>
        <w:pStyle w:val="Bezproreda"/>
        <w:jc w:val="center"/>
        <w:rPr>
          <w:rFonts w:cs="Times New Roman" w:hAnsi="Times New Roman" w:ascii="Times New Roman"/>
          <w:color w:val="000000"/>
          <w:sz w:val="24"/>
          <w:szCs w:val="24"/>
        </w:rPr>
      </w:pPr>
      <w:r w:rsidRPr="005B0FAF"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5B0FAF" w:rsidP="005B0FAF" w:rsidR="005B0FAF" w:rsidRPr="005B0FAF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5B0FAF" w:rsidP="005B0FAF" w:rsidR="005B0FAF" w:rsidRPr="005B0FAF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5B0FA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 xml:space="preserve">I. Skupština vjerovnika stečajnog dužnika </w:t>
      </w:r>
      <w:r w:rsidR="00F62A79" w:rsidRPr="00F62A79">
        <w:rPr>
          <w:rFonts w:cs="Times New Roman" w:hAnsi="Times New Roman" w:ascii="Times New Roman"/>
          <w:color w:val="000000"/>
          <w:sz w:val="24"/>
          <w:szCs w:val="24"/>
        </w:rPr>
        <w:t>METAL KOLOR d.o.o za antikoroziju, metalizaciju i graditeljstvo "u stečaju", skraćena tvrtka: METAL KOLOR d.o.o. "u stečaju", Slavonski Brod, Dr. M. Budaka 1, OIB 72961932455</w:t>
      </w:r>
      <w:r w:rsidR="00436720">
        <w:rPr>
          <w:rFonts w:cs="Times New Roman" w:hAnsi="Times New Roman" w:ascii="Times New Roman"/>
          <w:color w:val="000000"/>
          <w:sz w:val="24"/>
          <w:szCs w:val="24"/>
        </w:rPr>
        <w:t>, saz</w:t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>v</w:t>
      </w:r>
      <w:r w:rsidR="00436720">
        <w:rPr>
          <w:rFonts w:cs="Times New Roman" w:hAnsi="Times New Roman" w:ascii="Times New Roman"/>
          <w:color w:val="000000"/>
          <w:sz w:val="24"/>
          <w:szCs w:val="24"/>
        </w:rPr>
        <w:t>an</w:t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>a  za dan:</w:t>
      </w:r>
    </w:p>
    <w:p w:rsidRDefault="005B0FAF" w:rsidP="005B0FAF" w:rsidR="005B0FAF" w:rsidRPr="005B0FAF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90552D" w:rsidP="005B0FAF" w:rsidR="005B0FAF" w:rsidRPr="005B0FAF">
      <w:pPr>
        <w:pStyle w:val="Bezproreda"/>
        <w:jc w:val="center"/>
        <w:rPr>
          <w:rFonts w:cs="Times New Roman" w:hAnsi="Times New Roman" w:ascii="Times New Roman"/>
          <w:b/>
          <w:color w:val="000000"/>
          <w:sz w:val="24"/>
          <w:szCs w:val="24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</w:rPr>
        <w:t>07. ožujka</w:t>
      </w:r>
      <w:r w:rsidR="005B0FAF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2018.</w:t>
      </w:r>
      <w:r w:rsidR="005B0FAF" w:rsidRPr="005B0FAF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godine u 09,</w:t>
      </w:r>
      <w:r w:rsidR="005B0FAF">
        <w:rPr>
          <w:rFonts w:cs="Times New Roman" w:hAnsi="Times New Roman" w:ascii="Times New Roman"/>
          <w:b/>
          <w:color w:val="000000"/>
          <w:sz w:val="24"/>
          <w:szCs w:val="24"/>
        </w:rPr>
        <w:t>0</w:t>
      </w:r>
      <w:r w:rsidR="005B0FAF" w:rsidRPr="005B0FAF">
        <w:rPr>
          <w:rFonts w:cs="Times New Roman" w:hAnsi="Times New Roman" w:ascii="Times New Roman"/>
          <w:b/>
          <w:color w:val="000000"/>
          <w:sz w:val="24"/>
          <w:szCs w:val="24"/>
        </w:rPr>
        <w:t>0 sati</w:t>
      </w:r>
    </w:p>
    <w:p w:rsidRDefault="005B0FAF" w:rsidP="005B0FAF" w:rsidR="005B0FAF" w:rsidRPr="005B0FAF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5B0FAF" w:rsidP="005B0FAF" w:rsidR="0043672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>u prostorijama Trgovačkog suda Osijeku, Stalne službe u Slavonskom Brodu, Trg pobjede 13, Sl</w:t>
      </w:r>
      <w:r w:rsidR="00436720">
        <w:rPr>
          <w:rFonts w:cs="Times New Roman" w:hAnsi="Times New Roman" w:ascii="Times New Roman"/>
          <w:color w:val="000000"/>
          <w:sz w:val="24"/>
          <w:szCs w:val="24"/>
        </w:rPr>
        <w:t xml:space="preserve">avonski Brod (soba  78/III kat) </w:t>
      </w:r>
      <w:r w:rsidR="00436720" w:rsidRPr="00436720">
        <w:rPr>
          <w:rFonts w:cs="Times New Roman" w:hAnsi="Times New Roman" w:ascii="Times New Roman"/>
          <w:b/>
          <w:color w:val="000000"/>
          <w:sz w:val="24"/>
          <w:szCs w:val="24"/>
        </w:rPr>
        <w:t>se odgađa</w:t>
      </w:r>
      <w:r w:rsidR="00436720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</w:p>
    <w:p w:rsidRDefault="00436720" w:rsidP="005B0FAF" w:rsidR="0043672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436720" w:rsidP="005B0FAF" w:rsidR="005B0FAF" w:rsidRPr="00436720">
      <w:pPr>
        <w:pStyle w:val="Bezproreda"/>
        <w:jc w:val="both"/>
        <w:rPr>
          <w:rFonts w:cs="Times New Roman" w:hAnsi="Times New Roman" w:ascii="Times New Roman"/>
          <w:b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          </w:t>
      </w:r>
      <w:r w:rsidRPr="00436720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te se nova Skupština vjerovnika zakazuje za dan </w:t>
      </w:r>
    </w:p>
    <w:p w:rsidRDefault="00436720" w:rsidP="005B0FAF" w:rsidR="0043672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</w:p>
    <w:p w:rsidRDefault="00436720" w:rsidP="00436720" w:rsidR="00436720">
      <w:pPr>
        <w:pStyle w:val="Bezproreda"/>
        <w:jc w:val="both"/>
        <w:rPr>
          <w:rFonts w:cs="Times New Roman" w:hAnsi="Times New Roman" w:ascii="Times New Roman"/>
          <w:b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90552D">
        <w:rPr>
          <w:rFonts w:cs="Times New Roman" w:hAnsi="Times New Roman" w:ascii="Times New Roman"/>
          <w:b/>
          <w:color w:val="000000"/>
          <w:sz w:val="24"/>
          <w:szCs w:val="24"/>
        </w:rPr>
        <w:t>21</w:t>
      </w:r>
      <w:r w:rsidRPr="00436720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. </w:t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>ožujka</w:t>
      </w:r>
      <w:r w:rsidRPr="00436720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2018. godine u 09,00 sati</w:t>
      </w:r>
    </w:p>
    <w:p w:rsidRDefault="00436720" w:rsidP="00436720" w:rsidR="00436720">
      <w:pPr>
        <w:pStyle w:val="Bezproreda"/>
        <w:jc w:val="both"/>
        <w:rPr>
          <w:rFonts w:cs="Times New Roman" w:hAnsi="Times New Roman" w:ascii="Times New Roman"/>
          <w:b/>
          <w:color w:val="000000"/>
          <w:sz w:val="24"/>
          <w:szCs w:val="24"/>
        </w:rPr>
      </w:pPr>
    </w:p>
    <w:p w:rsidRDefault="00436720" w:rsidP="00436720" w:rsidR="00436720" w:rsidRPr="0043672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36720">
        <w:rPr>
          <w:rFonts w:cs="Times New Roman" w:hAnsi="Times New Roman" w:ascii="Times New Roman"/>
          <w:color w:val="000000"/>
          <w:sz w:val="24"/>
          <w:szCs w:val="24"/>
        </w:rPr>
        <w:t>u prostorijama Trgovačkog suda Osijeku, Stalne službe u Slavonskom Brodu, Trg pobjede 13, Slavonski Brod (soba  78/III kat)</w:t>
      </w:r>
    </w:p>
    <w:p w:rsidRDefault="005B0FAF" w:rsidP="005B0FAF" w:rsidR="005B0FAF" w:rsidRPr="005B0FAF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5B0FAF" w:rsidP="005B0FAF" w:rsidR="005B0FAF" w:rsidRPr="005B0FAF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5B0FA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>II. Rad Skupštine vjerovnika odvijat će se prema slijedećem dnevnom redu:</w:t>
      </w:r>
    </w:p>
    <w:p w:rsidRDefault="005B0FAF" w:rsidP="005B0FAF" w:rsidR="005B0FAF" w:rsidRPr="005B0FAF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5B0FAF" w:rsidP="005B0FAF" w:rsidR="005B0FAF" w:rsidRPr="005B0FAF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5B0FA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ab/>
        <w:t>1. Izvješće stečajn</w:t>
      </w:r>
      <w:r w:rsidR="00C93B4C">
        <w:rPr>
          <w:rFonts w:cs="Times New Roman" w:hAnsi="Times New Roman" w:ascii="Times New Roman"/>
          <w:color w:val="000000"/>
          <w:sz w:val="24"/>
          <w:szCs w:val="24"/>
        </w:rPr>
        <w:t>og</w:t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 xml:space="preserve"> upravitelj</w:t>
      </w:r>
      <w:r w:rsidR="00C93B4C">
        <w:rPr>
          <w:rFonts w:cs="Times New Roman" w:hAnsi="Times New Roman" w:ascii="Times New Roman"/>
          <w:color w:val="000000"/>
          <w:sz w:val="24"/>
          <w:szCs w:val="24"/>
        </w:rPr>
        <w:t>a</w:t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 xml:space="preserve"> o tijeku stečajnog postupka i stanju stečajne mase.</w:t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ab/>
      </w:r>
    </w:p>
    <w:p w:rsidRDefault="005B0FAF" w:rsidP="005B0FAF" w:rsidR="00FB27DC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5B0FA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 xml:space="preserve">2. </w:t>
      </w:r>
      <w:r w:rsidR="00C93B4C">
        <w:rPr>
          <w:rFonts w:cs="Times New Roman" w:hAnsi="Times New Roman" w:ascii="Times New Roman"/>
          <w:color w:val="000000"/>
          <w:sz w:val="24"/>
          <w:szCs w:val="24"/>
        </w:rPr>
        <w:t xml:space="preserve">Pribavljanje </w:t>
      </w:r>
      <w:r w:rsidR="00FB27DC">
        <w:rPr>
          <w:rFonts w:cs="Times New Roman" w:hAnsi="Times New Roman" w:ascii="Times New Roman"/>
          <w:color w:val="000000"/>
          <w:sz w:val="24"/>
          <w:szCs w:val="24"/>
        </w:rPr>
        <w:t>mišljenja Skupštine vjerovnika i vjerovnika stečajne mase o prijedlogu stečajnog upravitelja za obustavu stečajnog postupka zbog nedostatnosti stečajne mase za pokriće troškova stečajnog postupka.</w:t>
      </w:r>
    </w:p>
    <w:p w:rsidRDefault="00FB27DC" w:rsidP="00FB27DC" w:rsidR="00FB27DC" w:rsidRPr="00FB27DC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ab/>
      </w:r>
    </w:p>
    <w:p w:rsidRDefault="00FB27DC" w:rsidP="00FB27DC" w:rsidR="00FB27DC" w:rsidRPr="00FB27DC">
      <w:pPr>
        <w:pStyle w:val="Bezproreda"/>
        <w:rPr>
          <w:rFonts w:cs="Times New Roman" w:hAnsi="Times New Roman" w:ascii="Times New Roman"/>
          <w:color w:val="000000"/>
          <w:sz w:val="24"/>
          <w:szCs w:val="24"/>
        </w:rPr>
      </w:pPr>
      <w:r w:rsidRPr="00FB27DC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  <w:r w:rsidRPr="00FB27DC">
        <w:rPr>
          <w:rFonts w:cs="Times New Roman" w:hAnsi="Times New Roman" w:ascii="Times New Roman"/>
          <w:color w:val="000000"/>
          <w:sz w:val="24"/>
          <w:szCs w:val="24"/>
        </w:rPr>
        <w:tab/>
        <w:t>3.  Razno.</w:t>
      </w:r>
    </w:p>
    <w:p w:rsidRDefault="00B42DB8" w:rsidP="005B0FAF" w:rsidR="00B42DB8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B42DB8" w:rsidP="00B42DB8" w:rsidR="00B42DB8">
      <w:pPr>
        <w:pStyle w:val="Bezproreda"/>
        <w:jc w:val="right"/>
        <w:rPr>
          <w:rFonts w:cs="Times New Roman" w:hAnsi="Times New Roman" w:ascii="Times New Roman"/>
          <w:b/>
          <w:color w:val="000000"/>
          <w:sz w:val="24"/>
          <w:szCs w:val="24"/>
        </w:rPr>
      </w:pPr>
      <w:r w:rsidRPr="00B42DB8">
        <w:rPr>
          <w:rFonts w:cs="Times New Roman" w:hAnsi="Times New Roman" w:ascii="Times New Roman"/>
          <w:b/>
          <w:color w:val="000000"/>
          <w:sz w:val="24"/>
          <w:szCs w:val="24"/>
        </w:rPr>
        <w:lastRenderedPageBreak/>
        <w:t>Broj: 7/St-559/2016-83</w:t>
      </w:r>
    </w:p>
    <w:p w:rsidRDefault="00B42DB8" w:rsidP="00B42DB8" w:rsidR="00B42DB8">
      <w:pPr>
        <w:pStyle w:val="Bezproreda"/>
        <w:jc w:val="right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FB27DC" w:rsidP="005B0FAF" w:rsidR="00C93B4C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III. Vrijeme i mjesto održavanja skupštine vjerovnika, </w:t>
      </w:r>
      <w:r w:rsidR="00C93B4C">
        <w:rPr>
          <w:rFonts w:cs="Times New Roman" w:hAnsi="Times New Roman" w:ascii="Times New Roman"/>
          <w:color w:val="000000"/>
          <w:sz w:val="24"/>
          <w:szCs w:val="24"/>
        </w:rPr>
        <w:t>te dnevni red skupštine javno će se objaviti na mrežnoj stranici e-Oglasna ploča zbog nedostatnosti stečajne mase za pokriće troškova stečajnog postupka</w:t>
      </w:r>
    </w:p>
    <w:p w:rsidRDefault="005B0FAF" w:rsidP="00586F1D" w:rsidR="00586F1D">
      <w:pPr>
        <w:pStyle w:val="Bezproreda"/>
        <w:rPr>
          <w:rFonts w:cs="Times New Roman" w:hAnsi="Times New Roman" w:ascii="Times New Roman"/>
          <w:color w:val="000000"/>
          <w:sz w:val="24"/>
          <w:szCs w:val="24"/>
        </w:rPr>
      </w:pPr>
      <w:r w:rsidRPr="005B0FA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586F1D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     </w:t>
      </w:r>
      <w:r w:rsidR="00586F1D" w:rsidRPr="00586F1D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                        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</w:p>
    <w:p w:rsidRDefault="00586F1D" w:rsidP="005B0FAF" w:rsidR="007A3DEE" w:rsidRPr="004E636E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5B0FAF" w:rsidRPr="004E636E">
        <w:rPr>
          <w:rFonts w:cs="Times New Roman" w:hAnsi="Times New Roman" w:ascii="Times New Roman"/>
          <w:color w:val="000000"/>
          <w:sz w:val="24"/>
          <w:szCs w:val="24"/>
        </w:rPr>
        <w:t>Pravo sudjelovanja na skupštini imaju svi stečajni vjerovnici, svi stečajni vjerovnici s  pravom odvojenog namirenja i stečajn</w:t>
      </w:r>
      <w:r w:rsidR="004E636E">
        <w:rPr>
          <w:rFonts w:cs="Times New Roman" w:hAnsi="Times New Roman" w:ascii="Times New Roman"/>
          <w:color w:val="000000"/>
          <w:sz w:val="24"/>
          <w:szCs w:val="24"/>
        </w:rPr>
        <w:t>i</w:t>
      </w:r>
      <w:r w:rsidR="005B0FAF" w:rsidRPr="004E636E">
        <w:rPr>
          <w:rFonts w:cs="Times New Roman" w:hAnsi="Times New Roman" w:ascii="Times New Roman"/>
          <w:color w:val="000000"/>
          <w:sz w:val="24"/>
          <w:szCs w:val="24"/>
        </w:rPr>
        <w:t xml:space="preserve"> upravitelj.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5B0FAF" w:rsidRPr="004E636E">
        <w:rPr>
          <w:rFonts w:cs="Times New Roman" w:hAnsi="Times New Roman" w:ascii="Times New Roman"/>
          <w:color w:val="000000"/>
          <w:sz w:val="24"/>
          <w:szCs w:val="24"/>
        </w:rPr>
        <w:t xml:space="preserve">   </w:t>
      </w:r>
    </w:p>
    <w:p w:rsidRDefault="008171D8" w:rsidP="00586F1D" w:rsidR="005B0FAF" w:rsidRPr="005B0FAF">
      <w:pPr>
        <w:pStyle w:val="Bezproreda"/>
        <w:ind w:right="240"/>
        <w:jc w:val="right"/>
        <w:rPr>
          <w:rFonts w:cs="Times New Roman" w:hAnsi="Times New Roman" w:ascii="Times New Roman"/>
          <w:color w:val="000000"/>
          <w:sz w:val="24"/>
          <w:szCs w:val="24"/>
        </w:rPr>
      </w:pPr>
      <w:r w:rsidRPr="008171D8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                              </w:t>
      </w:r>
      <w:r w:rsidR="007A3DEE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5B0FAF" w:rsidRPr="005B0FAF">
        <w:rPr>
          <w:rFonts w:cs="Times New Roman" w:hAnsi="Times New Roman" w:ascii="Times New Roman"/>
          <w:color w:val="000000"/>
          <w:sz w:val="24"/>
          <w:szCs w:val="24"/>
        </w:rPr>
        <w:t xml:space="preserve">     </w:t>
      </w:r>
      <w:r w:rsidR="00586F1D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</w:t>
      </w:r>
    </w:p>
    <w:p w:rsidRDefault="005B0FAF" w:rsidP="00771D8B" w:rsidR="005B0FAF" w:rsidRPr="005B0FAF">
      <w:pPr>
        <w:pStyle w:val="Bezproreda"/>
        <w:jc w:val="center"/>
        <w:rPr>
          <w:rFonts w:cs="Times New Roman" w:hAnsi="Times New Roman" w:ascii="Times New Roman"/>
          <w:color w:val="000000"/>
          <w:sz w:val="24"/>
          <w:szCs w:val="24"/>
        </w:rPr>
      </w:pPr>
      <w:r w:rsidRPr="005B0FAF">
        <w:rPr>
          <w:rFonts w:cs="Times New Roman" w:hAnsi="Times New Roman" w:ascii="Times New Roman"/>
          <w:color w:val="000000"/>
          <w:sz w:val="24"/>
          <w:szCs w:val="24"/>
        </w:rPr>
        <w:t>Obrazloženje</w:t>
      </w:r>
    </w:p>
    <w:p w:rsidRDefault="005B0FAF" w:rsidP="005B0FAF" w:rsidR="00771D8B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5B0FA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ab/>
      </w:r>
    </w:p>
    <w:p w:rsidRDefault="00771D8B" w:rsidP="005B0FAF" w:rsidR="00771D8B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  <w:t>Rješenjem posl.br. 7/St-5</w:t>
      </w:r>
      <w:r w:rsidR="00F62A79">
        <w:rPr>
          <w:rFonts w:cs="Times New Roman" w:hAnsi="Times New Roman" w:ascii="Times New Roman"/>
          <w:color w:val="000000"/>
          <w:sz w:val="24"/>
          <w:szCs w:val="24"/>
        </w:rPr>
        <w:t>59</w:t>
      </w:r>
      <w:r>
        <w:rPr>
          <w:rFonts w:cs="Times New Roman" w:hAnsi="Times New Roman" w:ascii="Times New Roman"/>
          <w:color w:val="000000"/>
          <w:sz w:val="24"/>
          <w:szCs w:val="24"/>
        </w:rPr>
        <w:t>/201</w:t>
      </w:r>
      <w:r w:rsidR="00F62A79">
        <w:rPr>
          <w:rFonts w:cs="Times New Roman" w:hAnsi="Times New Roman" w:ascii="Times New Roman"/>
          <w:color w:val="000000"/>
          <w:sz w:val="24"/>
          <w:szCs w:val="24"/>
        </w:rPr>
        <w:t>6</w:t>
      </w:r>
      <w:r>
        <w:rPr>
          <w:rFonts w:cs="Times New Roman" w:hAnsi="Times New Roman" w:ascii="Times New Roman"/>
          <w:color w:val="000000"/>
          <w:sz w:val="24"/>
          <w:szCs w:val="24"/>
        </w:rPr>
        <w:t>-</w:t>
      </w:r>
      <w:r w:rsidR="00CA6DD5">
        <w:rPr>
          <w:rFonts w:cs="Times New Roman" w:hAnsi="Times New Roman" w:ascii="Times New Roman"/>
          <w:color w:val="000000"/>
          <w:sz w:val="24"/>
          <w:szCs w:val="24"/>
        </w:rPr>
        <w:t>79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od </w:t>
      </w:r>
      <w:r w:rsidR="00CA6DD5">
        <w:rPr>
          <w:rFonts w:cs="Times New Roman" w:hAnsi="Times New Roman" w:ascii="Times New Roman"/>
          <w:color w:val="000000"/>
          <w:sz w:val="24"/>
          <w:szCs w:val="24"/>
        </w:rPr>
        <w:t>20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 w:rsidR="00CA6DD5">
        <w:rPr>
          <w:rFonts w:cs="Times New Roman" w:hAnsi="Times New Roman" w:ascii="Times New Roman"/>
          <w:color w:val="000000"/>
          <w:sz w:val="24"/>
          <w:szCs w:val="24"/>
        </w:rPr>
        <w:t>veljače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2018. godine zakazana je Skupština vjerovnika za dan </w:t>
      </w:r>
      <w:r w:rsidR="00CA6DD5">
        <w:rPr>
          <w:rFonts w:cs="Times New Roman" w:hAnsi="Times New Roman" w:ascii="Times New Roman"/>
          <w:color w:val="000000"/>
          <w:sz w:val="24"/>
          <w:szCs w:val="24"/>
        </w:rPr>
        <w:t>07. ožujka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2018. godine u 09,00 sati. </w:t>
      </w:r>
    </w:p>
    <w:p w:rsidRDefault="00771D8B" w:rsidP="005B0FAF" w:rsidR="005B0FAF" w:rsidRPr="005B0FAF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CA6DD5">
        <w:rPr>
          <w:rFonts w:cs="Times New Roman" w:hAnsi="Times New Roman" w:ascii="Times New Roman"/>
          <w:color w:val="000000"/>
          <w:sz w:val="24"/>
          <w:szCs w:val="24"/>
        </w:rPr>
        <w:t xml:space="preserve">Stečajni upravitelj obavijestio je sud da </w:t>
      </w:r>
      <w:r w:rsidR="0092052A">
        <w:rPr>
          <w:rFonts w:cs="Times New Roman" w:hAnsi="Times New Roman" w:ascii="Times New Roman"/>
          <w:color w:val="000000"/>
          <w:sz w:val="24"/>
          <w:szCs w:val="24"/>
        </w:rPr>
        <w:t xml:space="preserve">neće moći </w:t>
      </w:r>
      <w:proofErr w:type="spellStart"/>
      <w:r w:rsidR="0092052A">
        <w:rPr>
          <w:rFonts w:cs="Times New Roman" w:hAnsi="Times New Roman" w:ascii="Times New Roman"/>
          <w:color w:val="000000"/>
          <w:sz w:val="24"/>
          <w:szCs w:val="24"/>
        </w:rPr>
        <w:t>nazočiti</w:t>
      </w:r>
      <w:proofErr w:type="spellEnd"/>
      <w:r w:rsidR="0092052A">
        <w:rPr>
          <w:rFonts w:cs="Times New Roman" w:hAnsi="Times New Roman" w:ascii="Times New Roman"/>
          <w:color w:val="000000"/>
          <w:sz w:val="24"/>
          <w:szCs w:val="24"/>
        </w:rPr>
        <w:t xml:space="preserve"> Skupštini zakazanoj za </w:t>
      </w:r>
      <w:r w:rsidR="00CA6DD5">
        <w:rPr>
          <w:rFonts w:cs="Times New Roman" w:hAnsi="Times New Roman" w:ascii="Times New Roman"/>
          <w:color w:val="000000"/>
          <w:sz w:val="24"/>
          <w:szCs w:val="24"/>
        </w:rPr>
        <w:t xml:space="preserve">dan 07. ožujka 2018. godine zbog obveza pristupa ročištu za diobu </w:t>
      </w:r>
      <w:proofErr w:type="spellStart"/>
      <w:r w:rsidR="00CA6DD5">
        <w:rPr>
          <w:rFonts w:cs="Times New Roman" w:hAnsi="Times New Roman" w:ascii="Times New Roman"/>
          <w:color w:val="000000"/>
          <w:sz w:val="24"/>
          <w:szCs w:val="24"/>
        </w:rPr>
        <w:t>kupovnine</w:t>
      </w:r>
      <w:proofErr w:type="spellEnd"/>
      <w:r w:rsidR="00CA6DD5">
        <w:rPr>
          <w:rFonts w:cs="Times New Roman" w:hAnsi="Times New Roman" w:ascii="Times New Roman"/>
          <w:color w:val="000000"/>
          <w:sz w:val="24"/>
          <w:szCs w:val="24"/>
        </w:rPr>
        <w:t xml:space="preserve"> koji je za isti dan zakazan pred Trgovačkim sudom u Varaždinu. Kako je nazočnost stečajnog upravitelja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na Skupštini nužna</w:t>
      </w:r>
      <w:r w:rsidR="0092052A">
        <w:rPr>
          <w:rFonts w:cs="Times New Roman" w:hAnsi="Times New Roman" w:ascii="Times New Roman"/>
          <w:color w:val="000000"/>
          <w:sz w:val="24"/>
          <w:szCs w:val="24"/>
        </w:rPr>
        <w:t>,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jer se radi o pitanjima od važnosti za tij</w:t>
      </w:r>
      <w:r w:rsidR="007F68EE">
        <w:rPr>
          <w:rFonts w:cs="Times New Roman" w:hAnsi="Times New Roman" w:ascii="Times New Roman"/>
          <w:color w:val="000000"/>
          <w:sz w:val="24"/>
          <w:szCs w:val="24"/>
        </w:rPr>
        <w:t>ek stečajnog postupka i njegovo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okončanje, to </w:t>
      </w:r>
      <w:r w:rsidR="005B0FAF" w:rsidRPr="005B0FAF">
        <w:rPr>
          <w:rFonts w:cs="Times New Roman" w:hAnsi="Times New Roman" w:ascii="Times New Roman"/>
          <w:color w:val="000000"/>
          <w:sz w:val="24"/>
          <w:szCs w:val="24"/>
        </w:rPr>
        <w:t>je na temelju odredbe čl. 103. Stečajnog zakona ( dalje SZ, NN 71/15</w:t>
      </w:r>
      <w:r w:rsidR="005B0FAF">
        <w:rPr>
          <w:rFonts w:cs="Times New Roman" w:hAnsi="Times New Roman" w:ascii="Times New Roman"/>
          <w:color w:val="000000"/>
          <w:sz w:val="24"/>
          <w:szCs w:val="24"/>
        </w:rPr>
        <w:t xml:space="preserve">,104/17 </w:t>
      </w:r>
      <w:r w:rsidR="005B0FAF" w:rsidRPr="005B0FAF">
        <w:rPr>
          <w:rFonts w:cs="Times New Roman" w:hAnsi="Times New Roman" w:ascii="Times New Roman"/>
          <w:color w:val="000000"/>
          <w:sz w:val="24"/>
          <w:szCs w:val="24"/>
        </w:rPr>
        <w:t>), odlučeno kao u izreci rješenja.</w:t>
      </w:r>
    </w:p>
    <w:p w:rsidRDefault="005B0FAF" w:rsidP="005B0FAF" w:rsidR="005B0FAF" w:rsidRPr="005B0FAF">
      <w:pPr>
        <w:pStyle w:val="Bezproreda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5B0FAF" w:rsidP="005B0FAF" w:rsidR="005B0FAF" w:rsidRPr="005B0FAF">
      <w:pPr>
        <w:pStyle w:val="Bezproreda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EA51E1" w:rsidP="005B0FAF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B17365"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U Slavonskom </w:t>
      </w:r>
      <w:r w:rsidR="00CA6DD5">
        <w:rPr>
          <w:rFonts w:cs="Times New Roman" w:hAnsi="Times New Roman" w:ascii="Times New Roman"/>
          <w:color w:val="000000"/>
          <w:sz w:val="24"/>
          <w:szCs w:val="24"/>
        </w:rPr>
        <w:t>Brodu, 02</w:t>
      </w:r>
      <w:r w:rsidR="002037BD"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 w:rsidR="00CA6DD5">
        <w:rPr>
          <w:rFonts w:cs="Times New Roman" w:hAnsi="Times New Roman" w:ascii="Times New Roman"/>
          <w:color w:val="000000"/>
          <w:sz w:val="24"/>
          <w:szCs w:val="24"/>
        </w:rPr>
        <w:t>ožujka</w:t>
      </w:r>
      <w:r w:rsidR="002037BD"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 201</w:t>
      </w:r>
      <w:r w:rsidR="005B0FAF">
        <w:rPr>
          <w:rFonts w:cs="Times New Roman" w:hAnsi="Times New Roman" w:ascii="Times New Roman"/>
          <w:color w:val="000000"/>
          <w:sz w:val="24"/>
          <w:szCs w:val="24"/>
        </w:rPr>
        <w:t>8</w:t>
      </w:r>
      <w:r w:rsidR="002037BD" w:rsidRPr="00EA51E1">
        <w:rPr>
          <w:rFonts w:cs="Times New Roman" w:hAnsi="Times New Roman" w:ascii="Times New Roman"/>
          <w:color w:val="000000"/>
          <w:sz w:val="24"/>
          <w:szCs w:val="24"/>
        </w:rPr>
        <w:t>. godine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           </w:t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</w:t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        </w:t>
      </w:r>
      <w:r w:rsidR="00771D8B">
        <w:rPr>
          <w:rFonts w:cs="Times New Roman" w:hAnsi="Times New Roman" w:ascii="Times New Roman"/>
          <w:color w:val="000000"/>
          <w:sz w:val="24"/>
          <w:szCs w:val="24"/>
        </w:rPr>
        <w:t xml:space="preserve">   </w:t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 Stečajna sutkinja</w:t>
      </w:r>
    </w:p>
    <w:p w:rsidRDefault="002037BD" w:rsidP="00BD7713" w:rsidR="00E44768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         </w:t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        </w:t>
      </w:r>
      <w:r w:rsidR="00771D8B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0405D3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BD7713">
        <w:rPr>
          <w:rFonts w:cs="Times New Roman" w:hAnsi="Times New Roman" w:ascii="Times New Roman"/>
          <w:color w:val="000000"/>
          <w:sz w:val="24"/>
          <w:szCs w:val="24"/>
        </w:rPr>
        <w:t xml:space="preserve">   </w:t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>Mirna Vujčić</w:t>
      </w:r>
      <w:r w:rsidR="00E4476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E44768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E44768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E44768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E44768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E44768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E44768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E44768">
        <w:rPr>
          <w:rFonts w:cs="Times New Roman" w:hAnsi="Times New Roman" w:ascii="Times New Roman"/>
          <w:color w:val="000000"/>
          <w:sz w:val="24"/>
          <w:szCs w:val="24"/>
        </w:rPr>
        <w:tab/>
      </w:r>
    </w:p>
    <w:p w:rsidRDefault="00BB7BD4" w:rsidP="00771D8B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2037BD"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b/>
          <w:sz w:val="20"/>
          <w:szCs w:val="20"/>
        </w:rPr>
      </w:pPr>
      <w:r w:rsidRPr="00EA51E1">
        <w:rPr>
          <w:rFonts w:cs="Times New Roman" w:hAnsi="Times New Roman" w:ascii="Times New Roman"/>
          <w:b/>
          <w:color w:val="000000"/>
          <w:sz w:val="20"/>
          <w:szCs w:val="20"/>
        </w:rPr>
        <w:t>NAPUTAK O PRAVNOM LIJEKU: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EA51E1">
        <w:rPr>
          <w:rFonts w:cs="Times New Roman" w:hAnsi="Times New Roman" w:ascii="Times New Roman"/>
          <w:color w:val="000000"/>
          <w:sz w:val="20"/>
          <w:szCs w:val="20"/>
        </w:rPr>
        <w:t>Protiv ovog rješenja dopuštena je žalba u roku od osam dana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EA51E1">
        <w:rPr>
          <w:rFonts w:cs="Times New Roman" w:hAnsi="Times New Roman" w:ascii="Times New Roman"/>
          <w:color w:val="000000"/>
          <w:sz w:val="20"/>
          <w:szCs w:val="20"/>
        </w:rPr>
        <w:t xml:space="preserve"> po isteku osmog dana od dana objave rješenja na mrežnoj stranici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EA51E1">
        <w:rPr>
          <w:rFonts w:cs="Times New Roman" w:hAnsi="Times New Roman" w:ascii="Times New Roman"/>
          <w:color w:val="000000"/>
          <w:sz w:val="20"/>
          <w:szCs w:val="20"/>
        </w:rPr>
        <w:t xml:space="preserve"> e-Oglasna ploča sudova. Žalba se podnosi  Visokom trgovačkom 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EA51E1">
        <w:rPr>
          <w:rFonts w:cs="Times New Roman" w:hAnsi="Times New Roman" w:ascii="Times New Roman"/>
          <w:color w:val="000000"/>
          <w:sz w:val="20"/>
          <w:szCs w:val="20"/>
        </w:rPr>
        <w:t>sudu u Zagrebu  putem ovoga suda  u tri  primjerka.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EA51E1">
        <w:rPr>
          <w:rFonts w:cs="Times New Roman" w:hAnsi="Times New Roman" w:ascii="Times New Roman"/>
          <w:color w:val="000000"/>
          <w:sz w:val="20"/>
          <w:szCs w:val="20"/>
        </w:rPr>
        <w:t>Žalba ne odgađa provedbu rješenja.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A51E1">
        <w:rPr>
          <w:rFonts w:cs="Times New Roman" w:hAnsi="Times New Roman" w:ascii="Times New Roman"/>
          <w:color w:val="000000"/>
          <w:sz w:val="24"/>
          <w:szCs w:val="24"/>
        </w:rPr>
        <w:t>DNA: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A51E1">
        <w:rPr>
          <w:rFonts w:cs="Times New Roman" w:hAnsi="Times New Roman" w:ascii="Times New Roman"/>
          <w:color w:val="000000"/>
          <w:sz w:val="24"/>
          <w:szCs w:val="24"/>
        </w:rPr>
        <w:t>Rješenje dostaviti:</w:t>
      </w:r>
    </w:p>
    <w:p w:rsidRDefault="002037BD" w:rsidP="00EA51E1" w:rsidR="002037BD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-objaviti na mrežnoj stranici e- Oglasna ploča sudova </w:t>
      </w:r>
    </w:p>
    <w:p w:rsidRDefault="00BD7713" w:rsidP="005B0FAF" w:rsidR="005B0FAF" w:rsidRPr="005B0FA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-Stečajnom</w:t>
      </w:r>
      <w:r w:rsidR="005B0FAF" w:rsidRPr="005B0FAF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u</w:t>
      </w:r>
      <w:r w:rsidR="005B0FAF" w:rsidRPr="005B0FA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B0FAF" w:rsidP="00EA51E1" w:rsidR="005B0FAF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B052E" w:rsidP="00EA51E1" w:rsidR="00DB052E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DB052E" w:rsidRPr="00EA51E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37BD"/>
    <w:rsid w:val="000405D3"/>
    <w:rsid w:val="00057D76"/>
    <w:rsid w:val="00184079"/>
    <w:rsid w:val="002037BD"/>
    <w:rsid w:val="00236C5A"/>
    <w:rsid w:val="002B239A"/>
    <w:rsid w:val="003259E1"/>
    <w:rsid w:val="00436720"/>
    <w:rsid w:val="004E636E"/>
    <w:rsid w:val="00517D70"/>
    <w:rsid w:val="005268DD"/>
    <w:rsid w:val="00586F1D"/>
    <w:rsid w:val="005B0FAF"/>
    <w:rsid w:val="006D0744"/>
    <w:rsid w:val="0073189D"/>
    <w:rsid w:val="00771D8B"/>
    <w:rsid w:val="007A3DEE"/>
    <w:rsid w:val="007F68EE"/>
    <w:rsid w:val="008171D8"/>
    <w:rsid w:val="0090552D"/>
    <w:rsid w:val="0092052A"/>
    <w:rsid w:val="00B17365"/>
    <w:rsid w:val="00B2240E"/>
    <w:rsid w:val="00B42DB8"/>
    <w:rsid w:val="00BB7BD4"/>
    <w:rsid w:val="00BC0A5C"/>
    <w:rsid w:val="00BD7713"/>
    <w:rsid w:val="00C15CDA"/>
    <w:rsid w:val="00C93B4C"/>
    <w:rsid w:val="00CA6DD5"/>
    <w:rsid w:val="00CE7AAC"/>
    <w:rsid w:val="00D67E0F"/>
    <w:rsid w:val="00DB052E"/>
    <w:rsid w:val="00E44768"/>
    <w:rsid w:val="00EA2BA1"/>
    <w:rsid w:val="00EA51E1"/>
    <w:rsid w:val="00F62A79"/>
    <w:rsid w:val="00F65D42"/>
    <w:rsid w:val="00F72895"/>
    <w:rsid w:val="00FB2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37B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037B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37BD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A51E1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224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24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240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4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4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37B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037B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37BD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A51E1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224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24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40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4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4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846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905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062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St-559/2016</izvorni_sadrzaj>
    <derivirana_varijabla naziv="DomainObject.Predmet.OznakaBroj_1">St-559/2016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Stpn-176/2,</izvorni_sadrzaj>
    <derivirana_varijabla naziv="DomainObject.Predmet.PrimjedbaSuca_1">VEZA Stpn-176/2,</derivirana_varijabla>
  </DomainObject.Predmet.PrimjedbaSuca>
  <DomainObject.Predmet.ProtustrankaFormated>
    <izvorni_sadrzaj>  METAL KOLOR d.o.o. za antikoroziju, metalizaciju i graditeljstvo zastupanog po punomoćniku Ivan Krajina; Petar Elkaz; Vlatka Berketa</izvorni_sadrzaj>
    <derivirana_varijabla naziv="DomainObject.Predmet.ProtustrankaFormated_1">  METAL KOLOR d.o.o. za antikoroziju, metalizaciju i graditeljstvo zastupanog po punomoćniku Ivan Krajina; Petar Elkaz; Vlatka Berketa</derivirana_varijabla>
  </DomainObject.Predmet.ProtustrankaFormated>
  <DomainObject.Predmet.ProtustrankaFormatedOIB>
    <izvorni_sadrzaj>  METAL KOLOR d.o.o. za antikoroziju, metalizaciju i graditeljstvo, OIB 72961932455 zastupanog po punomoćniku Ivan Krajina; Petar Elkaz; Vlatka Berketa</izvorni_sadrzaj>
    <derivirana_varijabla naziv="DomainObject.Predmet.ProtustrankaFormatedOIB_1">  METAL KOLOR d.o.o. za antikoroziju, metalizaciju i graditeljstvo, OIB 72961932455 zastupanog po punomoćniku Ivan Krajina; Petar Elkaz; Vlatka Berketa</derivirana_varijabla>
  </DomainObject.Predmet.ProtustrankaFormatedOIB>
  <DomainObject.Predmet.ProtustrankaFormatedWithAdress>
    <izvorni_sadrzaj> METAL KOLOR d.o.o. za antikoroziju, metalizaciju i graditeljstvo, Dr.M.Budaka 1, 35000 Slavonski Brod zastupanog po punomoćniku Ivan Krajina; Petar Elkaz; Vlatka Berketa</izvorni_sadrzaj>
    <derivirana_varijabla naziv="DomainObject.Predmet.ProtustrankaFormatedWithAdress_1"> METAL KOLOR d.o.o. za antikoroziju, metalizaciju i graditeljstvo, Dr.M.Budaka 1, 35000 Slavonski Brod zastupanog po punomoćniku Ivan Krajina; Petar Elkaz; Vlatka Berketa</derivirana_varijabla>
  </DomainObject.Predmet.ProtustrankaFormatedWithAdress>
  <DomainObject.Predmet.ProtustrankaFormatedWithAdressOIB>
    <izvorni_sadrzaj> METAL KOLOR d.o.o. za antikoroziju, metalizaciju i graditeljstvo, OIB 72961932455, Dr.M.Budaka 1, 35000 Slavonski Brod zastupanog po punomoćniku Ivan Krajina; Petar Elkaz; Vlatka Berketa</izvorni_sadrzaj>
    <derivirana_varijabla naziv="DomainObject.Predmet.ProtustrankaFormatedWithAdressOIB_1"> METAL KOLOR d.o.o. za antikoroziju, metalizaciju i graditeljstvo, OIB 72961932455, Dr.M.Budaka 1, 35000 Slavonski Brod zastupanog po punomoćniku Ivan Krajina; Petar Elkaz; Vlatka Berketa</derivirana_varijabla>
  </DomainObject.Predmet.ProtustrankaFormatedWithAdressOIB>
  <DomainObject.Predmet.ProtustrankaWithAdress>
    <izvorni_sadrzaj>METAL KOLOR d.o.o. za antikoroziju, metalizaciju i graditeljstvo Dr.M.Budaka 1, 35000 Slavonski Brod</izvorni_sadrzaj>
    <derivirana_varijabla naziv="DomainObject.Predmet.ProtustrankaWithAdress_1">METAL KOLOR d.o.o. za antikoroziju, metalizaciju i graditeljstvo Dr.M.Budaka 1, 35000 Slavonski Brod</derivirana_varijabla>
  </DomainObject.Predmet.ProtustrankaWithAdress>
  <DomainObject.Predmet.ProtustrankaWithAdressOIB>
    <izvorni_sadrzaj>METAL KOLOR d.o.o. za antikoroziju, metalizaciju i graditeljstvo, OIB 72961932455, Dr.M.Budaka 1, 35000 Slavonski Brod</izvorni_sadrzaj>
    <derivirana_varijabla naziv="DomainObject.Predmet.ProtustrankaWithAdressOIB_1">METAL KOLOR d.o.o. za antikoroziju, metalizaciju i graditeljstvo, OIB 72961932455, Dr.M.Budaka 1, 35000 Slavonski Brod</derivirana_varijabla>
  </DomainObject.Predmet.ProtustrankaWithAdressOIB>
  <DomainObject.Predmet.ProtustrankaNazivFormated>
    <izvorni_sadrzaj>METAL KOLOR d.o.o. za antikoroziju, metalizaciju i graditeljstvo</izvorni_sadrzaj>
    <derivirana_varijabla naziv="DomainObject.Predmet.ProtustrankaNazivFormated_1">METAL KOLOR d.o.o. za antikoroziju, metalizaciju i graditeljstvo</derivirana_varijabla>
  </DomainObject.Predmet.ProtustrankaNazivFormated>
  <DomainObject.Predmet.ProtustrankaNazivFormatedOIB>
    <izvorni_sadrzaj>METAL KOLOR d.o.o. za antikoroziju, metalizaciju i graditeljstvo, OIB 72961932455</izvorni_sadrzaj>
    <derivirana_varijabla naziv="DomainObject.Predmet.ProtustrankaNazivFormatedOIB_1">METAL KOLOR d.o.o. za antikoroziju, metalizaciju i graditeljstvo, OIB 72961932455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6443659.62</izvorni_sadrzaj>
    <derivirana_varijabla naziv="DomainObject.Predmet.TrenutnaVrijednost_1">6443659.62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METAL KOLOR d.o.o. za antikoroziju, metalizaciju i graditeljstvo zastupanog po punomoćniku Ivan Krajina; Petar Elkaz; Vlatka Berketa</item>
    </izvorni_sadrzaj>
    <derivirana_varijabla naziv="DomainObject.Predmet.ProtuStrankaListFormated_1">
      <item>METAL KOLOR d.o.o. za antikoroziju, metalizaciju i graditeljstvo zastupanog po punomoćniku Ivan Krajina; Petar Elkaz; Vlatka Berketa</item>
    </derivirana_varijabla>
  </DomainObject.Predmet.ProtuStrankaListFormated>
  <DomainObject.Predmet.ProtuStrankaListFormatedOIB>
    <izvorni_sadrzaj>
      <item>METAL KOLOR d.o.o. za antikoroziju, metalizaciju i graditeljstvo, OIB 72961932455 zastupanog po punomoćniku Ivan Krajina; Petar Elkaz; Vlatka Berketa</item>
    </izvorni_sadrzaj>
    <derivirana_varijabla naziv="DomainObject.Predmet.ProtuStrankaListFormatedOIB_1">
      <item>METAL KOLOR d.o.o. za antikoroziju, metalizaciju i graditeljstvo, OIB 72961932455 zastupanog po punomoćniku Ivan Krajina; Petar Elkaz; Vlatka Berketa</item>
    </derivirana_varijabla>
  </DomainObject.Predmet.ProtuStrankaListFormatedOIB>
  <DomainObject.Predmet.ProtuStrankaListFormatedWithAdress>
    <izvorni_sadrzaj>
      <item>METAL KOLOR d.o.o. za antikoroziju, metalizaciju i graditeljstvo, Dr.M.Budaka 1, 35000 Slavonski Brod zastupanog po punomoćniku Ivan Krajina; Petar Elkaz; Vlatka Berketa</item>
    </izvorni_sadrzaj>
    <derivirana_varijabla naziv="DomainObject.Predmet.ProtuStrankaListFormatedWithAdress_1">
      <item>METAL KOLOR d.o.o. za antikoroziju, metalizaciju i graditeljstvo, Dr.M.Budaka 1, 35000 Slavonski Brod zastupanog po punomoćniku Ivan Krajina; Petar Elkaz; Vlatka Berketa</item>
    </derivirana_varijabla>
  </DomainObject.Predmet.ProtuStrankaListFormatedWithAdress>
  <DomainObject.Predmet.ProtuStrankaListFormatedWithAdressOIB>
    <izvorni_sadrzaj>
      <item>METAL KOLOR d.o.o. za antikoroziju, metalizaciju i graditeljstvo, OIB 72961932455, Dr.M.Budaka 1, 35000 Slavonski Brod zastupanog po punomoćniku Ivan Krajina; Petar Elkaz; Vlatka Berketa</item>
    </izvorni_sadrzaj>
    <derivirana_varijabla naziv="DomainObject.Predmet.ProtuStrankaListFormatedWithAdressOIB_1">
      <item>METAL KOLOR d.o.o. za antikoroziju, metalizaciju i graditeljstvo, OIB 72961932455, Dr.M.Budaka 1, 35000 Slavonski Brod zastupanog po punomoćniku Ivan Krajina; Petar Elkaz; Vlatka Berketa</item>
    </derivirana_varijabla>
  </DomainObject.Predmet.ProtuStrankaListFormatedWithAdressOIB>
  <DomainObject.Predmet.ProtuStrankaListNazivFormated>
    <izvorni_sadrzaj>
      <item>METAL KOLOR d.o.o. za antikoroziju, metalizaciju i graditeljstvo</item>
    </izvorni_sadrzaj>
    <derivirana_varijabla naziv="DomainObject.Predmet.ProtuStrankaListNazivFormated_1">
      <item>METAL KOLOR d.o.o. za antikoroziju, metalizaciju i graditeljstvo</item>
    </derivirana_varijabla>
  </DomainObject.Predmet.ProtuStrankaListNazivFormated>
  <DomainObject.Predmet.ProtuStrankaListNazivFormatedOIB>
    <izvorni_sadrzaj>
      <item>METAL KOLOR d.o.o. za antikoroziju, metalizaciju i graditeljstvo, OIB 72961932455</item>
    </izvorni_sadrzaj>
    <derivirana_varijabla naziv="DomainObject.Predmet.ProtuStrankaListNazivFormatedOIB_1">
      <item>METAL KOLOR d.o.o. za antikoroziju, metalizaciju i graditeljstvo, OIB 72961932455</item>
    </derivirana_varijabla>
  </DomainObject.Predmet.ProtuStrankaListNazivFormatedOIB>
  <DomainObject.Predmet.OstaliListFormated>
    <izvorni_sadrzaj>
      <item>Ivan Krajina punomoćnik sudionika u postupku METAL KOLOR d.o.o. za antikoroziju, metalizaciju i graditeljstvo</item>
      <item>Petar Elkaz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Formated_1">
      <item>Ivan Krajina punomoćnik sudionika u postupku METAL KOLOR d.o.o. za antikoroziju, metalizaciju i graditeljstvo</item>
      <item>Petar Elkaz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Formated>
  <DomainObject.Predmet.OstaliListFormatedOIB>
    <izvorni_sadrzaj>
      <item>Ivan Krajina, OIB 82676613161 punomoćnik sudionika u postupku METAL KOLOR d.o.o. za antikoroziju, metalizaciju i graditeljstvo</item>
      <item>Petar Elkaz, OIB 18471523769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FormatedOIB_1">
      <item>Ivan Krajina, OIB 82676613161 punomoćnik sudionika u postupku METAL KOLOR d.o.o. za antikoroziju, metalizaciju i graditeljstvo</item>
      <item>Petar Elkaz, OIB 18471523769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FormatedOIB>
  <DomainObject.Predmet.OstaliListFormatedWithAdress>
    <izvorni_sadrzaj>
      <item>Ivan Krajina, Svetog Lovre 97a, 35000 Slavonski Brod punomoćnik sudionika u postupku METAL KOLOR d.o.o. za antikoroziju, metalizaciju i graditeljstvo</item>
      <item>Petar Elkaz,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FormatedWithAdress_1">
      <item>Ivan Krajina, Svetog Lovre 97a, 35000 Slavonski Brod punomoćnik sudionika u postupku METAL KOLOR d.o.o. za antikoroziju, metalizaciju i graditeljstvo</item>
      <item>Petar Elkaz,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FormatedWithAdress>
  <DomainObject.Predmet.OstaliListFormatedWithAdressOIB>
    <izvorni_sadrzaj>
      <item>Ivan Krajina, OIB 82676613161, Svetog Lovre 97a, 35000 Slavonski Brod punomoćnik sudionika u postupku METAL KOLOR d.o.o. za antikoroziju, metalizaciju i graditeljstvo</item>
      <item>Petar Elkaz, OIB 18471523769,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FormatedWithAdressOIB_1">
      <item>Ivan Krajina, OIB 82676613161, Svetog Lovre 97a, 35000 Slavonski Brod punomoćnik sudionika u postupku METAL KOLOR d.o.o. za antikoroziju, metalizaciju i graditeljstvo</item>
      <item>Petar Elkaz, OIB 18471523769,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FormatedWithAdressOIB>
  <DomainObject.Predmet.OstaliListNazivFormated>
    <izvorni_sadrzaj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NazivFormated_1"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NazivFormated>
  <DomainObject.Predmet.OstaliListNazivFormatedOIB>
    <izvorni_sadrzaj>
      <item>Ivan Krajina, OIB 82676613161</item>
      <item>Petar Elkaz, OIB 18471523769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NazivFormatedOIB_1">
      <item>Ivan Krajina, OIB 82676613161</item>
      <item>Petar Elkaz, OIB 18471523769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METAL KOLOR d.o.o. za antikoroziju, metalizaciju i graditeljstvo</izvorni_sadrzaj>
    <derivirana_varijabla naziv="DomainObject.Predmet.ProtustrankaIDrugi_1">METAL KOLOR d.o.o. za antikoroziju, metalizaciju i graditeljstvo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METAL KOLOR d.o.o. za antikoroziju, metalizaciju i graditeljstvo, OIB 72961932455, Dr.M.Budaka 1, 35000 Slavonski Brod</izvorni_sadrzaj>
    <derivirana_varijabla naziv="DomainObject.Predmet.ProtustrankaIDrugiAdressOIB_1">METAL KOLOR d.o.o. za antikoroziju, metalizaciju i graditeljstvo, OIB 72961932455, Dr.M.Budaka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METAL KOLOR d.o.o. za antikoroziju, metalizaciju i graditeljstvo</item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SudioniciListNaziv_1">
      <item>Financijska agencija</item>
      <item>METAL KOLOR d.o.o. za antikoroziju, metalizaciju i graditeljstvo</item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SudioniciListNaziv>
  <DomainObject.Predmet.SudioniciListAdressOIB>
    <izvorni_sadrzaj>
      <item>Financijska agencija, OIB 85821130368, Ulica grada Vukovara 70,10000 Zagreb</item>
      <item>METAL KOLOR d.o.o. za antikoroziju, metalizaciju i graditeljstvo, OIB 72961932455, Dr.M.Budaka 1,35000 Slavonski Brod</item>
      <item>Ivan Krajina, OIB 82676613161, Svetog Lovre 97a,35000 Slavonski Brod</item>
      <item>Petar Elkaz, OIB 18471523769, Kolodvorska 20,35000 Slavonski Brod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SudioniciListAdressOIB_1">
      <item>Financijska agencija, OIB 85821130368, Ulica grada Vukovara 70,10000 Zagreb</item>
      <item>METAL KOLOR d.o.o. za antikoroziju, metalizaciju i graditeljstvo, OIB 72961932455, Dr.M.Budaka 1,35000 Slavonski Brod</item>
      <item>Ivan Krajina, OIB 82676613161, Svetog Lovre 97a,35000 Slavonski Brod</item>
      <item>Petar Elkaz, OIB 18471523769, Kolodvorska 20,35000 Slavonski Brod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72961932455</item>
      <item>, OIB 82676613161</item>
      <item>, OIB 18471523769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72961932455</item>
      <item>, OIB 82676613161</item>
      <item>, OIB 18471523769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466</properties:Words>
  <properties:Characters>2549</properties:Characters>
  <properties:Lines>96</properties:Lines>
  <properties:Paragraphs>38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2018-03-02T11:06:00Z</dcterms:created>
  <dc:creator>wsadmin</dc:creator>
  <cp:lastModifiedBy>wsadmin</cp:lastModifiedBy>
  <cp:lastPrinted>2018-03-02T11:20:00Z</cp:lastPrinted>
  <dcterms:modified xmlns:xsi="http://www.w3.org/2001/XMLSchema-instance" xsi:type="dcterms:W3CDTF">2018-03-02T11:34:00Z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(st-559-2016-02.03.2018. odgoda skupštine vjerovnika METAL COLOR.docx)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