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e4e8" w14:paraId="b37e4e8" w:rsidRDefault="007331B6" w:rsidP="00F14254" w:rsidR="007331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F456E8">
      <w:pPr>
        <w:jc w:val="center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F456E8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F456E8">
      <w:pPr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F456E8">
        <w:rPr>
          <w:rFonts w:hAnsi="Times New Roman" w:ascii="Times New Roman"/>
          <w:szCs w:val="24"/>
          <w:lang w:val="hr-HR"/>
        </w:rPr>
        <w:t xml:space="preserve">po sucu </w:t>
      </w:r>
      <w:r w:rsidR="00891D4A">
        <w:rPr>
          <w:rFonts w:hAnsi="Times New Roman" w:ascii="Times New Roman"/>
          <w:szCs w:val="24"/>
          <w:lang w:val="hr-HR"/>
        </w:rPr>
        <w:t>pojedincu</w:t>
      </w:r>
      <w:r w:rsidR="004A4BFC" w:rsidRPr="00F456E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891D4A" w:rsidRPr="00891D4A">
        <w:rPr>
          <w:rFonts w:hAnsi="Times New Roman" w:ascii="Times New Roman"/>
          <w:szCs w:val="24"/>
          <w:lang w:val="hr-HR"/>
        </w:rPr>
        <w:t>VRTOGLAV</w:t>
      </w:r>
      <w:r w:rsidR="00891D4A">
        <w:rPr>
          <w:rFonts w:hAnsi="Times New Roman" w:ascii="Times New Roman"/>
          <w:szCs w:val="24"/>
          <w:lang w:val="hr-HR"/>
        </w:rPr>
        <w:t xml:space="preserve">ICA d.o.o. za usluge i trgovinu - </w:t>
      </w:r>
      <w:r w:rsidR="00891D4A" w:rsidRPr="00891D4A">
        <w:rPr>
          <w:rFonts w:hAnsi="Times New Roman" w:ascii="Times New Roman"/>
          <w:szCs w:val="24"/>
          <w:lang w:val="hr-HR"/>
        </w:rPr>
        <w:t>u stečaju</w:t>
      </w:r>
      <w:r w:rsidR="00981E6F" w:rsidRPr="00F456E8">
        <w:rPr>
          <w:rFonts w:hAnsi="Times New Roman" w:ascii="Times New Roman"/>
          <w:szCs w:val="24"/>
          <w:lang w:val="hr-HR"/>
        </w:rPr>
        <w:t xml:space="preserve">, </w:t>
      </w:r>
      <w:r w:rsidR="00891D4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891D4A">
        <w:rPr>
          <w:rFonts w:hAnsi="Times New Roman" w:ascii="Times New Roman"/>
          <w:szCs w:val="24"/>
          <w:lang w:val="hr-HR"/>
        </w:rPr>
        <w:t>Grašćica</w:t>
      </w:r>
      <w:proofErr w:type="spellEnd"/>
      <w:r w:rsidR="00891D4A">
        <w:rPr>
          <w:rFonts w:hAnsi="Times New Roman" w:ascii="Times New Roman"/>
          <w:szCs w:val="24"/>
          <w:lang w:val="hr-HR"/>
        </w:rPr>
        <w:t xml:space="preserve"> 12, OIB: 30030481739, 22</w:t>
      </w:r>
      <w:r w:rsidR="00981E6F" w:rsidRPr="00F456E8">
        <w:rPr>
          <w:rFonts w:hAnsi="Times New Roman" w:ascii="Times New Roman"/>
          <w:szCs w:val="24"/>
          <w:lang w:val="hr-HR"/>
        </w:rPr>
        <w:t xml:space="preserve">. </w:t>
      </w:r>
      <w:r w:rsidR="00891D4A">
        <w:rPr>
          <w:rFonts w:hAnsi="Times New Roman" w:ascii="Times New Roman"/>
          <w:szCs w:val="24"/>
          <w:lang w:val="hr-HR"/>
        </w:rPr>
        <w:t>rujna</w:t>
      </w:r>
      <w:r w:rsidR="00981E6F" w:rsidRPr="00F456E8">
        <w:rPr>
          <w:rFonts w:hAnsi="Times New Roman" w:ascii="Times New Roman"/>
          <w:szCs w:val="24"/>
          <w:lang w:val="hr-HR"/>
        </w:rPr>
        <w:t xml:space="preserve"> </w:t>
      </w:r>
      <w:r w:rsidR="00E44360" w:rsidRPr="00F456E8">
        <w:rPr>
          <w:rFonts w:hAnsi="Times New Roman" w:ascii="Times New Roman"/>
          <w:szCs w:val="24"/>
          <w:lang w:val="hr-HR"/>
        </w:rPr>
        <w:t>2015</w:t>
      </w:r>
      <w:r w:rsidR="00981E6F" w:rsidRPr="00F456E8">
        <w:rPr>
          <w:rFonts w:hAnsi="Times New Roman" w:ascii="Times New Roman"/>
          <w:szCs w:val="24"/>
          <w:lang w:val="hr-HR"/>
        </w:rPr>
        <w:t>.</w:t>
      </w:r>
    </w:p>
    <w:p w:rsidRDefault="00E24E27" w:rsidR="00E24E27" w:rsidRP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F456E8">
      <w:pPr>
        <w:jc w:val="center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B0714A" w:rsidP="009B0A52" w:rsidR="008B2289" w:rsidRPr="00F456E8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E24E27" w:rsidRPr="00F456E8">
        <w:rPr>
          <w:rFonts w:hAnsi="Times New Roman" w:ascii="Times New Roman"/>
          <w:szCs w:val="24"/>
          <w:lang w:val="hr-HR"/>
        </w:rPr>
        <w:t xml:space="preserve"> </w:t>
      </w:r>
      <w:r w:rsidR="00891D4A">
        <w:rPr>
          <w:rFonts w:hAnsi="Times New Roman" w:ascii="Times New Roman"/>
          <w:szCs w:val="24"/>
          <w:lang w:val="hr-HR"/>
        </w:rPr>
        <w:t xml:space="preserve">Milanu </w:t>
      </w:r>
      <w:proofErr w:type="spellStart"/>
      <w:r w:rsidR="00891D4A">
        <w:rPr>
          <w:rFonts w:hAnsi="Times New Roman" w:ascii="Times New Roman"/>
          <w:szCs w:val="24"/>
          <w:lang w:val="hr-HR"/>
        </w:rPr>
        <w:t>Kanjer</w:t>
      </w:r>
      <w:proofErr w:type="spellEnd"/>
      <w:r w:rsidR="00891D4A">
        <w:rPr>
          <w:rFonts w:hAnsi="Times New Roman" w:ascii="Times New Roman"/>
          <w:szCs w:val="24"/>
          <w:lang w:val="hr-HR"/>
        </w:rPr>
        <w:t xml:space="preserve"> iz Zagreba</w:t>
      </w:r>
      <w:r w:rsidR="008B2289" w:rsidRPr="00F456E8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F456E8">
        <w:rPr>
          <w:rFonts w:hAnsi="Times New Roman" w:ascii="Times New Roman"/>
          <w:szCs w:val="24"/>
          <w:lang w:val="hr-HR"/>
        </w:rPr>
        <w:t xml:space="preserve"> </w:t>
      </w:r>
      <w:r w:rsidR="00E44360" w:rsidRPr="00F456E8">
        <w:rPr>
          <w:rFonts w:hAnsi="Times New Roman" w:ascii="Times New Roman"/>
          <w:szCs w:val="24"/>
          <w:lang w:val="hr-HR"/>
        </w:rPr>
        <w:t xml:space="preserve">stečajnim </w:t>
      </w:r>
      <w:r w:rsidR="00891D4A" w:rsidRPr="00891D4A">
        <w:rPr>
          <w:rFonts w:hAnsi="Times New Roman" w:ascii="Times New Roman"/>
          <w:szCs w:val="24"/>
          <w:lang w:val="hr-HR"/>
        </w:rPr>
        <w:t>VRTOGLAV</w:t>
      </w:r>
      <w:r w:rsidR="00891D4A">
        <w:rPr>
          <w:rFonts w:hAnsi="Times New Roman" w:ascii="Times New Roman"/>
          <w:szCs w:val="24"/>
          <w:lang w:val="hr-HR"/>
        </w:rPr>
        <w:t xml:space="preserve">ICA d.o.o. za usluge i trgovinu - </w:t>
      </w:r>
      <w:r w:rsidR="00891D4A" w:rsidRPr="00891D4A">
        <w:rPr>
          <w:rFonts w:hAnsi="Times New Roman" w:ascii="Times New Roman"/>
          <w:szCs w:val="24"/>
          <w:lang w:val="hr-HR"/>
        </w:rPr>
        <w:t>u stečaju</w:t>
      </w:r>
      <w:r w:rsidR="00891D4A" w:rsidRPr="00F456E8">
        <w:rPr>
          <w:rFonts w:hAnsi="Times New Roman" w:ascii="Times New Roman"/>
          <w:szCs w:val="24"/>
          <w:lang w:val="hr-HR"/>
        </w:rPr>
        <w:t xml:space="preserve">, </w:t>
      </w:r>
      <w:r w:rsidR="00891D4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891D4A">
        <w:rPr>
          <w:rFonts w:hAnsi="Times New Roman" w:ascii="Times New Roman"/>
          <w:szCs w:val="24"/>
          <w:lang w:val="hr-HR"/>
        </w:rPr>
        <w:t>Grašćica</w:t>
      </w:r>
      <w:proofErr w:type="spellEnd"/>
      <w:r w:rsidR="00891D4A">
        <w:rPr>
          <w:rFonts w:hAnsi="Times New Roman" w:ascii="Times New Roman"/>
          <w:szCs w:val="24"/>
          <w:lang w:val="hr-HR"/>
        </w:rPr>
        <w:t xml:space="preserve"> 12, OIB: 30030481739</w:t>
      </w:r>
      <w:r w:rsidR="00981E6F" w:rsidRPr="00F456E8">
        <w:rPr>
          <w:rFonts w:hAnsi="Times New Roman" w:ascii="Times New Roman"/>
          <w:szCs w:val="24"/>
          <w:lang w:val="hr-HR"/>
        </w:rPr>
        <w:t>,</w:t>
      </w:r>
      <w:r w:rsidR="00E24E27" w:rsidRPr="00F456E8">
        <w:rPr>
          <w:rFonts w:hAnsi="Times New Roman" w:ascii="Times New Roman"/>
          <w:szCs w:val="24"/>
          <w:lang w:val="hr-HR"/>
        </w:rPr>
        <w:t xml:space="preserve"> za unovčenu stečajnu masu u vrijednosti od </w:t>
      </w:r>
      <w:r w:rsidR="00891D4A">
        <w:rPr>
          <w:rFonts w:hAnsi="Times New Roman" w:ascii="Times New Roman"/>
          <w:szCs w:val="24"/>
          <w:lang w:val="hr-HR"/>
        </w:rPr>
        <w:t>2.000,00</w:t>
      </w:r>
      <w:r w:rsidR="00E24E27" w:rsidRPr="00F456E8">
        <w:rPr>
          <w:rFonts w:hAnsi="Times New Roman" w:ascii="Times New Roman"/>
          <w:szCs w:val="24"/>
          <w:lang w:val="hr-HR"/>
        </w:rPr>
        <w:t xml:space="preserve"> kuna,</w:t>
      </w:r>
      <w:r w:rsidR="00981E6F" w:rsidRPr="00F456E8">
        <w:rPr>
          <w:rFonts w:hAnsi="Times New Roman" w:ascii="Times New Roman"/>
          <w:szCs w:val="24"/>
          <w:lang w:val="hr-HR"/>
        </w:rPr>
        <w:t xml:space="preserve"> </w:t>
      </w:r>
      <w:r w:rsidR="008B2289" w:rsidRPr="00F456E8">
        <w:rPr>
          <w:rFonts w:hAnsi="Times New Roman" w:ascii="Times New Roman"/>
          <w:szCs w:val="24"/>
          <w:lang w:val="hr-HR"/>
        </w:rPr>
        <w:t>određuje se</w:t>
      </w:r>
      <w:r w:rsidR="009B0A52" w:rsidRPr="00F456E8">
        <w:rPr>
          <w:rFonts w:hAnsi="Times New Roman" w:ascii="Times New Roman"/>
          <w:szCs w:val="24"/>
          <w:lang w:val="hr-HR"/>
        </w:rPr>
        <w:t xml:space="preserve"> ukupna</w:t>
      </w:r>
      <w:r w:rsidR="008B2289" w:rsidRPr="00F456E8">
        <w:rPr>
          <w:rFonts w:hAnsi="Times New Roman" w:ascii="Times New Roman"/>
          <w:szCs w:val="24"/>
          <w:lang w:val="hr-HR"/>
        </w:rPr>
        <w:t xml:space="preserve"> </w:t>
      </w:r>
      <w:r w:rsidR="009B0A52" w:rsidRPr="00F456E8">
        <w:rPr>
          <w:rFonts w:hAnsi="Times New Roman" w:ascii="Times New Roman"/>
          <w:szCs w:val="24"/>
          <w:lang w:val="hr-HR"/>
        </w:rPr>
        <w:t xml:space="preserve">konačna </w:t>
      </w:r>
      <w:r w:rsidR="008B2289" w:rsidRPr="00F456E8">
        <w:rPr>
          <w:rFonts w:hAnsi="Times New Roman" w:ascii="Times New Roman"/>
          <w:szCs w:val="24"/>
          <w:lang w:val="hr-HR"/>
        </w:rPr>
        <w:t xml:space="preserve">nagrada </w:t>
      </w:r>
      <w:r w:rsidR="00746943" w:rsidRPr="00F456E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F456E8">
        <w:rPr>
          <w:rFonts w:hAnsi="Times New Roman" w:ascii="Times New Roman"/>
          <w:szCs w:val="24"/>
          <w:lang w:val="hr-HR"/>
        </w:rPr>
        <w:t xml:space="preserve">u iznosu od </w:t>
      </w:r>
      <w:r w:rsidR="00891D4A">
        <w:rPr>
          <w:rFonts w:hAnsi="Times New Roman" w:ascii="Times New Roman"/>
          <w:szCs w:val="24"/>
          <w:lang w:val="hr-HR"/>
        </w:rPr>
        <w:t>815,60</w:t>
      </w:r>
      <w:r w:rsidR="0084773A" w:rsidRPr="00F456E8">
        <w:rPr>
          <w:rFonts w:hAnsi="Times New Roman" w:ascii="Times New Roman"/>
          <w:szCs w:val="24"/>
          <w:lang w:val="hr-HR"/>
        </w:rPr>
        <w:t xml:space="preserve"> </w:t>
      </w:r>
      <w:r w:rsidR="008B2289" w:rsidRPr="00F456E8">
        <w:rPr>
          <w:rFonts w:hAnsi="Times New Roman" w:ascii="Times New Roman"/>
          <w:szCs w:val="24"/>
          <w:lang w:val="hr-HR"/>
        </w:rPr>
        <w:t>kuna</w:t>
      </w:r>
      <w:r w:rsidR="009B0A52" w:rsidRPr="00F456E8">
        <w:rPr>
          <w:rFonts w:hAnsi="Times New Roman" w:ascii="Times New Roman"/>
          <w:szCs w:val="24"/>
          <w:lang w:val="hr-HR"/>
        </w:rPr>
        <w:t xml:space="preserve"> </w:t>
      </w:r>
      <w:r w:rsidR="00891D4A">
        <w:rPr>
          <w:rFonts w:hAnsi="Times New Roman" w:ascii="Times New Roman"/>
          <w:szCs w:val="24"/>
          <w:lang w:val="hr-HR"/>
        </w:rPr>
        <w:t>bruto, odnosno 400,00 kuna neto</w:t>
      </w:r>
      <w:r w:rsidR="00270CB9" w:rsidRPr="00F456E8">
        <w:rPr>
          <w:rFonts w:hAnsi="Times New Roman" w:ascii="Times New Roman"/>
          <w:szCs w:val="24"/>
          <w:lang w:val="hr-HR"/>
        </w:rPr>
        <w:t>.</w:t>
      </w:r>
    </w:p>
    <w:p w:rsidRDefault="008B1994" w:rsidP="008B1994" w:rsidR="008B1994" w:rsidRPr="00F456E8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270CB9" w:rsidR="00981E6F" w:rsidRPr="00F456E8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F456E8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F456E8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F456E8">
      <w:pPr>
        <w:jc w:val="center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F456E8">
      <w:pPr>
        <w:jc w:val="center"/>
        <w:rPr>
          <w:rFonts w:hAnsi="Times New Roman" w:ascii="Times New Roman"/>
          <w:szCs w:val="24"/>
          <w:lang w:val="hr-HR"/>
        </w:rPr>
      </w:pPr>
    </w:p>
    <w:p w:rsidRDefault="00DC02D3" w:rsidP="00DC02D3" w:rsidR="00DC02D3" w:rsidRPr="00DC02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DC02D3">
        <w:rPr>
          <w:rFonts w:hAnsi="Times New Roman" w:ascii="Times New Roman"/>
          <w:szCs w:val="24"/>
          <w:lang w:val="hr-HR"/>
        </w:rPr>
        <w:t xml:space="preserve">Temeljem odredbe čl. 4. i 19. Uredbe o kriterijima i načinu obračuna  i plaćanja nagrada stečajnim upraviteljima (NN 189/03), te odredbe čl. 17. i 29. </w:t>
      </w:r>
      <w:proofErr w:type="spellStart"/>
      <w:r w:rsidRPr="00DC02D3">
        <w:rPr>
          <w:rFonts w:hAnsi="Times New Roman" w:ascii="Times New Roman"/>
        </w:rPr>
        <w:t>Stečajnog</w:t>
      </w:r>
      <w:proofErr w:type="spellEnd"/>
      <w:r w:rsidRPr="00DC02D3">
        <w:rPr>
          <w:rFonts w:hAnsi="Times New Roman" w:ascii="Times New Roman"/>
        </w:rPr>
        <w:t xml:space="preserve"> </w:t>
      </w:r>
      <w:proofErr w:type="spellStart"/>
      <w:r w:rsidRPr="00DC02D3">
        <w:rPr>
          <w:rFonts w:hAnsi="Times New Roman" w:ascii="Times New Roman"/>
        </w:rPr>
        <w:t>zakona</w:t>
      </w:r>
      <w:proofErr w:type="spellEnd"/>
      <w:r w:rsidRPr="00DC02D3">
        <w:rPr>
          <w:rFonts w:hAnsi="Times New Roman" w:ascii="Times New Roman"/>
        </w:rPr>
        <w:t xml:space="preserve"> (NN 44/96, 29/99, 129/00, 123/03, 82/06, 116/10, 25/12, 133/12; </w:t>
      </w:r>
      <w:proofErr w:type="spellStart"/>
      <w:r w:rsidRPr="00DC02D3">
        <w:rPr>
          <w:rFonts w:hAnsi="Times New Roman" w:ascii="Times New Roman"/>
        </w:rPr>
        <w:t>dalje</w:t>
      </w:r>
      <w:proofErr w:type="spellEnd"/>
      <w:r w:rsidRPr="00DC02D3">
        <w:rPr>
          <w:rFonts w:hAnsi="Times New Roman" w:ascii="Times New Roman"/>
        </w:rPr>
        <w:t xml:space="preserve"> u </w:t>
      </w:r>
      <w:proofErr w:type="spellStart"/>
      <w:r w:rsidRPr="00DC02D3">
        <w:rPr>
          <w:rFonts w:hAnsi="Times New Roman" w:ascii="Times New Roman"/>
        </w:rPr>
        <w:t>tekstu</w:t>
      </w:r>
      <w:proofErr w:type="spellEnd"/>
      <w:r>
        <w:rPr>
          <w:rFonts w:hAnsi="Times New Roman" w:ascii="Times New Roman"/>
        </w:rPr>
        <w:t xml:space="preserve"> </w:t>
      </w:r>
      <w:r w:rsidRPr="00DC02D3">
        <w:rPr>
          <w:rFonts w:hAnsi="Times New Roman" w:ascii="Times New Roman"/>
        </w:rPr>
        <w:t>SZ)</w:t>
      </w:r>
      <w:r w:rsidR="00695A52">
        <w:rPr>
          <w:rFonts w:hAnsi="Times New Roman" w:ascii="Times New Roman"/>
        </w:rPr>
        <w:t xml:space="preserve"> </w:t>
      </w:r>
      <w:r w:rsidRPr="00DC02D3">
        <w:rPr>
          <w:rFonts w:hAnsi="Times New Roman" w:ascii="Times New Roman"/>
          <w:szCs w:val="24"/>
          <w:lang w:val="hr-HR"/>
        </w:rPr>
        <w:t xml:space="preserve">odlučno je kao u izreci ovog rješenja, temeljem zahtjeva stečajnog upravitelja </w:t>
      </w:r>
      <w:proofErr w:type="gramStart"/>
      <w:r w:rsidRPr="00DC02D3">
        <w:rPr>
          <w:rFonts w:hAnsi="Times New Roman" w:ascii="Times New Roman"/>
          <w:szCs w:val="24"/>
          <w:lang w:val="hr-HR"/>
        </w:rPr>
        <w:t>od</w:t>
      </w:r>
      <w:proofErr w:type="gramEnd"/>
      <w:r w:rsidRPr="00DC02D3">
        <w:rPr>
          <w:rFonts w:hAnsi="Times New Roman" w:ascii="Times New Roman"/>
          <w:szCs w:val="24"/>
          <w:lang w:val="hr-HR"/>
        </w:rPr>
        <w:t xml:space="preserve"> 29. svibnja 2015. godine</w:t>
      </w:r>
    </w:p>
    <w:p w:rsidRDefault="009B0A52" w:rsidR="00F456E8" w:rsidRPr="00F456E8">
      <w:pPr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ab/>
      </w:r>
    </w:p>
    <w:p w:rsidRDefault="000A7E0E" w:rsidP="009B0A52" w:rsidR="00317030" w:rsidRPr="00F456E8">
      <w:pPr>
        <w:jc w:val="center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 xml:space="preserve">U Zagrebu, </w:t>
      </w:r>
      <w:r w:rsidR="00891D4A">
        <w:rPr>
          <w:rFonts w:hAnsi="Times New Roman" w:ascii="Times New Roman"/>
          <w:szCs w:val="24"/>
          <w:lang w:val="hr-HR"/>
        </w:rPr>
        <w:t>22</w:t>
      </w:r>
      <w:r w:rsidR="00981E6F" w:rsidRPr="00F456E8">
        <w:rPr>
          <w:rFonts w:hAnsi="Times New Roman" w:ascii="Times New Roman"/>
          <w:szCs w:val="24"/>
          <w:lang w:val="hr-HR"/>
        </w:rPr>
        <w:t xml:space="preserve">. </w:t>
      </w:r>
      <w:r w:rsidR="00F52989">
        <w:rPr>
          <w:rFonts w:hAnsi="Times New Roman" w:ascii="Times New Roman"/>
          <w:szCs w:val="24"/>
          <w:lang w:val="hr-HR"/>
        </w:rPr>
        <w:t>ruj</w:t>
      </w:r>
      <w:r w:rsidR="00891D4A">
        <w:rPr>
          <w:rFonts w:hAnsi="Times New Roman" w:ascii="Times New Roman"/>
          <w:szCs w:val="24"/>
          <w:lang w:val="hr-HR"/>
        </w:rPr>
        <w:t>n</w:t>
      </w:r>
      <w:r w:rsidR="00F52989">
        <w:rPr>
          <w:rFonts w:hAnsi="Times New Roman" w:ascii="Times New Roman"/>
          <w:szCs w:val="24"/>
          <w:lang w:val="hr-HR"/>
        </w:rPr>
        <w:t>a</w:t>
      </w:r>
      <w:r w:rsidR="00E44360" w:rsidRPr="00F456E8">
        <w:rPr>
          <w:rFonts w:hAnsi="Times New Roman" w:ascii="Times New Roman"/>
          <w:szCs w:val="24"/>
          <w:lang w:val="hr-HR"/>
        </w:rPr>
        <w:t xml:space="preserve"> 2015</w:t>
      </w:r>
      <w:r w:rsidR="0084773A" w:rsidRPr="00F456E8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F456E8">
      <w:pPr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="00952EA0" w:rsidRPr="00F456E8">
        <w:rPr>
          <w:rFonts w:hAnsi="Times New Roman" w:ascii="Times New Roman"/>
          <w:szCs w:val="24"/>
          <w:lang w:val="hr-HR"/>
        </w:rPr>
        <w:tab/>
      </w:r>
      <w:r w:rsidR="00E67CCB" w:rsidRPr="00F456E8">
        <w:rPr>
          <w:rFonts w:hAnsi="Times New Roman" w:ascii="Times New Roman"/>
          <w:szCs w:val="24"/>
          <w:lang w:val="hr-HR"/>
        </w:rPr>
        <w:tab/>
      </w:r>
      <w:r w:rsidR="00F456E8">
        <w:rPr>
          <w:rFonts w:hAnsi="Times New Roman" w:ascii="Times New Roman"/>
          <w:szCs w:val="24"/>
          <w:lang w:val="hr-HR"/>
        </w:rPr>
        <w:t xml:space="preserve"> </w:t>
      </w:r>
      <w:r w:rsidR="00E246C5" w:rsidRPr="00F456E8">
        <w:rPr>
          <w:rFonts w:hAnsi="Times New Roman" w:ascii="Times New Roman"/>
          <w:szCs w:val="24"/>
          <w:lang w:val="hr-HR"/>
        </w:rPr>
        <w:t xml:space="preserve">    </w:t>
      </w:r>
      <w:r w:rsidR="00E67CCB" w:rsidRPr="00F456E8">
        <w:rPr>
          <w:rFonts w:hAnsi="Times New Roman" w:ascii="Times New Roman"/>
          <w:szCs w:val="24"/>
          <w:lang w:val="hr-HR"/>
        </w:rPr>
        <w:t>SUDAC</w:t>
      </w:r>
      <w:r w:rsidRPr="00F456E8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F456E8">
      <w:pPr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Pr="00F456E8">
        <w:rPr>
          <w:rFonts w:hAnsi="Times New Roman" w:ascii="Times New Roman"/>
          <w:szCs w:val="24"/>
          <w:lang w:val="hr-HR"/>
        </w:rPr>
        <w:tab/>
      </w:r>
      <w:r w:rsidR="00E67CCB" w:rsidRPr="00F456E8">
        <w:rPr>
          <w:rFonts w:hAnsi="Times New Roman" w:ascii="Times New Roman"/>
          <w:szCs w:val="24"/>
          <w:lang w:val="hr-HR"/>
        </w:rPr>
        <w:tab/>
      </w:r>
      <w:r w:rsidR="00E246C5" w:rsidRPr="00F456E8">
        <w:rPr>
          <w:rFonts w:hAnsi="Times New Roman" w:ascii="Times New Roman"/>
          <w:szCs w:val="24"/>
          <w:lang w:val="hr-HR"/>
        </w:rPr>
        <w:t xml:space="preserve">   </w:t>
      </w:r>
      <w:r w:rsidR="00274B39" w:rsidRPr="00F456E8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F456E8">
        <w:rPr>
          <w:rFonts w:hAnsi="Times New Roman" w:ascii="Times New Roman"/>
          <w:szCs w:val="24"/>
          <w:lang w:val="hr-HR"/>
        </w:rPr>
        <w:t xml:space="preserve">Siladi </w:t>
      </w:r>
      <w:r w:rsidR="00274B39" w:rsidRPr="00F456E8">
        <w:rPr>
          <w:rFonts w:hAnsi="Times New Roman" w:ascii="Times New Roman"/>
          <w:szCs w:val="24"/>
          <w:lang w:val="hr-HR"/>
        </w:rPr>
        <w:t xml:space="preserve">Rstić </w:t>
      </w:r>
      <w:r w:rsidR="005D250C" w:rsidRPr="00F456E8">
        <w:rPr>
          <w:rFonts w:hAnsi="Times New Roman" w:ascii="Times New Roman"/>
          <w:szCs w:val="24"/>
          <w:lang w:val="hr-HR"/>
        </w:rPr>
        <w:t>v.r.</w:t>
      </w:r>
    </w:p>
    <w:p w:rsidRDefault="00E67CCB" w:rsidP="00F14254" w:rsidR="00E67CCB" w:rsidRPr="00F456E8">
      <w:pPr>
        <w:jc w:val="both"/>
        <w:rPr>
          <w:rFonts w:hAnsi="Times New Roman" w:ascii="Times New Roman"/>
          <w:i/>
          <w:szCs w:val="24"/>
          <w:lang w:val="hr-HR"/>
        </w:rPr>
      </w:pPr>
      <w:r w:rsidRPr="00F456E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>
      <w:pPr>
        <w:jc w:val="both"/>
        <w:rPr>
          <w:rFonts w:hAnsi="Times New Roman" w:ascii="Times New Roman"/>
          <w:i/>
          <w:szCs w:val="24"/>
          <w:lang w:val="hr-HR"/>
        </w:rPr>
      </w:pPr>
      <w:r w:rsidRPr="00F456E8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>
        <w:rPr>
          <w:rFonts w:hAnsi="Times New Roman" w:ascii="Times New Roman"/>
          <w:i/>
          <w:szCs w:val="24"/>
          <w:lang w:val="hr-HR"/>
        </w:rPr>
        <w:t>.</w:t>
      </w:r>
    </w:p>
    <w:p w:rsidRDefault="00E67CCB" w:rsidP="00F14254" w:rsidR="00E67CCB" w:rsidRPr="00F456E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F456E8">
      <w:pPr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F456E8">
        <w:rPr>
          <w:rFonts w:hAnsi="Times New Roman" w:ascii="Times New Roman"/>
          <w:szCs w:val="24"/>
          <w:lang w:val="hr-HR"/>
        </w:rPr>
        <w:t>otpravka</w:t>
      </w:r>
      <w:proofErr w:type="spellEnd"/>
      <w:r w:rsidRPr="00F456E8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E24E27" w:rsidR="009B0A52">
      <w:pPr>
        <w:jc w:val="both"/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ab/>
        <w:t xml:space="preserve"> </w:t>
      </w:r>
      <w:r w:rsidRPr="00F456E8">
        <w:rPr>
          <w:rFonts w:hAnsi="Times New Roman" w:ascii="Times New Roman"/>
          <w:szCs w:val="24"/>
          <w:lang w:val="hr-HR"/>
        </w:rPr>
        <w:tab/>
        <w:t>Ana Brlek</w:t>
      </w:r>
    </w:p>
    <w:p w:rsidRDefault="00891D4A" w:rsidP="00E24E27" w:rsidR="00891D4A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5D250C" w:rsidR="005D250C" w:rsidRPr="00F456E8">
      <w:pPr>
        <w:rPr>
          <w:rFonts w:hAnsi="Times New Roman" w:ascii="Times New Roman"/>
          <w:szCs w:val="24"/>
          <w:lang w:val="hr-HR"/>
        </w:rPr>
      </w:pPr>
      <w:r w:rsidRPr="00F456E8">
        <w:rPr>
          <w:rFonts w:hAnsi="Times New Roman" w:ascii="Times New Roman"/>
          <w:szCs w:val="24"/>
          <w:lang w:val="hr-HR"/>
        </w:rPr>
        <w:t>DN</w:t>
      </w:r>
      <w:r w:rsidR="005D250C" w:rsidRPr="00F456E8">
        <w:rPr>
          <w:rFonts w:hAnsi="Times New Roman" w:ascii="Times New Roman"/>
          <w:szCs w:val="24"/>
          <w:lang w:val="hr-HR"/>
        </w:rPr>
        <w:t>a:</w:t>
      </w:r>
    </w:p>
    <w:p w:rsidRDefault="00891D4A" w:rsidP="00F1376A" w:rsidR="005D250C" w:rsidRPr="00F456E8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Milan </w:t>
      </w:r>
      <w:proofErr w:type="spellStart"/>
      <w:r>
        <w:rPr>
          <w:rFonts w:hAnsi="Times New Roman" w:ascii="Times New Roman"/>
          <w:szCs w:val="24"/>
          <w:lang w:val="hr-HR"/>
        </w:rPr>
        <w:t>Kanjer</w:t>
      </w:r>
      <w:proofErr w:type="spellEnd"/>
    </w:p>
    <w:p w:rsidRDefault="00891D4A" w:rsidP="00F1376A" w:rsidR="005D250C" w:rsidRPr="00F456E8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E67CCB" w:rsidR="005D250C" w:rsidRPr="00F456E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1D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Pr="00E67CCB">
      <w:rPr>
        <w:rFonts w:hAnsi="Times New Roman" w:ascii="Times New Roman"/>
        <w:lang w:val="hr-HR"/>
      </w:rPr>
      <w:t>47.St-</w:t>
    </w:r>
    <w:r w:rsidR="00B0714A">
      <w:rPr>
        <w:rFonts w:hAnsi="Times New Roman" w:ascii="Times New Roman"/>
        <w:lang w:val="hr-HR"/>
      </w:rPr>
      <w:t>63</w:t>
    </w:r>
    <w:r w:rsidRPr="00E67CCB">
      <w:rPr>
        <w:rFonts w:hAnsi="Times New Roman" w:ascii="Times New Roman"/>
        <w:lang w:val="hr-HR"/>
      </w:rPr>
      <w:t>/</w:t>
    </w:r>
    <w:r w:rsidR="00B0714A">
      <w:rPr>
        <w:rFonts w:hAnsi="Times New Roman" w:ascii="Times New Roman"/>
        <w:lang w:val="hr-HR"/>
      </w:rPr>
      <w:t>10</w:t>
    </w:r>
    <w:r>
      <w:rPr>
        <w:rFonts w:hAnsi="Times New Roman" w:ascii="Times New Roman"/>
        <w:lang w:val="hr-HR"/>
      </w:rPr>
      <w:t>-</w:t>
    </w:r>
    <w:r w:rsidR="00B0714A">
      <w:rPr>
        <w:rFonts w:hAnsi="Times New Roman" w:ascii="Times New Roman"/>
        <w:sz w:val="20"/>
        <w:lang w:val="hr-HR"/>
      </w:rPr>
      <w:t>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891D4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891D4A" w:rsidR="00891D4A">
    <w:pPr>
      <w:pStyle w:val="Zaglavlje"/>
      <w:rPr>
        <w:rFonts w:hAnsi="Times New Roman" w:ascii="Times New Roman"/>
        <w:lang w:val="hr-HR"/>
      </w:rPr>
    </w:pPr>
  </w:p>
  <w:p w:rsidRDefault="00891D4A" w:rsidP="00953077" w:rsidR="00891D4A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47.St-</w:t>
    </w:r>
    <w:r>
      <w:rPr>
        <w:rFonts w:hAnsi="Times New Roman" w:ascii="Times New Roman"/>
        <w:lang w:val="hr-HR"/>
      </w:rPr>
      <w:t>1917</w:t>
    </w:r>
    <w:r w:rsidR="00E67CCB" w:rsidRPr="00E67CC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13</w:t>
    </w:r>
    <w:r w:rsidR="00D621BD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55</w:t>
    </w:r>
  </w:p>
  <w:p w:rsidRDefault="00891D4A" w:rsidP="00953077" w:rsidR="00891D4A">
    <w:pPr>
      <w:pStyle w:val="Zaglavlje"/>
      <w:rPr>
        <w:rFonts w:hAnsi="Times New Roman" w:ascii="Times New Roman"/>
        <w:sz w:val="20"/>
        <w:lang w:val="hr-HR"/>
      </w:rPr>
    </w:pPr>
  </w:p>
  <w:p w:rsidRDefault="00891D4A" w:rsidP="00953077" w:rsidR="00891D4A">
    <w:pPr>
      <w:pStyle w:val="Zaglavlje"/>
      <w:rPr>
        <w:rFonts w:hAnsi="Times New Roman" w:ascii="Times New Roman"/>
        <w:sz w:val="20"/>
        <w:lang w:val="hr-HR"/>
      </w:rPr>
    </w:pPr>
  </w:p>
  <w:p w:rsidRDefault="00891D4A" w:rsidP="00953077" w:rsidR="00891D4A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1D4A" w:rsidP="00953077" w:rsidR="00891D4A">
    <w:pPr>
      <w:pStyle w:val="Zaglavlje"/>
      <w:rPr>
        <w:rFonts w:hAnsi="Times New Roman" w:ascii="Times New Roman"/>
      </w:rPr>
    </w:pPr>
  </w:p>
  <w:p w:rsidRDefault="00891D4A" w:rsidP="00953077" w:rsidR="00891D4A">
    <w:pPr>
      <w:pStyle w:val="Zaglavlje"/>
      <w:rPr>
        <w:rFonts w:hAnsi="Times New Roman" w:ascii="Times New Roman"/>
      </w:rPr>
    </w:pPr>
  </w:p>
  <w:p w:rsidRDefault="00891D4A" w:rsidP="00953077" w:rsidR="00891D4A">
    <w:pPr>
      <w:pStyle w:val="Zaglavlje"/>
      <w:rPr>
        <w:rFonts w:hAnsi="Times New Roman" w:ascii="Times New Roman"/>
      </w:rPr>
    </w:pPr>
  </w:p>
  <w:p w:rsidRDefault="00891D4A" w:rsidP="00953077" w:rsidR="00891D4A">
    <w:pPr>
      <w:pStyle w:val="Zaglavlje"/>
      <w:rPr>
        <w:rFonts w:hAnsi="Times New Roman" w:ascii="Times New Roman"/>
      </w:rPr>
    </w:pPr>
  </w:p>
  <w:p w:rsidRDefault="00891D4A" w:rsidP="00953077" w:rsidR="00891D4A">
    <w:pPr>
      <w:pStyle w:val="Zaglavlje"/>
      <w:rPr>
        <w:rFonts w:hAnsi="Times New Roman" w:ascii="Times New Roman"/>
      </w:rPr>
    </w:pPr>
  </w:p>
  <w:p w:rsidRDefault="00891D4A" w:rsidP="000C42FE" w:rsidR="00891D4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91D4A" w:rsidP="000C42FE" w:rsidR="00891D4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891D4A" w:rsidP="00891D4A" w:rsidR="0018326B" w:rsidRPr="00D621BD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D3F09"/>
    <w:rsid w:val="0018326B"/>
    <w:rsid w:val="001C5B78"/>
    <w:rsid w:val="002013E2"/>
    <w:rsid w:val="00207F4E"/>
    <w:rsid w:val="00252A2E"/>
    <w:rsid w:val="00270CB9"/>
    <w:rsid w:val="00274B39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7331B6"/>
    <w:rsid w:val="0074277E"/>
    <w:rsid w:val="00746943"/>
    <w:rsid w:val="007513B4"/>
    <w:rsid w:val="00777D64"/>
    <w:rsid w:val="007D45E8"/>
    <w:rsid w:val="007F6F6F"/>
    <w:rsid w:val="0084773A"/>
    <w:rsid w:val="00891D4A"/>
    <w:rsid w:val="008A5A96"/>
    <w:rsid w:val="008B1994"/>
    <w:rsid w:val="008B2289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B000E3"/>
    <w:rsid w:val="00B0714A"/>
    <w:rsid w:val="00B118E5"/>
    <w:rsid w:val="00B505E1"/>
    <w:rsid w:val="00B75307"/>
    <w:rsid w:val="00BC7905"/>
    <w:rsid w:val="00C418F3"/>
    <w:rsid w:val="00D1273B"/>
    <w:rsid w:val="00D621BD"/>
    <w:rsid w:val="00DC02D3"/>
    <w:rsid w:val="00E246C5"/>
    <w:rsid w:val="00E24E27"/>
    <w:rsid w:val="00E44360"/>
    <w:rsid w:val="00E67637"/>
    <w:rsid w:val="00E67CCB"/>
    <w:rsid w:val="00EE2FEB"/>
    <w:rsid w:val="00F1376A"/>
    <w:rsid w:val="00F14254"/>
    <w:rsid w:val="00F32F07"/>
    <w:rsid w:val="00F456E8"/>
    <w:rsid w:val="00F52989"/>
    <w:rsid w:val="00F853BE"/>
    <w:rsid w:val="00FB3E6E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D3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St-1917/2013-55</izvorni_sadrzaj>
    <derivirana_varijabla naziv="DomainObject.Oznaka_1">St-1917/2013-55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1917</izvorni_sadrzaj>
    <derivirana_varijabla naziv="DomainObject.Predmet.Broj_1">1917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2013.</izvorni_sadrzaj>
    <derivirana_varijabla naziv="DomainObject.Predmet.DatumOsnivanja_1">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St-1917/2013</izvorni_sadrzaj>
    <derivirana_varijabla naziv="DomainObject.Predmet.OznakaBroj_1">St-1917/2013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VRTOGLAVICA d.o.o. za usluge i trgovinu u stečaju zastupanog po punomoćniku Mladen Terlević</izvorni_sadrzaj>
    <derivirana_varijabla naziv="DomainObject.Predmet.ProtustrankaFormated_1">  VRTOGLAVICA d.o.o. za usluge i trgovinu u stečaju zastupanog po punomoćniku Mladen Terlević</derivirana_varijabla>
  </DomainObject.Predmet.ProtustrankaFormated>
  <DomainObject.Predmet.ProtustrankaFormatedOIB>
    <izvorni_sadrzaj>  VRTOGLAVICA d.o.o. za usluge i trgovinu u stečaju, OIB 30030481739 zastupanog po punomoćniku Mladen Terlević</izvorni_sadrzaj>
    <derivirana_varijabla naziv="DomainObject.Predmet.ProtustrankaFormatedOIB_1">  VRTOGLAVICA d.o.o. za usluge i trgovinu u stečaju, OIB 30030481739 zastupanog po punomoćniku Mladen Terlević</derivirana_varijabla>
  </DomainObject.Predmet.ProtustrankaFormatedOIB>
  <DomainObject.Predmet.ProtustrankaFormatedWithAdress>
    <izvorni_sadrzaj> VRTOGLAVICA d.o.o. za usluge i trgovinu u stečaju, Grašćica 12, Zagreb zastupanog po punomoćniku Mladen Terlević</izvorni_sadrzaj>
    <derivirana_varijabla naziv="DomainObject.Predmet.ProtustrankaFormatedWithAdress_1"> VRTOGLAVICA d.o.o. za usluge i trgovinu u stečaju, Grašćica 12, Zagreb zastupanog po punomoćniku Mladen Terlević</derivirana_varijabla>
  </DomainObject.Predmet.ProtustrankaFormatedWithAdress>
  <DomainObject.Predmet.ProtustrankaFormatedWithAdressOIB>
    <izvorni_sadrzaj> VRTOGLAVICA d.o.o. za usluge i trgovinu u stečaju, OIB 30030481739, Grašćica 12, Zagreb zastupanog po punomoćniku Mladen Terlević</izvorni_sadrzaj>
    <derivirana_varijabla naziv="DomainObject.Predmet.ProtustrankaFormatedWithAdressOIB_1"> VRTOGLAVICA d.o.o. za usluge i trgovinu u stečaju, OIB 30030481739, Grašćica 12, Zagreb zastupanog po punomoćniku Mladen Terlević</derivirana_varijabla>
  </DomainObject.Predmet.ProtustrankaFormatedWithAdressOIB>
  <DomainObject.Predmet.ProtustrankaWithAdress>
    <izvorni_sadrzaj>VRTOGLAVICA d.o.o. za usluge i trgovinu u stečaju Grašćica 12, Zagreb</izvorni_sadrzaj>
    <derivirana_varijabla naziv="DomainObject.Predmet.ProtustrankaWithAdress_1">VRTOGLAVICA d.o.o. za usluge i trgovinu u stečaju Grašćica 12, Zagreb</derivirana_varijabla>
  </DomainObject.Predmet.ProtustrankaWithAdress>
  <DomainObject.Predmet.ProtustrankaWithAdressOIB>
    <izvorni_sadrzaj>VRTOGLAVICA d.o.o. za usluge i trgovinu u stečaju, OIB 30030481739, Grašćica 12, Zagreb</izvorni_sadrzaj>
    <derivirana_varijabla naziv="DomainObject.Predmet.ProtustrankaWithAdressOIB_1">VRTOGLAVICA d.o.o. za usluge i trgovinu u stečaju, OIB 30030481739, Grašćica 12, Zagreb</derivirana_varijabla>
  </DomainObject.Predmet.ProtustrankaWithAdressOIB>
  <DomainObject.Predmet.ProtustrankaNazivFormated>
    <izvorni_sadrzaj>VRTOGLAVICA d.o.o. za usluge i trgovinu u stečaju</izvorni_sadrzaj>
    <derivirana_varijabla naziv="DomainObject.Predmet.ProtustrankaNazivFormated_1">VRTOGLAVICA d.o.o. za usluge i trgovinu u stečaju</derivirana_varijabla>
  </DomainObject.Predmet.ProtustrankaNazivFormated>
  <DomainObject.Predmet.ProtustrankaNazivFormatedOIB>
    <izvorni_sadrzaj>VRTOGLAVICA d.o.o. za usluge i trgovinu u stečaju, OIB 30030481739</izvorni_sadrzaj>
    <derivirana_varijabla naziv="DomainObject.Predmet.ProtustrankaNazivFormatedOIB_1">VRTOGLAVICA d.o.o. za usluge i trgovinu u stečaju, OIB 30030481739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VRTOGLAVICA d.o.o. za usluge i trgovinu u stečaju zastupanog po punomoćniku Mladen Terlević</item>
    </izvorni_sadrzaj>
    <derivirana_varijabla naziv="DomainObject.Predmet.ProtuStrankaListFormated_1">
      <item>VRTOGLAVICA d.o.o. za usluge i trgovinu u stečaju zastupanog po punomoćniku Mladen Terlević</item>
    </derivirana_varijabla>
  </DomainObject.Predmet.ProtuStrankaListFormated>
  <DomainObject.Predmet.ProtuStrankaListFormatedOIB>
    <izvorni_sadrzaj>
      <item>VRTOGLAVICA d.o.o. za usluge i trgovinu u stečaju, OIB 30030481739 zastupanog po punomoćniku Mladen Terlević</item>
    </izvorni_sadrzaj>
    <derivirana_varijabla naziv="DomainObject.Predmet.ProtuStrankaListFormatedOIB_1">
      <item>VRTOGLAVICA d.o.o. za usluge i trgovinu u stečaju, OIB 30030481739 zastupanog po punomoćniku Mladen Terlević</item>
    </derivirana_varijabla>
  </DomainObject.Predmet.ProtuStrankaListFormatedOIB>
  <DomainObject.Predmet.ProtuStrankaListFormatedWithAdress>
    <izvorni_sadrzaj>
      <item>VRTOGLAVICA d.o.o. za usluge i trgovinu u stečaju, Grašćica 12, Zagreb zastupanog po punomoćniku Mladen Terlević</item>
    </izvorni_sadrzaj>
    <derivirana_varijabla naziv="DomainObject.Predmet.ProtuStrankaListFormatedWithAdress_1">
      <item>VRTOGLAVICA d.o.o. za usluge i trgovinu u stečaju, Grašćica 12, Zagreb zastupanog po punomoćniku Mladen Terlević</item>
    </derivirana_varijabla>
  </DomainObject.Predmet.ProtuStrankaListFormatedWithAdress>
  <DomainObject.Predmet.ProtuStrankaListFormatedWithAdressOIB>
    <izvorni_sadrzaj>
      <item>VRTOGLAVICA d.o.o. za usluge i trgovinu u stečaju, OIB 30030481739, Grašćica 12, Zagreb zastupanog po punomoćniku Mladen Terlević</item>
    </izvorni_sadrzaj>
    <derivirana_varijabla naziv="DomainObject.Predmet.ProtuStrankaListFormatedWithAdressOIB_1">
      <item>VRTOGLAVICA d.o.o. za usluge i trgovinu u stečaju, OIB 30030481739, Grašćica 12, Zagreb zastupanog po punomoćniku Mladen Terlević</item>
    </derivirana_varijabla>
  </DomainObject.Predmet.ProtuStrankaListFormatedWithAdressOIB>
  <DomainObject.Predmet.ProtuStrankaListNazivFormated>
    <izvorni_sadrzaj>
      <item>VRTOGLAVICA d.o.o. za usluge i trgovinu u stečaju</item>
    </izvorni_sadrzaj>
    <derivirana_varijabla naziv="DomainObject.Predmet.ProtuStrankaListNazivFormated_1">
      <item>VRTOGLAVICA d.o.o. za usluge i trgovinu u stečaju</item>
    </derivirana_varijabla>
  </DomainObject.Predmet.ProtuStrankaListNazivFormated>
  <DomainObject.Predmet.ProtuStrankaListNazivFormatedOIB>
    <izvorni_sadrzaj>
      <item>VRTOGLAVICA d.o.o. za usluge i trgovinu u stečaju, OIB 30030481739</item>
    </izvorni_sadrzaj>
    <derivirana_varijabla naziv="DomainObject.Predmet.ProtuStrankaListNazivFormatedOIB_1">
      <item>VRTOGLAVICA d.o.o. za usluge i trgovinu u stečaju, OIB 30030481739</item>
    </derivirana_varijabla>
  </DomainObject.Predmet.ProtuStrankaListNazivFormatedOIB>
  <DomainObject.Predmet.OstaliListFormated>
    <izvorni_sadrzaj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izvorni_sadrzaj>
    <derivirana_varijabla naziv="DomainObject.Predmet.OstaliListFormated_1">
      <item>Mladen Terlević punomoćnik sudionika u postupku VRTOGLAVICA d.o.o. za usluge i trgovinu u stečaju</item>
      <item>Milan Kanjer</item>
      <item>ZAGREBAČKI HOLDING, društvo s ograničenom odgovornošću za javni prijevoz, opskrbu vodom, održavanje čistoće, putnička a</item>
    </derivirana_varijabla>
  </DomainObject.Predmet.OstaliListFormated>
  <DomainObject.Predmet.OstaliListFormatedOIB>
    <izvorni_sadrzaj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FormatedOIB_1">
      <item>Mladen Terlević, OIB 90613708568 punomoćnik sudionika u postupku VRTOGLAVICA d.o.o. za usluge i trgovinu u stečaju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FormatedOIB>
  <DomainObject.Predmet.OstaliListFormatedWithAdress>
    <izvorni_sadrzaj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OstaliListFormatedWithAdress_1">
      <item>Mladen Terlević, Graščica 12, Zagreb punomoćnik sudionika u postupku VRTOGLAVICA d.o.o. za usluge i trgovinu u stečaju</item>
      <item>Milan Kanjer, 2. Praćanska 6a, 10000 Zagreb</item>
      <item>ZAGREBAČKI HOLDING, društvo s ograničenom odgovornošću za javni prijevoz, opskrbu vodom, održavanje čistoće, putnička a, Ulica grada Vukovara 41, Zagreb</item>
    </derivirana_varijabla>
  </DomainObject.Predmet.OstaliListFormatedWithAdress>
  <DomainObject.Predmet.OstaliListFormatedWithAdressOIB>
    <izvorni_sadrzaj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OstaliListFormatedWithAdressOIB_1">
      <item>Mladen Terlević, OIB 90613708568, Graščica 12, Zagreb punomoćnik sudionika u postupku VRTOGLAVICA d.o.o. za usluge i trgovinu u stečaju</item>
      <item>Milan Kanjer, OIB 19841318135, 2. Praćanska 6a, 10000 Zagreb</item>
      <item>ZAGREBAČKI HOLDING, društvo s ograničenom odgovornošću za javni prijevoz, opskrbu vodom, održavanje čistoće, putnička a, OIB 85584865987, Ulica grada Vukovara 41, Zagreb</item>
    </derivirana_varijabla>
  </DomainObject.Predmet.OstaliListFormatedWithAdressOIB>
  <DomainObject.Predmet.OstaliListNazivFormated>
    <izvorni_sadrzaj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OstaliListNazivFormated_1">
      <item>Mladen Terlević</item>
      <item>Milan Kanjer</item>
      <item>ZAGREBAČKI HOLDING, društvo s ograničenom odgovornošću za javni prijevoz, opskrbu vodom, održavanje čistoće, putnička a</item>
    </derivirana_varijabla>
  </DomainObject.Predmet.OstaliListNazivFormated>
  <DomainObject.Predmet.OstaliListNazivFormatedOIB>
    <izvorni_sadrzaj>
      <item>Mladen Terlević, OIB 90613708568</item>
      <item>Milan Kanjer, OIB 19841318135</item>
      <item>ZAGREBAČKI HOLDING, društvo s ograničenom odgovornošću za javni prijevoz, opskrbu vodom, održavanje čistoće, putnička a, OIB 85584865987</item>
    </izvorni_sadrzaj>
    <derivirana_varijabla naziv="DomainObject.Predmet.OstaliListNazivFormatedOIB_1">
      <item>Mladen Terlević, OIB 90613708568</item>
      <item>Milan Kanjer, OIB 19841318135</item>
      <item>ZAGREBAČKI HOLDING, društvo s ograničenom odgovornošću za javni prijevoz, opskrbu vodom, održavanje čistoće, putnička a, OIB 85584865987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St-1917/2013-55</izvorni_sadrzaj>
    <derivirana_varijabla naziv="DomainObject.PoslovniBrojDokumenta_1">St-1917/2013-55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VRTOGLAVICA d.o.o. za usluge i trgovinu u stečaju</izvorni_sadrzaj>
    <derivirana_varijabla naziv="DomainObject.Predmet.ProtustrankaIDrugi_1">VRTOGLAVICA d.o.o. za usluge i trgovinu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VRTOGLAVICA d.o.o. za usluge i trgovinu u stečaju, OIB 30030481739, Grašćica 12, Zagreb</izvorni_sadrzaj>
    <derivirana_varijabla naziv="DomainObject.Predmet.ProtustrankaIDrugiAdressOIB_1">VRTOGLAVICA d.o.o. za usluge i trgovinu u stečaju, OIB 30030481739, Grašćica 12,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izvorni_sadrzaj>
    <derivirana_varijabla naziv="DomainObject.Predmet.SudioniciListNaziv_1">
      <item>VRTOGLAVICA d.o.o. za usluge i trgovinu u stečaju</item>
      <item>FINA ZAGREB</item>
      <item>Mladen Terlević</item>
      <item>Milan Kanjer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izvorni_sadrzaj>
    <derivirana_varijabla naziv="DomainObject.Predmet.SudioniciListAdressOIB_1">
      <item>VRTOGLAVICA d.o.o. za usluge i trgovinu u stečaju, OIB 30030481739, Grašćica 12,Zagreb</item>
      <item>FINA ZAGREB, OIB 85821130368, ULICA GRADA VUKOVARA 70,10000 Zagreb</item>
      <item>Mladen Terlević, OIB 90613708568, Graščica 12,Zagreb</item>
      <item>Milan Kanjer, OIB 19841318135, 2. Praćanska 6a,10000 Zagreb</item>
      <item>ZAGREBAČKI HOLDING, društvo s ograničenom odgovornošću za javni prijevoz, opskrbu vodom, održavanje čistoće, putnička a, OIB 85584865987, Ulica grada Vukovara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30030481739</item>
      <item>, OIB 85821130368</item>
      <item>, OIB 90613708568</item>
      <item>, OIB 19841318135</item>
      <item>, OIB 85584865987</item>
    </izvorni_sadrzaj>
    <derivirana_varijabla naziv="DomainObject.Predmet.SudioniciListNazivOIB_1">
      <item>, OIB 30030481739</item>
      <item>, OIB 85821130368</item>
      <item>, OIB 90613708568</item>
      <item>, OIB 19841318135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3DFE4-5259-4AC9-8BB8-403AC423B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255</properties:Words>
  <properties:Characters>1227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2015-09-22T12:41:00Z</dcterms:created>
  <dc:creator>Sudsko vijeće</dc:creator>
  <cp:lastModifiedBy>Ana Brlek</cp:lastModifiedBy>
  <cp:lastPrinted>2015-09-22T13:14:00Z</cp:lastPrinted>
  <dcterms:modified xmlns:xsi="http://www.w3.org/2001/XMLSchema-instance" xsi:type="dcterms:W3CDTF">2015-09-22T13:14:00Z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St-1917/2013-55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