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923a" w14:paraId="82c923a" w:rsidRDefault="009A3C05" w:rsidP="00F8088E" w:rsidR="009A3C05" w:rsidRPr="00161402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9A3C05" w:rsidP="00F8088E" w:rsidR="009A3C05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85890" w:rsidP="00985890" w:rsidR="00985890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6 St-764/13-</w:t>
      </w:r>
      <w:r w:rsidR="005076AC">
        <w:rPr>
          <w:rFonts w:hAnsi="Times New Roman" w:ascii="Times New Roman"/>
          <w:sz w:val="24"/>
          <w:szCs w:val="24"/>
        </w:rPr>
        <w:t>162</w:t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4551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973CC0" w:rsidP="00985890" w:rsidR="00973CC0" w:rsidRPr="0016140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725336" w:rsidP="00752475" w:rsidR="00404F3C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Z A K LJ U Č A K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85890" w:rsidR="00985890" w:rsidRPr="00F225D9">
      <w:pPr>
        <w:pStyle w:val="Zaglavlje"/>
        <w:jc w:val="both"/>
        <w:rPr>
          <w:rStyle w:val="tabletextfield"/>
          <w:lang w:val="hr-HR"/>
        </w:rPr>
      </w:pPr>
      <w:r w:rsidRPr="00F225D9">
        <w:rPr>
          <w:lang w:val="hr-HR"/>
        </w:rPr>
        <w:t xml:space="preserve">               </w:t>
      </w:r>
      <w:r w:rsidR="00985890" w:rsidRPr="00F225D9">
        <w:rPr>
          <w:lang w:val="hr-HR"/>
        </w:rPr>
        <w:t>Trgovački sud u Osijeku, po stečajno</w:t>
      </w:r>
      <w:r w:rsidR="00366FD1" w:rsidRPr="00F225D9">
        <w:rPr>
          <w:lang w:val="hr-HR"/>
        </w:rPr>
        <w:t xml:space="preserve">j sutkinji </w:t>
      </w:r>
      <w:r w:rsidR="00985890" w:rsidRPr="00F225D9">
        <w:rPr>
          <w:lang w:val="hr-HR"/>
        </w:rPr>
        <w:t xml:space="preserve">Nadi Roso, u stečajnom postupku nad </w:t>
      </w:r>
      <w:r w:rsidR="00985890" w:rsidRPr="00F225D9">
        <w:rPr>
          <w:b/>
          <w:lang w:val="hr-HR"/>
        </w:rPr>
        <w:t>dužnikom SLAVONIJA modna konfekcija dioničko društvo u stečaju, Osijek, Vinkovačka 68, MBS 030055028, OIB: 49713442370</w:t>
      </w:r>
      <w:r w:rsidR="00985890" w:rsidRPr="00F225D9">
        <w:rPr>
          <w:lang w:val="hr-HR"/>
        </w:rPr>
        <w:t xml:space="preserve">, dana </w:t>
      </w:r>
      <w:r w:rsidR="005076AC">
        <w:rPr>
          <w:lang w:val="hr-HR"/>
        </w:rPr>
        <w:t>29. ožujka</w:t>
      </w:r>
      <w:r w:rsidR="00FA6BAA">
        <w:rPr>
          <w:lang w:val="hr-HR"/>
        </w:rPr>
        <w:t xml:space="preserve"> 2017. g.,</w:t>
      </w:r>
    </w:p>
    <w:p w:rsidRDefault="009A3C05" w:rsidP="00752475" w:rsidR="009A3C05" w:rsidRPr="00F225D9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04F3C" w:rsidP="00752475" w:rsidR="00404F3C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25336" w:rsidP="00752475" w:rsidR="00404F3C" w:rsidRPr="00161402">
      <w:pPr>
        <w:pStyle w:val="Bezproreda"/>
        <w:jc w:val="center"/>
        <w:rPr>
          <w:rStyle w:val="tabletextfield"/>
          <w:rFonts w:hAnsi="Times New Roman" w:ascii="Times New Roman"/>
          <w:b/>
          <w:sz w:val="24"/>
          <w:szCs w:val="24"/>
        </w:rPr>
      </w:pPr>
      <w:r w:rsidRPr="00161402">
        <w:rPr>
          <w:rStyle w:val="tabletextfield"/>
          <w:rFonts w:hAnsi="Times New Roman" w:ascii="Times New Roman"/>
          <w:b/>
          <w:sz w:val="24"/>
          <w:szCs w:val="24"/>
        </w:rPr>
        <w:t>z a k l</w:t>
      </w:r>
      <w:r w:rsidR="00F225D9">
        <w:rPr>
          <w:rStyle w:val="tabletextfield"/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Style w:val="tabletextfield"/>
          <w:rFonts w:hAnsi="Times New Roman" w:ascii="Times New Roman"/>
          <w:b/>
          <w:sz w:val="24"/>
          <w:szCs w:val="24"/>
        </w:rPr>
        <w:t>j u č i o</w:t>
      </w:r>
      <w:r w:rsidR="009A3C05" w:rsidRPr="00161402">
        <w:rPr>
          <w:rStyle w:val="tabletextfield"/>
          <w:rFonts w:hAnsi="Times New Roman" w:ascii="Times New Roman"/>
          <w:b/>
          <w:sz w:val="24"/>
          <w:szCs w:val="24"/>
        </w:rPr>
        <w:t xml:space="preserve">   j e</w:t>
      </w:r>
    </w:p>
    <w:p w:rsidRDefault="00D63431" w:rsidP="006D283E" w:rsidR="00D63431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3431" w:rsidP="004A5CA7" w:rsidR="00270F3F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Ovim zaključkom o</w:t>
      </w:r>
      <w:r w:rsidR="00270F3F" w:rsidRPr="00161402">
        <w:rPr>
          <w:rFonts w:hAnsi="Times New Roman" w:ascii="Times New Roman"/>
          <w:sz w:val="24"/>
          <w:szCs w:val="24"/>
        </w:rPr>
        <w:t xml:space="preserve">dređuje se </w:t>
      </w:r>
      <w:r w:rsidR="005076AC">
        <w:rPr>
          <w:rFonts w:hAnsi="Times New Roman" w:ascii="Times New Roman"/>
          <w:b/>
          <w:sz w:val="24"/>
          <w:szCs w:val="24"/>
        </w:rPr>
        <w:t>trinaesta</w:t>
      </w:r>
      <w:r w:rsidR="00973CC0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prodaja </w:t>
      </w:r>
      <w:r w:rsidRPr="00161402">
        <w:rPr>
          <w:rFonts w:hAnsi="Times New Roman" w:ascii="Times New Roman"/>
          <w:sz w:val="24"/>
          <w:szCs w:val="24"/>
        </w:rPr>
        <w:t xml:space="preserve"> u stečajnom postupku,</w:t>
      </w:r>
      <w:r w:rsidR="00270F3F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uz odgovarajuću primjenu pravila o ovrsi na nekretninama</w:t>
      </w:r>
      <w:r w:rsidR="00AF408C" w:rsidRPr="00161402">
        <w:rPr>
          <w:rFonts w:hAnsi="Times New Roman" w:ascii="Times New Roman"/>
          <w:sz w:val="24"/>
          <w:szCs w:val="24"/>
        </w:rPr>
        <w:t>, nekretnina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>u vlasništvu stečajnog dužnika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985890" w:rsidRPr="00161402">
        <w:rPr>
          <w:rFonts w:hAnsi="Times New Roman" w:ascii="Times New Roman"/>
          <w:sz w:val="24"/>
          <w:szCs w:val="24"/>
        </w:rPr>
        <w:t>SLAVONIJA modna konfekcija dioničko društvo u stečaju, Osijek, Vinkovačka 68, MBS 030055028, OIB: 49713442370</w:t>
      </w:r>
      <w:r w:rsidRPr="00161402">
        <w:rPr>
          <w:rFonts w:hAnsi="Times New Roman" w:ascii="Times New Roman"/>
          <w:sz w:val="24"/>
          <w:szCs w:val="24"/>
        </w:rPr>
        <w:t>,</w:t>
      </w:r>
      <w:r w:rsidR="004A5CA7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i to</w:t>
      </w:r>
      <w:r w:rsidR="004A5CA7" w:rsidRPr="00161402">
        <w:rPr>
          <w:rFonts w:hAnsi="Times New Roman" w:ascii="Times New Roman"/>
          <w:sz w:val="24"/>
          <w:szCs w:val="24"/>
        </w:rPr>
        <w:t>:</w:t>
      </w:r>
    </w:p>
    <w:p w:rsidRDefault="000C17A1" w:rsidP="00985890" w:rsidR="000C17A1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B0E6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a)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Z.k.ul. </w:t>
      </w:r>
      <w:r w:rsidRPr="00161402">
        <w:rPr>
          <w:rFonts w:hAnsi="Times New Roman" w:ascii="Times New Roman"/>
          <w:sz w:val="24"/>
          <w:szCs w:val="24"/>
          <w:u w:val="single"/>
        </w:rPr>
        <w:t>18018</w:t>
      </w: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161402">
        <w:rPr>
          <w:rFonts w:hAnsi="Times New Roman" w:ascii="Times New Roman"/>
          <w:sz w:val="24"/>
          <w:szCs w:val="24"/>
        </w:rPr>
        <w:t>9770/131 POGON KRZNA I DVOR. VINKOVAČKA 68 površine 5453</w:t>
      </w:r>
    </w:p>
    <w:p w:rsidRDefault="009B0E6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b)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61402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- k.č.br. 9770/132 DVOR. VINKOVAČKA UL. površine 462 m2</w:t>
      </w:r>
    </w:p>
    <w:p w:rsidRDefault="009B0E6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c)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61402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- k.č.br. 9770/184 DVORIŠTE VINKOVAČKA CESTA  površine 1358 m2</w:t>
      </w:r>
    </w:p>
    <w:p w:rsidRDefault="00AF408C" w:rsidP="00985890" w:rsidR="00AF408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AF408C" w:rsidP="00E4481E" w:rsidR="00AF408C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Na nekretninama navedenim pod a) upi</w:t>
      </w:r>
      <w:r w:rsidR="009B0E60" w:rsidRPr="00161402">
        <w:rPr>
          <w:rFonts w:hAnsi="Times New Roman" w:ascii="Times New Roman"/>
          <w:sz w:val="24"/>
          <w:szCs w:val="24"/>
        </w:rPr>
        <w:t>sana je fiducija</w:t>
      </w:r>
      <w:r w:rsidR="00000EB3" w:rsidRPr="00161402">
        <w:rPr>
          <w:rFonts w:hAnsi="Times New Roman" w:ascii="Times New Roman"/>
          <w:sz w:val="24"/>
          <w:szCs w:val="24"/>
        </w:rPr>
        <w:t xml:space="preserve"> za korist </w:t>
      </w:r>
      <w:r w:rsidR="00E4481E" w:rsidRPr="00161402">
        <w:rPr>
          <w:rFonts w:hAnsi="Times New Roman" w:ascii="Times New Roman"/>
          <w:sz w:val="24"/>
          <w:szCs w:val="24"/>
        </w:rPr>
        <w:t>AUDIO</w:t>
      </w:r>
      <w:r w:rsidR="00000EB3" w:rsidRPr="00161402">
        <w:rPr>
          <w:rFonts w:hAnsi="Times New Roman" w:ascii="Times New Roman"/>
          <w:sz w:val="24"/>
          <w:szCs w:val="24"/>
        </w:rPr>
        <w:t xml:space="preserve">, a na nekretninama pod </w:t>
      </w:r>
      <w:r w:rsidR="00EA3E75" w:rsidRPr="00161402">
        <w:rPr>
          <w:rFonts w:hAnsi="Times New Roman" w:ascii="Times New Roman"/>
          <w:sz w:val="24"/>
          <w:szCs w:val="24"/>
        </w:rPr>
        <w:t xml:space="preserve">b) </w:t>
      </w:r>
      <w:r w:rsidR="00E4481E" w:rsidRPr="00161402">
        <w:rPr>
          <w:rFonts w:hAnsi="Times New Roman" w:ascii="Times New Roman"/>
          <w:sz w:val="24"/>
          <w:szCs w:val="24"/>
        </w:rPr>
        <w:t xml:space="preserve">i c) </w:t>
      </w:r>
      <w:r w:rsidR="00EA3E75" w:rsidRPr="00161402">
        <w:rPr>
          <w:rFonts w:hAnsi="Times New Roman" w:ascii="Times New Roman"/>
          <w:sz w:val="24"/>
          <w:szCs w:val="24"/>
        </w:rPr>
        <w:t xml:space="preserve">upisano je založno pravo za korist </w:t>
      </w:r>
      <w:r w:rsidR="00E4481E" w:rsidRPr="00161402">
        <w:rPr>
          <w:rFonts w:hAnsi="Times New Roman" w:ascii="Times New Roman"/>
          <w:sz w:val="24"/>
          <w:szCs w:val="24"/>
        </w:rPr>
        <w:t>RH MF Porezna uprava, Grada Osijeka, Hrvatskih voda i AUDIO</w:t>
      </w:r>
      <w:r w:rsidR="006D283E" w:rsidRPr="00161402">
        <w:rPr>
          <w:rFonts w:hAnsi="Times New Roman" w:ascii="Times New Roman"/>
          <w:sz w:val="24"/>
          <w:szCs w:val="24"/>
        </w:rPr>
        <w:t>.</w:t>
      </w:r>
    </w:p>
    <w:p w:rsidRDefault="006D283E" w:rsidP="00E4481E" w:rsidR="006D283E" w:rsidRPr="00FA6BAA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E4481E" w:rsidP="003B6D91" w:rsidR="00AF408C" w:rsidRPr="00FA6BAA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>Nekretnine pod a), b</w:t>
      </w:r>
      <w:r w:rsidR="00AF408C" w:rsidRPr="00FA6BAA">
        <w:rPr>
          <w:rFonts w:hAnsi="Times New Roman" w:ascii="Times New Roman"/>
          <w:b/>
          <w:sz w:val="24"/>
          <w:szCs w:val="24"/>
        </w:rPr>
        <w:t>)</w:t>
      </w:r>
      <w:r w:rsidRPr="00FA6BAA">
        <w:rPr>
          <w:rFonts w:hAnsi="Times New Roman" w:ascii="Times New Roman"/>
          <w:b/>
          <w:sz w:val="24"/>
          <w:szCs w:val="24"/>
        </w:rPr>
        <w:t xml:space="preserve"> i c)</w:t>
      </w:r>
      <w:r w:rsidR="00AF408C" w:rsidRPr="00FA6BAA">
        <w:rPr>
          <w:rFonts w:hAnsi="Times New Roman" w:ascii="Times New Roman"/>
          <w:b/>
          <w:sz w:val="24"/>
          <w:szCs w:val="24"/>
        </w:rPr>
        <w:t xml:space="preserve"> čine gospodarsku cjelinu, te će se prodavati kao cjelina</w:t>
      </w:r>
      <w:r w:rsidR="00000EB3" w:rsidRPr="00FA6BAA">
        <w:rPr>
          <w:rFonts w:hAnsi="Times New Roman" w:ascii="Times New Roman"/>
          <w:b/>
          <w:sz w:val="24"/>
          <w:szCs w:val="24"/>
        </w:rPr>
        <w:t xml:space="preserve"> </w:t>
      </w:r>
      <w:r w:rsidR="00AF408C" w:rsidRPr="00FA6BAA">
        <w:rPr>
          <w:rFonts w:hAnsi="Times New Roman" w:ascii="Times New Roman"/>
          <w:b/>
          <w:sz w:val="24"/>
          <w:szCs w:val="24"/>
        </w:rPr>
        <w:t xml:space="preserve">po početnoj cijeni od </w:t>
      </w:r>
      <w:r w:rsidR="005076AC">
        <w:rPr>
          <w:rFonts w:hAnsi="Times New Roman" w:ascii="Times New Roman"/>
          <w:b/>
          <w:bCs/>
          <w:sz w:val="24"/>
          <w:szCs w:val="24"/>
        </w:rPr>
        <w:t>2.342.279,22</w:t>
      </w:r>
      <w:r w:rsidR="00FA6BAA" w:rsidRPr="00FA6BAA">
        <w:rPr>
          <w:rFonts w:hAnsi="Times New Roman" w:ascii="Times New Roman"/>
          <w:b/>
          <w:bCs/>
          <w:sz w:val="24"/>
          <w:szCs w:val="24"/>
        </w:rPr>
        <w:t xml:space="preserve"> kn</w:t>
      </w:r>
      <w:r w:rsidR="00FA6BAA" w:rsidRPr="00FA6BAA">
        <w:rPr>
          <w:rFonts w:hAnsi="Times New Roman" w:ascii="Times New Roman"/>
          <w:b/>
          <w:sz w:val="24"/>
          <w:szCs w:val="24"/>
        </w:rPr>
        <w:t xml:space="preserve"> </w:t>
      </w:r>
      <w:r w:rsidR="006D283E" w:rsidRPr="00FA6BAA">
        <w:rPr>
          <w:rFonts w:hAnsi="Times New Roman" w:ascii="Times New Roman"/>
          <w:b/>
          <w:sz w:val="24"/>
          <w:szCs w:val="24"/>
        </w:rPr>
        <w:t xml:space="preserve"> uvećanoj za pripadajući iznos poreza</w:t>
      </w:r>
      <w:r w:rsidR="00AF408C" w:rsidRPr="00FA6BAA">
        <w:rPr>
          <w:rFonts w:hAnsi="Times New Roman" w:ascii="Times New Roman"/>
          <w:b/>
          <w:sz w:val="24"/>
          <w:szCs w:val="24"/>
        </w:rPr>
        <w:t>.</w:t>
      </w:r>
    </w:p>
    <w:p w:rsidRDefault="00E36CBA" w:rsidP="00E36CBA" w:rsidR="00065932" w:rsidRPr="00FA6BAA">
      <w:pPr>
        <w:pStyle w:val="Bezproreda"/>
        <w:tabs>
          <w:tab w:pos="37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ab/>
      </w:r>
    </w:p>
    <w:p w:rsidRDefault="009B0E60" w:rsidP="00E4481E" w:rsidR="00E4481E" w:rsidRPr="00FA6BAA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 w:rsidRPr="00FA6BAA">
        <w:rPr>
          <w:rFonts w:hAnsi="Times New Roman" w:ascii="Times New Roman"/>
          <w:sz w:val="24"/>
          <w:szCs w:val="24"/>
          <w:lang w:val="pl-PL"/>
        </w:rPr>
        <w:t>d)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  <w:u w:val="single"/>
          <w:lang w:val="pl-PL"/>
        </w:rPr>
      </w:pPr>
      <w:r w:rsidRPr="00FA6BAA">
        <w:rPr>
          <w:rFonts w:hAnsi="Times New Roman" w:ascii="Times New Roman"/>
          <w:sz w:val="24"/>
          <w:szCs w:val="24"/>
          <w:u w:val="single"/>
          <w:lang w:val="pl-PL"/>
        </w:rPr>
        <w:t xml:space="preserve">Z.k.ul. </w:t>
      </w:r>
      <w:r w:rsidRPr="00FA6BAA">
        <w:rPr>
          <w:rFonts w:hAnsi="Times New Roman" w:ascii="Times New Roman"/>
          <w:sz w:val="24"/>
          <w:szCs w:val="24"/>
          <w:u w:val="single"/>
        </w:rPr>
        <w:t>19080</w:t>
      </w:r>
      <w:r w:rsidRPr="00FA6BAA">
        <w:rPr>
          <w:rFonts w:hAnsi="Times New Roman" w:ascii="Times New Roman"/>
          <w:sz w:val="24"/>
          <w:szCs w:val="24"/>
          <w:u w:val="single"/>
          <w:lang w:val="pl-PL"/>
        </w:rPr>
        <w:t>, k.o. Osijek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FA6BAA">
        <w:rPr>
          <w:rFonts w:hAnsi="Times New Roman" w:ascii="Times New Roman"/>
          <w:sz w:val="24"/>
          <w:szCs w:val="24"/>
        </w:rPr>
        <w:t>9770/136 KOTLOVNICA, KLIMA KOMORA, POGON TEKSTILA, SKLADIŠTE GOTOVE ROBE, SPREMIŠTE MAZUTA, KANCELARIJA SA ZGRADOM ZA KEM. PRIPREMU VODE KOMPENZACIJA, DVOR. UL. VINKOVAČKA CESTA, površine 14363 m2</w:t>
      </w:r>
    </w:p>
    <w:p w:rsidRDefault="009B0E60" w:rsidP="00E4481E" w:rsidR="00E4481E" w:rsidRPr="00FA6BAA">
      <w:pPr>
        <w:pStyle w:val="Bezproreda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t>e)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FA6BAA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t>- k.č.br. 9770/139 DVORIŠTE VINKOVAČKA  površine 616 m2</w:t>
      </w:r>
    </w:p>
    <w:p w:rsidRDefault="00112E8C" w:rsidP="00112E8C" w:rsidR="00112E8C" w:rsidRPr="00FA6BAA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lastRenderedPageBreak/>
        <w:t>6 St-764/13-</w:t>
      </w:r>
      <w:r w:rsidR="005076AC">
        <w:rPr>
          <w:rFonts w:hAnsi="Times New Roman" w:ascii="Times New Roman"/>
          <w:sz w:val="24"/>
          <w:szCs w:val="24"/>
        </w:rPr>
        <w:t>162</w:t>
      </w:r>
    </w:p>
    <w:p w:rsidRDefault="00000EB3" w:rsidP="003B6D91" w:rsidR="00000EB3" w:rsidRPr="00FA6BAA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000EB3" w:rsidP="009B0E60" w:rsidR="009B0E60" w:rsidRPr="00FA6BAA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t xml:space="preserve">Na nekretninama navedenim pod </w:t>
      </w:r>
      <w:r w:rsidR="009B0E60" w:rsidRPr="00FA6BAA">
        <w:rPr>
          <w:rFonts w:hAnsi="Times New Roman" w:ascii="Times New Roman"/>
          <w:sz w:val="24"/>
          <w:szCs w:val="24"/>
        </w:rPr>
        <w:t>d</w:t>
      </w:r>
      <w:r w:rsidRPr="00FA6BAA">
        <w:rPr>
          <w:rFonts w:hAnsi="Times New Roman" w:ascii="Times New Roman"/>
          <w:sz w:val="24"/>
          <w:szCs w:val="24"/>
        </w:rPr>
        <w:t>) upisan</w:t>
      </w:r>
      <w:r w:rsidR="009B0E60" w:rsidRPr="00FA6BAA">
        <w:rPr>
          <w:rFonts w:hAnsi="Times New Roman" w:ascii="Times New Roman"/>
          <w:sz w:val="24"/>
          <w:szCs w:val="24"/>
        </w:rPr>
        <w:t>a</w:t>
      </w:r>
      <w:r w:rsidRPr="00FA6BAA">
        <w:rPr>
          <w:rFonts w:hAnsi="Times New Roman" w:ascii="Times New Roman"/>
          <w:sz w:val="24"/>
          <w:szCs w:val="24"/>
        </w:rPr>
        <w:t xml:space="preserve"> je </w:t>
      </w:r>
      <w:r w:rsidR="009B0E60" w:rsidRPr="00FA6BAA">
        <w:rPr>
          <w:rFonts w:hAnsi="Times New Roman" w:ascii="Times New Roman"/>
          <w:sz w:val="24"/>
          <w:szCs w:val="24"/>
        </w:rPr>
        <w:t>fiducija</w:t>
      </w:r>
      <w:r w:rsidRPr="00FA6BAA">
        <w:rPr>
          <w:rFonts w:hAnsi="Times New Roman" w:ascii="Times New Roman"/>
          <w:sz w:val="24"/>
          <w:szCs w:val="24"/>
        </w:rPr>
        <w:t xml:space="preserve"> za korist </w:t>
      </w:r>
      <w:r w:rsidR="009B0E60" w:rsidRPr="00FA6BAA">
        <w:rPr>
          <w:rFonts w:hAnsi="Times New Roman" w:ascii="Times New Roman"/>
          <w:sz w:val="24"/>
          <w:szCs w:val="24"/>
        </w:rPr>
        <w:t>Hrvatskog fonda za privatizaciju, založno pravo za korist RH MF Porezna uprava i AUDIO, a na nekretninama pod e) upisano je založno pravo za korist RH MF Porezna uprava, Grada Osijeka, Hrvatskih voda i AUDIO.</w:t>
      </w:r>
    </w:p>
    <w:p w:rsidRDefault="00000EB3" w:rsidP="003B6D91" w:rsidR="00000EB3" w:rsidRPr="00FA6BAA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9B0E60" w:rsidP="006D283E" w:rsidR="006D283E" w:rsidRPr="00FA6BAA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 xml:space="preserve">Nekretnine pod d) i e) čine gospodarsku cjelinu, te će se prodavati kao cjelina po početnoj cijeni od </w:t>
      </w:r>
      <w:r w:rsidR="005076AC">
        <w:rPr>
          <w:rFonts w:hAnsi="Times New Roman" w:ascii="Times New Roman"/>
          <w:b/>
          <w:bCs/>
          <w:sz w:val="24"/>
          <w:szCs w:val="24"/>
        </w:rPr>
        <w:t>4.894.226,49</w:t>
      </w:r>
      <w:r w:rsidR="00FA6BAA" w:rsidRPr="00FA6BAA">
        <w:rPr>
          <w:rFonts w:hAnsi="Times New Roman" w:ascii="Times New Roman"/>
          <w:bCs/>
          <w:sz w:val="24"/>
          <w:szCs w:val="24"/>
        </w:rPr>
        <w:t xml:space="preserve"> </w:t>
      </w:r>
      <w:r w:rsidR="006D283E" w:rsidRPr="00FA6BAA">
        <w:rPr>
          <w:rFonts w:hAnsi="Times New Roman" w:ascii="Times New Roman"/>
          <w:b/>
          <w:sz w:val="24"/>
          <w:szCs w:val="24"/>
        </w:rPr>
        <w:t>uvećanoj za pripadajući iznos poreza.</w:t>
      </w:r>
    </w:p>
    <w:p w:rsidRDefault="009C2148" w:rsidP="006D283E" w:rsidR="009C2148" w:rsidRPr="00FA6BAA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F8088E" w:rsidP="003B6D91" w:rsidR="00725336" w:rsidRPr="00FA6BAA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t xml:space="preserve">Nekretnine iz točke </w:t>
      </w:r>
      <w:r w:rsidR="0094044D" w:rsidRPr="00FA6BAA">
        <w:rPr>
          <w:rFonts w:hAnsi="Times New Roman" w:ascii="Times New Roman"/>
          <w:sz w:val="24"/>
          <w:szCs w:val="24"/>
        </w:rPr>
        <w:t>1</w:t>
      </w:r>
      <w:r w:rsidRPr="00FA6BAA">
        <w:rPr>
          <w:rFonts w:hAnsi="Times New Roman" w:ascii="Times New Roman"/>
          <w:sz w:val="24"/>
          <w:szCs w:val="24"/>
        </w:rPr>
        <w:t>. ovog zaključka prodavat će se u stečajnom postupku usmenom javnom dražbom.</w:t>
      </w:r>
    </w:p>
    <w:p w:rsidRDefault="00F8088E" w:rsidP="003B6D91" w:rsidR="00F8088E" w:rsidRPr="00161402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 xml:space="preserve">Ročište za prodaju održat će se pred stečajnim sucem u zgradi Trgovačkog suda u Osijeku, soba broj </w:t>
      </w:r>
      <w:r w:rsidR="00936D84" w:rsidRPr="00161402">
        <w:rPr>
          <w:rFonts w:hAnsi="Times New Roman" w:ascii="Times New Roman"/>
          <w:b/>
          <w:sz w:val="24"/>
          <w:szCs w:val="24"/>
        </w:rPr>
        <w:t>40</w:t>
      </w:r>
      <w:r w:rsidRPr="00161402">
        <w:rPr>
          <w:rFonts w:hAnsi="Times New Roman" w:ascii="Times New Roman"/>
          <w:b/>
          <w:sz w:val="24"/>
          <w:szCs w:val="24"/>
        </w:rPr>
        <w:t xml:space="preserve">/II dana </w:t>
      </w:r>
      <w:r w:rsidR="005076AC">
        <w:rPr>
          <w:rFonts w:hAnsi="Times New Roman" w:ascii="Times New Roman"/>
          <w:b/>
          <w:sz w:val="24"/>
          <w:szCs w:val="24"/>
        </w:rPr>
        <w:t>17. svibnja</w:t>
      </w:r>
      <w:r w:rsidR="00FA6BAA">
        <w:rPr>
          <w:rFonts w:hAnsi="Times New Roman" w:ascii="Times New Roman"/>
          <w:b/>
          <w:sz w:val="24"/>
          <w:szCs w:val="24"/>
        </w:rPr>
        <w:t xml:space="preserve"> 2017. g. u </w:t>
      </w:r>
      <w:r w:rsidR="005076AC">
        <w:rPr>
          <w:rFonts w:hAnsi="Times New Roman" w:ascii="Times New Roman"/>
          <w:b/>
          <w:sz w:val="24"/>
          <w:szCs w:val="24"/>
        </w:rPr>
        <w:t>10,00</w:t>
      </w:r>
      <w:r w:rsidR="00973CC0">
        <w:rPr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Fonts w:hAnsi="Times New Roman" w:ascii="Times New Roman"/>
          <w:b/>
          <w:sz w:val="24"/>
          <w:szCs w:val="24"/>
        </w:rPr>
        <w:t>sati.</w:t>
      </w:r>
    </w:p>
    <w:p w:rsidRDefault="00F8088E" w:rsidP="003B6D91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Ročište će se održati i ako na njemu sudjeluje samo jedan ponuditelj. </w:t>
      </w:r>
    </w:p>
    <w:p w:rsidRDefault="003B6D91" w:rsidP="003B6D91" w:rsidR="003B6D91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8088E" w:rsidP="003B6D91" w:rsidR="00F8088E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Ovaj z</w:t>
      </w:r>
      <w:r w:rsidR="00270F3F" w:rsidRPr="00161402">
        <w:rPr>
          <w:rFonts w:hAnsi="Times New Roman" w:ascii="Times New Roman"/>
          <w:sz w:val="24"/>
          <w:szCs w:val="24"/>
        </w:rPr>
        <w:t>aključ</w:t>
      </w:r>
      <w:r w:rsidRPr="00161402">
        <w:rPr>
          <w:rFonts w:hAnsi="Times New Roman" w:ascii="Times New Roman"/>
          <w:sz w:val="24"/>
          <w:szCs w:val="24"/>
        </w:rPr>
        <w:t>a</w:t>
      </w:r>
      <w:r w:rsidR="00270F3F" w:rsidRPr="00161402">
        <w:rPr>
          <w:rFonts w:hAnsi="Times New Roman" w:ascii="Times New Roman"/>
          <w:sz w:val="24"/>
          <w:szCs w:val="24"/>
        </w:rPr>
        <w:t>k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 o prodaji</w:t>
      </w:r>
      <w:r w:rsidR="009E25C2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 xml:space="preserve">objavit će se na </w:t>
      </w:r>
      <w:r w:rsidR="00126D44" w:rsidRPr="00161402">
        <w:rPr>
          <w:rFonts w:hAnsi="Times New Roman" w:ascii="Times New Roman"/>
          <w:sz w:val="24"/>
          <w:szCs w:val="24"/>
        </w:rPr>
        <w:t>e-</w:t>
      </w:r>
      <w:r w:rsidRPr="00161402">
        <w:rPr>
          <w:rFonts w:hAnsi="Times New Roman" w:ascii="Times New Roman"/>
          <w:sz w:val="24"/>
          <w:szCs w:val="24"/>
        </w:rPr>
        <w:t>oglasnoj ploči Trgovačkog suda u Osijeku i u jednom od javnih glasila.</w:t>
      </w:r>
    </w:p>
    <w:p w:rsidRDefault="00270F3F" w:rsidP="003B6D91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F8088E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Kao kupci na javnoj dražbi mogu sudjelovati samo osobe koje su najkasnije </w:t>
      </w:r>
      <w:r w:rsidR="00936D84" w:rsidRPr="00161402">
        <w:rPr>
          <w:rFonts w:hAnsi="Times New Roman" w:ascii="Times New Roman"/>
          <w:sz w:val="24"/>
          <w:szCs w:val="24"/>
        </w:rPr>
        <w:t xml:space="preserve">dva dana prije održavanja javne dražbe </w:t>
      </w:r>
      <w:r w:rsidRPr="00161402">
        <w:rPr>
          <w:rFonts w:hAnsi="Times New Roman" w:ascii="Times New Roman"/>
          <w:sz w:val="24"/>
          <w:szCs w:val="24"/>
        </w:rPr>
        <w:t>uplatile jamčevinu u iznosu od 10% utvrđene vrijednosti imovine na žiro račun Trgovačkog suda u Osijeku broj IBAN: HR31 2390 0011 3000 0020 0 otvoren kod Hrvatske poštanske banke d.d., model: HR05, poziv na broj: 272-</w:t>
      </w:r>
      <w:r w:rsidR="0094044D" w:rsidRPr="00161402">
        <w:rPr>
          <w:rFonts w:hAnsi="Times New Roman" w:ascii="Times New Roman"/>
          <w:sz w:val="24"/>
          <w:szCs w:val="24"/>
        </w:rPr>
        <w:t>764</w:t>
      </w:r>
      <w:r w:rsidRPr="00161402">
        <w:rPr>
          <w:rFonts w:hAnsi="Times New Roman" w:ascii="Times New Roman"/>
          <w:sz w:val="24"/>
          <w:szCs w:val="24"/>
        </w:rPr>
        <w:t>-1</w:t>
      </w:r>
      <w:r w:rsidR="0094044D" w:rsidRPr="00161402">
        <w:rPr>
          <w:rFonts w:hAnsi="Times New Roman" w:ascii="Times New Roman"/>
          <w:sz w:val="24"/>
          <w:szCs w:val="24"/>
        </w:rPr>
        <w:t>3</w:t>
      </w:r>
      <w:r w:rsidRPr="00161402">
        <w:rPr>
          <w:rFonts w:hAnsi="Times New Roman" w:ascii="Times New Roman"/>
          <w:sz w:val="24"/>
          <w:szCs w:val="24"/>
        </w:rPr>
        <w:t xml:space="preserve"> i dokaz o uplati predoče stečajnom sucu prije početka dražbe.</w:t>
      </w:r>
    </w:p>
    <w:p w:rsidRDefault="00000B32" w:rsidP="00000B32" w:rsidR="00000B3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61402">
        <w:rPr>
          <w:rFonts w:hAnsi="Times New Roman" w:ascii="Times New Roman"/>
          <w:sz w:val="24"/>
          <w:szCs w:val="24"/>
        </w:rPr>
        <w:t>razlučni</w:t>
      </w:r>
      <w:proofErr w:type="spellEnd"/>
      <w:r w:rsidRPr="00161402">
        <w:rPr>
          <w:rFonts w:hAnsi="Times New Roman" w:ascii="Times New Roman"/>
          <w:sz w:val="24"/>
          <w:szCs w:val="24"/>
        </w:rPr>
        <w:t xml:space="preserve"> vjerovnici kojima je to pravo upisano u zemljišnim knjigama na nekretnini za koju sudjeluju na dražbi.</w:t>
      </w:r>
    </w:p>
    <w:p w:rsidRDefault="00000B32" w:rsidP="00000B32" w:rsidR="00000B3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Punomoćnici ponuditelja mogu sudjelovati na javnoj dražbi samo uz predočenje potpisane i ovjerene specijalne punomoći.</w:t>
      </w:r>
    </w:p>
    <w:p w:rsidRDefault="009E25C2" w:rsidP="003B6D91" w:rsidR="009E25C2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9E25C2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Sudionicima dražbe,  koji ne uspiju na javnoj dražbi, jamčevina će se vratiti odmah nakon zaključenja javne dražbe.</w:t>
      </w:r>
    </w:p>
    <w:p w:rsidRDefault="009E25C2" w:rsidP="003B6D91" w:rsidR="009E25C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9E25C2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Ponuditelji, čija ponuda bude prihvaćena, dužni su u roku od 30 dana od dana pravomoćnosti rješenja o dosudi, uplatiti razliku </w:t>
      </w:r>
      <w:r w:rsidR="00CD6140" w:rsidRPr="00161402">
        <w:rPr>
          <w:rFonts w:hAnsi="Times New Roman" w:ascii="Times New Roman"/>
          <w:sz w:val="24"/>
          <w:szCs w:val="24"/>
        </w:rPr>
        <w:t xml:space="preserve">između jamčevine i postignute kupoprodajne cijene na račun sudskog depozita iz točke </w:t>
      </w:r>
      <w:r w:rsidR="0094044D" w:rsidRPr="00161402">
        <w:rPr>
          <w:rFonts w:hAnsi="Times New Roman" w:ascii="Times New Roman"/>
          <w:sz w:val="24"/>
          <w:szCs w:val="24"/>
        </w:rPr>
        <w:t>4</w:t>
      </w:r>
      <w:r w:rsidR="00CD6140" w:rsidRPr="00161402">
        <w:rPr>
          <w:rFonts w:hAnsi="Times New Roman" w:ascii="Times New Roman"/>
          <w:sz w:val="24"/>
          <w:szCs w:val="24"/>
        </w:rPr>
        <w:t>. ovog zaključka.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161402">
        <w:rPr>
          <w:rFonts w:hAnsi="Times New Roman" w:ascii="Times New Roman"/>
          <w:sz w:val="24"/>
          <w:szCs w:val="24"/>
        </w:rPr>
        <w:t>kupovninu</w:t>
      </w:r>
      <w:proofErr w:type="spellEnd"/>
      <w:r w:rsidRPr="00161402">
        <w:rPr>
          <w:rFonts w:hAnsi="Times New Roman" w:ascii="Times New Roman"/>
          <w:sz w:val="24"/>
          <w:szCs w:val="24"/>
        </w:rPr>
        <w:t xml:space="preserve"> u određenom im roku.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Poreze, pristojbe i sve troškove u svezi s prodajom i prijenosom vlasništva dužan je platiti kupac.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Prodaja se obavlja po načelu „viđeno-kupljeno“, te su isključeni svi naknadni prigovori.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Nekretnine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>. ovog zaključka opterećene su založnim pravima koja će se brisati nakon pravomoćnosti rješenja o dosudi.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 </w:t>
      </w:r>
    </w:p>
    <w:p w:rsidRDefault="00B47934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Nalaže se Zemljišnoknjižnom odjelu Općinskog suda u </w:t>
      </w:r>
      <w:r w:rsidR="0094044D" w:rsidRPr="00161402">
        <w:rPr>
          <w:rFonts w:hAnsi="Times New Roman" w:ascii="Times New Roman"/>
          <w:sz w:val="24"/>
          <w:szCs w:val="24"/>
        </w:rPr>
        <w:t>Osijeku</w:t>
      </w:r>
      <w:r w:rsidRPr="00161402">
        <w:rPr>
          <w:rFonts w:hAnsi="Times New Roman" w:ascii="Times New Roman"/>
          <w:sz w:val="24"/>
          <w:szCs w:val="24"/>
        </w:rPr>
        <w:t xml:space="preserve"> upis zabilježbe zaključka o prodaji nekretnina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>. ovog zaključka.</w:t>
      </w:r>
    </w:p>
    <w:p w:rsidRDefault="00B47934" w:rsidP="003B6D91" w:rsidR="00B47934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74DF6" w:rsidP="00974DF6" w:rsidR="00974DF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lastRenderedPageBreak/>
        <w:t>6 St-764/13-</w:t>
      </w:r>
      <w:r w:rsidR="005076AC">
        <w:rPr>
          <w:rFonts w:hAnsi="Times New Roman" w:ascii="Times New Roman"/>
          <w:sz w:val="24"/>
          <w:szCs w:val="24"/>
        </w:rPr>
        <w:t>162</w:t>
      </w:r>
    </w:p>
    <w:p w:rsidRDefault="009C2148" w:rsidP="003B6D91" w:rsidR="009C2148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B47934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Dodatne obavijesti o imovini mogu se dobiti od stečajnog upravitelja na broj mobitela 095 909 7024 svakim radnim danom od 09:00 – 14:00 sati.</w:t>
      </w:r>
    </w:p>
    <w:p w:rsidRDefault="00B47934" w:rsidP="003B6D91" w:rsidR="00B47934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Više podataka o prodaji imovine stečajnog dužnika može se naći i na stranicama</w:t>
      </w:r>
      <w:r w:rsidR="00E131F5" w:rsidRPr="00161402">
        <w:rPr>
          <w:rFonts w:hAnsi="Times New Roman" w:ascii="Times New Roman"/>
          <w:sz w:val="24"/>
          <w:szCs w:val="24"/>
        </w:rPr>
        <w:t xml:space="preserve"> </w:t>
      </w:r>
      <w:hyperlink r:id="rId10" w:history="true">
        <w:r w:rsidR="00E131F5" w:rsidRPr="00161402">
          <w:rPr>
            <w:rStyle w:val="Hiperveza"/>
            <w:rFonts w:hAnsi="Times New Roman" w:ascii="Times New Roman"/>
            <w:sz w:val="24"/>
            <w:szCs w:val="24"/>
          </w:rPr>
          <w:t>www.sudacka-mreza.hr/stecaj</w:t>
        </w:r>
      </w:hyperlink>
      <w:r w:rsidR="00E131F5" w:rsidRPr="00161402">
        <w:rPr>
          <w:rFonts w:hAnsi="Times New Roman" w:ascii="Times New Roman"/>
          <w:sz w:val="24"/>
          <w:szCs w:val="24"/>
        </w:rPr>
        <w:t xml:space="preserve"> ili na </w:t>
      </w:r>
      <w:hyperlink r:id="rId11" w:history="true">
        <w:r w:rsidR="00E131F5" w:rsidRPr="00161402">
          <w:rPr>
            <w:rStyle w:val="Hiperveza"/>
            <w:rFonts w:hAnsi="Times New Roman" w:ascii="Times New Roman"/>
            <w:sz w:val="24"/>
            <w:szCs w:val="24"/>
          </w:rPr>
          <w:t>www.vts.hr</w:t>
        </w:r>
      </w:hyperlink>
      <w:r w:rsidR="00E131F5" w:rsidRPr="00161402">
        <w:rPr>
          <w:rFonts w:hAnsi="Times New Roman" w:ascii="Times New Roman"/>
          <w:sz w:val="24"/>
          <w:szCs w:val="24"/>
        </w:rPr>
        <w:t xml:space="preserve"> u rubrici „web stečaj“.</w:t>
      </w:r>
    </w:p>
    <w:p w:rsidRDefault="00270F3F" w:rsidP="003B6D91" w:rsidR="00270F3F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B7E29" w:rsidP="003B6D91" w:rsidR="007B7E29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071A9" w:rsidP="003B6D91" w:rsidR="003C1C2B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Obrazloženje</w:t>
      </w:r>
    </w:p>
    <w:p w:rsidRDefault="009A3C05" w:rsidP="003B6D91" w:rsidR="009A3C05" w:rsidRPr="0016140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E131F5" w:rsidP="003B6D91" w:rsidR="00C426DA" w:rsidRPr="001614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Sukladno odluci skupštine vjerovnika od 16.02.2012. godine i prijedlogu stečajnog upravitelja od </w:t>
      </w:r>
      <w:r w:rsidR="00936D84" w:rsidRPr="00161402">
        <w:rPr>
          <w:rFonts w:hAnsi="Times New Roman" w:ascii="Times New Roman"/>
          <w:sz w:val="24"/>
          <w:szCs w:val="24"/>
        </w:rPr>
        <w:t>05.11.2015</w:t>
      </w:r>
      <w:r w:rsidRPr="00161402">
        <w:rPr>
          <w:rFonts w:hAnsi="Times New Roman" w:ascii="Times New Roman"/>
          <w:sz w:val="24"/>
          <w:szCs w:val="24"/>
        </w:rPr>
        <w:t>. godine  sud je odlučio</w:t>
      </w:r>
      <w:r w:rsidR="00751455" w:rsidRPr="00161402">
        <w:rPr>
          <w:rFonts w:hAnsi="Times New Roman" w:ascii="Times New Roman"/>
          <w:sz w:val="24"/>
          <w:szCs w:val="24"/>
        </w:rPr>
        <w:t xml:space="preserve"> 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>kao u izreci zaključka, a sve u vezi s čl. 9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7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i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 xml:space="preserve"> 99. 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s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>t. 3.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 xml:space="preserve"> OZ-a i čl. 164. SZ-a.</w:t>
      </w:r>
    </w:p>
    <w:p w:rsidRDefault="009D4867" w:rsidP="009D4867" w:rsidR="009D4867" w:rsidRPr="0016140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973CC0" w:rsidR="00D6411F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5076AC">
        <w:rPr>
          <w:rFonts w:hAnsi="Times New Roman" w:ascii="Times New Roman"/>
          <w:sz w:val="24"/>
          <w:szCs w:val="24"/>
          <w:lang w:eastAsia="hr-HR"/>
        </w:rPr>
        <w:t>29. ožujka</w:t>
      </w:r>
      <w:r w:rsidR="00FA6BAA">
        <w:rPr>
          <w:rFonts w:hAnsi="Times New Roman" w:ascii="Times New Roman"/>
          <w:sz w:val="24"/>
          <w:szCs w:val="24"/>
          <w:lang w:eastAsia="hr-HR"/>
        </w:rPr>
        <w:t xml:space="preserve"> 2017. g.</w:t>
      </w:r>
    </w:p>
    <w:p w:rsidRDefault="00974DF6" w:rsidP="00973CC0" w:rsidR="00974DF6" w:rsidRPr="00161402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7B43BB" w:rsidP="00973CC0" w:rsidR="003B6D91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</w:p>
    <w:p w:rsidRDefault="00973CC0" w:rsidP="00973CC0" w:rsidR="00973CC0">
      <w:pPr>
        <w:pStyle w:val="Tijeloteksta"/>
        <w:jc w:val="left"/>
      </w:pPr>
      <w:r>
        <w:t>Zapisničar: Danijela Sekulić                                                                     STEČAJN</w:t>
      </w:r>
      <w:r w:rsidR="00E36CBA">
        <w:t>A SUTKINJA</w:t>
      </w:r>
    </w:p>
    <w:p w:rsidRDefault="00973CC0" w:rsidP="00973CC0" w:rsidR="00974DF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E36CBA">
        <w:t xml:space="preserve">    </w:t>
      </w:r>
      <w:r>
        <w:t xml:space="preserve"> Nada Roso</w:t>
      </w:r>
      <w:r>
        <w:tab/>
      </w:r>
    </w:p>
    <w:p w:rsidRDefault="00974DF6" w:rsidP="00973CC0" w:rsidR="00974DF6">
      <w:pPr>
        <w:pStyle w:val="Tijeloteksta"/>
        <w:jc w:val="left"/>
      </w:pPr>
    </w:p>
    <w:p w:rsidRDefault="00973CC0" w:rsidP="00973CC0" w:rsidR="00973CC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ŽDO Osijek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e-Oglasna ploča suda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Predsjedništvo + obrazac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Grad Osijek, ulica F. Kuhača 9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Hrvatske vode, Osijek, Splavarska ulica 2A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AUDIO, Zagreb, I. Lučića 6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R-</w:t>
      </w:r>
      <w:r w:rsidR="005076AC">
        <w:t>17.5.</w:t>
      </w: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E59AA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bookmarkStart w:name="_GoBack" w:id="0"/>
      <w:bookmarkEnd w:id="0"/>
    </w:p>
    <w:p w:rsidRDefault="006D283E" w:rsidR="006D283E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sectPr w:rsidSect="003B6D91" w:rsidR="006D283E" w:rsidRPr="00161402">
      <w:headerReference w:type="default" r:id="rId12"/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A59" w:rsidP="00973CC0" w:rsidR="00FF2A59">
      <w:pPr>
        <w:spacing w:lineRule="auto" w:line="240" w:after="0"/>
      </w:pPr>
      <w:r>
        <w:separator/>
      </w:r>
    </w:p>
  </w:endnote>
  <w:endnote w:id="0" w:type="continuationSeparator">
    <w:p w:rsidRDefault="00FF2A59" w:rsidP="00973CC0" w:rsidR="00FF2A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A59" w:rsidP="00973CC0" w:rsidR="00FF2A59">
      <w:pPr>
        <w:spacing w:lineRule="auto" w:line="240" w:after="0"/>
      </w:pPr>
      <w:r>
        <w:separator/>
      </w:r>
    </w:p>
  </w:footnote>
  <w:footnote w:id="0" w:type="continuationSeparator">
    <w:p w:rsidRDefault="00FF2A59" w:rsidP="00973CC0" w:rsidR="00FF2A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C0" w:rsidR="00973CC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E59AA" w:rsidRPr="009E59AA">
      <w:rPr>
        <w:noProof/>
        <w:lang w:val="hr-HR"/>
      </w:rPr>
      <w:t>4</w:t>
    </w:r>
    <w:r>
      <w:fldChar w:fldCharType="end"/>
    </w:r>
  </w:p>
  <w:p w:rsidRDefault="00973CC0" w:rsidR="00973C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7"/>
  </w:num>
  <w:num w:numId="17">
    <w:abstractNumId w:val="13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B32"/>
    <w:rsid w:val="00000EB3"/>
    <w:rsid w:val="0001232F"/>
    <w:rsid w:val="00065080"/>
    <w:rsid w:val="00065932"/>
    <w:rsid w:val="000C17A1"/>
    <w:rsid w:val="000D2A5B"/>
    <w:rsid w:val="000D2DDD"/>
    <w:rsid w:val="00112E8C"/>
    <w:rsid w:val="00126D44"/>
    <w:rsid w:val="00161402"/>
    <w:rsid w:val="00173EAE"/>
    <w:rsid w:val="00181022"/>
    <w:rsid w:val="00270F3F"/>
    <w:rsid w:val="0028765C"/>
    <w:rsid w:val="002B0622"/>
    <w:rsid w:val="00352B6A"/>
    <w:rsid w:val="00364F86"/>
    <w:rsid w:val="00366FD1"/>
    <w:rsid w:val="00375DDD"/>
    <w:rsid w:val="003B6D91"/>
    <w:rsid w:val="003C1C2B"/>
    <w:rsid w:val="003D686E"/>
    <w:rsid w:val="00404F3C"/>
    <w:rsid w:val="00462DB3"/>
    <w:rsid w:val="0046484F"/>
    <w:rsid w:val="00477878"/>
    <w:rsid w:val="004A5CA7"/>
    <w:rsid w:val="004F4D48"/>
    <w:rsid w:val="005076AC"/>
    <w:rsid w:val="00573829"/>
    <w:rsid w:val="00631BCB"/>
    <w:rsid w:val="006B05BD"/>
    <w:rsid w:val="006D08C6"/>
    <w:rsid w:val="006D283E"/>
    <w:rsid w:val="006D51AB"/>
    <w:rsid w:val="00725336"/>
    <w:rsid w:val="007465BA"/>
    <w:rsid w:val="00751455"/>
    <w:rsid w:val="00752475"/>
    <w:rsid w:val="00754AFB"/>
    <w:rsid w:val="00775D2E"/>
    <w:rsid w:val="007851F1"/>
    <w:rsid w:val="00791068"/>
    <w:rsid w:val="007B43BB"/>
    <w:rsid w:val="007B7E29"/>
    <w:rsid w:val="00853595"/>
    <w:rsid w:val="00887529"/>
    <w:rsid w:val="008C2DBF"/>
    <w:rsid w:val="008D6FC8"/>
    <w:rsid w:val="00936D84"/>
    <w:rsid w:val="0093701A"/>
    <w:rsid w:val="0094044D"/>
    <w:rsid w:val="00973CC0"/>
    <w:rsid w:val="00974DF6"/>
    <w:rsid w:val="00985890"/>
    <w:rsid w:val="009A0499"/>
    <w:rsid w:val="009A3C05"/>
    <w:rsid w:val="009B0E60"/>
    <w:rsid w:val="009C2148"/>
    <w:rsid w:val="009D4867"/>
    <w:rsid w:val="009E25C2"/>
    <w:rsid w:val="009E59AA"/>
    <w:rsid w:val="00A35DAC"/>
    <w:rsid w:val="00A570A8"/>
    <w:rsid w:val="00A601A9"/>
    <w:rsid w:val="00A855CE"/>
    <w:rsid w:val="00A95512"/>
    <w:rsid w:val="00AC6D07"/>
    <w:rsid w:val="00AF408C"/>
    <w:rsid w:val="00B071A9"/>
    <w:rsid w:val="00B1188C"/>
    <w:rsid w:val="00B47934"/>
    <w:rsid w:val="00BE0DC1"/>
    <w:rsid w:val="00C426DA"/>
    <w:rsid w:val="00C5772E"/>
    <w:rsid w:val="00CA1194"/>
    <w:rsid w:val="00CD6140"/>
    <w:rsid w:val="00CE019E"/>
    <w:rsid w:val="00D45519"/>
    <w:rsid w:val="00D63431"/>
    <w:rsid w:val="00D6411F"/>
    <w:rsid w:val="00D74553"/>
    <w:rsid w:val="00DA4BE5"/>
    <w:rsid w:val="00DB2D35"/>
    <w:rsid w:val="00E0640C"/>
    <w:rsid w:val="00E131F5"/>
    <w:rsid w:val="00E36CBA"/>
    <w:rsid w:val="00E4481E"/>
    <w:rsid w:val="00E8609D"/>
    <w:rsid w:val="00E96EFB"/>
    <w:rsid w:val="00EA3E75"/>
    <w:rsid w:val="00EE6EBF"/>
    <w:rsid w:val="00F225D9"/>
    <w:rsid w:val="00F8088E"/>
    <w:rsid w:val="00FA508F"/>
    <w:rsid w:val="00FA6BAA"/>
    <w:rsid w:val="00FF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973CC0"/>
    <w:rPr>
      <w:rFonts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73CC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59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59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9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9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9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link w:val="Tijeloteksta"/>
    <w:rsid w:val="00973CC0"/>
    <w:rPr>
      <w:rFonts w:ascii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3CC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59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59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9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9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9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809</properties:Words>
  <properties:Characters>4263</properties:Characters>
  <properties:Lines>153</properties:Lines>
  <properties:Paragraphs>60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5207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2017-03-29T11:45:00Z</dcterms:created>
  <dc:creator>Blanka</dc:creator>
  <cp:lastModifiedBy>Danijela Sekulić</cp:lastModifiedBy>
  <cp:lastPrinted>2017-03-29T11:44:00Z</cp:lastPrinted>
  <dcterms:modified xmlns:xsi="http://www.w3.org/2001/XMLSchema-instance" xsi:type="dcterms:W3CDTF">2017-03-29T11:46:00Z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