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31e6" w14:paraId="5c131e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B0C4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St-2644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B0C4F" w:rsidRPr="00DB0C4F">
        <w:rPr>
          <w:rFonts w:hAnsi="Times New Roman" w:ascii="Times New Roman"/>
          <w:szCs w:val="24"/>
        </w:rPr>
        <w:t>GRADNJA TRGOVINA LUČIĆ, d.o.o., Zagreb, Jazbina 20a, OIB: 50944999255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B0C4F">
        <w:rPr>
          <w:rFonts w:hAnsi="Times New Roman" w:ascii="Times New Roman"/>
          <w:szCs w:val="24"/>
          <w:lang w:val="hr-HR"/>
        </w:rPr>
        <w:t>22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B0C4F" w:rsidRPr="00DB0C4F">
        <w:rPr>
          <w:rFonts w:hAnsi="Times New Roman" w:ascii="Times New Roman"/>
          <w:szCs w:val="24"/>
        </w:rPr>
        <w:t>GRADNJA TRGOVINA LUČIĆ, d.o.o., Zagreb, Jazbina 20a, OIB: 50944999255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B0C4F">
        <w:rPr>
          <w:rFonts w:hAnsi="Times New Roman" w:ascii="Times New Roman"/>
          <w:szCs w:val="24"/>
        </w:rPr>
        <w:t>22. siječnja 2016. u 08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B0C4F">
        <w:rPr>
          <w:rFonts w:hAnsi="Times New Roman" w:ascii="Times New Roman"/>
          <w:szCs w:val="24"/>
        </w:rPr>
        <w:t xml:space="preserve"> </w:t>
      </w:r>
      <w:r w:rsidR="00FE4AD9">
        <w:rPr>
          <w:rFonts w:hAnsi="Times New Roman" w:ascii="Times New Roman"/>
          <w:szCs w:val="24"/>
        </w:rPr>
        <w:t>Siniša Rajnović, Virovitica, Sv. Trojstva 87, OIB: 86217384445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B0C4F" w:rsidRPr="00DB0C4F">
        <w:rPr>
          <w:rFonts w:hAnsi="Times New Roman" w:ascii="Times New Roman"/>
          <w:szCs w:val="24"/>
        </w:rPr>
        <w:t>GRADNJA TRGOVINA LUČIĆ, d.o.o., Zagreb, Jazbina 20a, OIB: 50944999255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DB0C4F">
        <w:rPr>
          <w:rFonts w:hAnsi="Times New Roman" w:ascii="Times New Roman"/>
          <w:lang w:val="hr-HR"/>
        </w:rPr>
        <w:t>dana 22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06053" w:rsidRPr="0080605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B0C4F">
          <w:rPr>
            <w:rFonts w:hAnsi="Times New Roman" w:ascii="Times New Roman"/>
          </w:rPr>
          <w:t xml:space="preserve">                     75. St-2644</w:t>
        </w:r>
        <w:r>
          <w:rPr>
            <w:rFonts w:hAnsi="Times New Roman" w:ascii="Times New Roman"/>
          </w:rPr>
          <w:t>/15-</w:t>
        </w:r>
        <w:r w:rsidR="00DB0C4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37450"/>
    <w:rsid w:val="006866A9"/>
    <w:rsid w:val="006D13C5"/>
    <w:rsid w:val="006F3197"/>
    <w:rsid w:val="0071050D"/>
    <w:rsid w:val="00730EAB"/>
    <w:rsid w:val="007A29F9"/>
    <w:rsid w:val="00806053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0C4F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St-2644/2015</izvorni_sadrzaj>
    <derivirana_varijabla naziv="DomainObject.Predmet.OznakaBroj_1">St-2644/2015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TRGOVINA LUČIĆ d.o.o. zastupanog po punomoćniku Niko Lučić</izvorni_sadrzaj>
    <derivirana_varijabla naziv="DomainObject.Predmet.ProtustrankaFormated_1">  GRADNJA TRGOVINA LUČIĆ d.o.o. zastupanog po punomoćniku Niko Lučić</derivirana_varijabla>
  </DomainObject.Predmet.ProtustrankaFormated>
  <DomainObject.Predmet.ProtustrankaFormatedOIB>
    <izvorni_sadrzaj>  GRADNJA TRGOVINA LUČIĆ d.o.o., OIB 50944999255 zastupanog po punomoćniku Niko Lučić</izvorni_sadrzaj>
    <derivirana_varijabla naziv="DomainObject.Predmet.ProtustrankaFormatedOIB_1">  GRADNJA TRGOVINA LUČIĆ d.o.o., OIB 50944999255 zastupanog po punomoćniku Niko Lučić</derivirana_varijabla>
  </DomainObject.Predmet.ProtustrankaFormatedOIB>
  <DomainObject.Predmet.ProtustrankaFormatedWithAdress>
    <izvorni_sadrzaj> GRADNJA TRGOVINA LUČIĆ d.o.o., Jazbina 20/a, 10000 Zagreb zastupanog po punomoćniku Niko Lučić</izvorni_sadrzaj>
    <derivirana_varijabla naziv="DomainObject.Predmet.ProtustrankaFormatedWithAdress_1"> GRADNJA TRGOVINA LUČIĆ d.o.o., Jazbina 20/a, 10000 Zagreb zastupanog po punomoćniku Niko Lučić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</izvorni_sadrzaj>
    <derivirana_varijabla naziv="DomainObject.Predmet.ProtustrankaFormatedWithAdressOIB_1"> GRADNJA TRGOVINA LUČIĆ d.o.o., OIB 50944999255, Jazbina 20/a, 10000 Zagreb zastupanog po punomoćniku Niko Lučić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</item>
    </izvorni_sadrzaj>
    <derivirana_varijabla naziv="DomainObject.Predmet.ProtuStrankaListFormated_1">
      <item>GRADNJA TRGOVINA LUČIĆ d.o.o. zastupanog po punomoćniku Niko Lučić</item>
    </derivirana_varijabla>
  </DomainObject.Predmet.ProtuStrankaListFormated>
  <DomainObject.Predmet.ProtuStrankaListFormatedOIB>
    <izvorni_sadrzaj>
      <item>GRADNJA TRGOVINA LUČIĆ d.o.o., OIB 50944999255 zastupanog po punomoćniku Niko Lučić</item>
    </izvorni_sadrzaj>
    <derivirana_varijabla naziv="DomainObject.Predmet.ProtuStrankaListFormatedOIB_1">
      <item>GRADNJA TRGOVINA LUČIĆ d.o.o., OIB 50944999255 zastupanog po punomoćniku Niko Lučić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</item>
    </izvorni_sadrzaj>
    <derivirana_varijabla naziv="DomainObject.Predmet.ProtuStrankaListFormatedWithAdress_1">
      <item>GRADNJA TRGOVINA LUČIĆ d.o.o., Jazbina 20/a, 10000 Zagreb zastupanog po punomoćniku Niko Lučić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</item>
    </izvorni_sadrzaj>
    <derivirana_varijabla naziv="DomainObject.Predmet.ProtuStrankaListFormatedWithAdressOIB_1">
      <item>GRADNJA TRGOVINA LUČIĆ d.o.o., OIB 50944999255, Jazbina 20/a, 10000 Zagreb zastupanog po punomoćniku Niko Lučić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</izvorni_sadrzaj>
    <derivirana_varijabla naziv="DomainObject.Predmet.OstaliListFormated_1">
      <item>Niko Lučić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</izvorni_sadrzaj>
    <derivirana_varijabla naziv="DomainObject.Predmet.OstaliListNazivFormated_1">
      <item>Niko Lučić</item>
    </derivirana_varijabla>
  </DomainObject.Predmet.OstaliListNazivFormated>
  <DomainObject.Predmet.OstaliListNazivFormatedOIB>
    <izvorni_sadrzaj>
      <item>Niko Lučić, OIB 79917562830</item>
    </izvorni_sadrzaj>
    <derivirana_varijabla naziv="DomainObject.Predmet.OstaliListNazivFormatedOIB_1"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TRGOVINA LUČIĆ d.o.o.</item>
      <item>Niko Lučić</item>
    </izvorni_sadrzaj>
    <derivirana_varijabla naziv="DomainObject.Predmet.SudioniciListNaziv_1">
      <item>FINA Regionalni centar Zagreb</item>
      <item>GRADNJA TRGOVINA LUČIĆ d.o.o.</item>
      <item>Niko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</izvorni_sadrzaj>
    <derivirana_varijabla naziv="DomainObject.Predmet.SudioniciListAdressOIB_1"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50944999255</item>
      <item>, OIB 79917562830</item>
    </izvorni_sadrzaj>
    <derivirana_varijabla naziv="DomainObject.Predmet.SudioniciListNazivOIB_1">
      <item>, OIB 85821130368</item>
      <item>, OIB 50944999255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C7DAE-7D07-497F-8B76-6ECCCD8F2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2261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2016-01-22T06:43:00Z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2016-01-22T06:47:00Z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