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c111287" w14:textId="c111287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8C11C1">
        <w:rPr>
          <w:lang w:val="hr-HR"/>
        </w:rPr>
        <w:t>379/17</w:t>
      </w:r>
      <w:r w:rsidRPr="00DD681E" w:rsidR="00DD681E">
        <w:rPr>
          <w:lang w:val="hr-HR"/>
        </w:rPr>
        <w:t>-</w:t>
      </w:r>
      <w:r w:rsidR="008C11C1">
        <w:rPr>
          <w:lang w:val="hr-HR"/>
        </w:rPr>
        <w:t>140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DD681E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8C11C1">
        <w:rPr>
          <w:rFonts w:ascii="Times New Roman" w:hAnsi="Times New Roman" w:cs="Times New Roman"/>
          <w:sz w:val="24"/>
        </w:rPr>
        <w:t>4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8C11C1">
        <w:rPr>
          <w:rFonts w:ascii="Times New Roman" w:hAnsi="Times New Roman" w:cs="Times New Roman"/>
          <w:sz w:val="24"/>
        </w:rPr>
        <w:t>rujna</w:t>
      </w:r>
      <w:r w:rsidR="002061CE">
        <w:rPr>
          <w:rFonts w:ascii="Times New Roman" w:hAnsi="Times New Roman" w:cs="Times New Roman"/>
          <w:sz w:val="24"/>
        </w:rPr>
        <w:t xml:space="preserve"> 2019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8C11C1" w:rsidR="008C11C1">
        <w:rPr>
          <w:rFonts w:ascii="Times New Roman" w:hAnsi="Times New Roman" w:cs="Times New Roman"/>
          <w:sz w:val="24"/>
        </w:rPr>
        <w:t>ZM-ELEMES d.o.o., Šibenik, Narodnog preporoda 12, OIB: 21766591898</w:t>
      </w:r>
      <w:r w:rsidRPr="00D17CD1">
        <w:rPr>
          <w:rFonts w:ascii="Times New Roman" w:hAnsi="Times New Roman" w:cs="Times New Roman"/>
          <w:sz w:val="24"/>
        </w:rPr>
        <w:t>,</w:t>
      </w:r>
      <w:r w:rsidRPr="00DD681E">
        <w:rPr>
          <w:rFonts w:ascii="Times New Roman" w:hAnsi="Times New Roman" w:cs="Times New Roman"/>
          <w:sz w:val="24"/>
        </w:rPr>
        <w:t xml:space="preserve"> radi </w:t>
      </w:r>
      <w:r w:rsidRPr="00DD681E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DD681E" w:rsidR="00C3224F">
        <w:rPr>
          <w:rFonts w:ascii="Times New Roman" w:hAnsi="Times New Roman" w:cs="Times New Roman"/>
          <w:sz w:val="24"/>
        </w:rPr>
        <w:t xml:space="preserve">prodajom </w:t>
      </w:r>
      <w:r w:rsidRPr="00DD681E" w:rsidR="00462D70">
        <w:rPr>
          <w:rFonts w:ascii="Times New Roman" w:hAnsi="Times New Roman" w:cs="Times New Roman"/>
          <w:sz w:val="24"/>
        </w:rPr>
        <w:t>nekretnin</w:t>
      </w:r>
      <w:r w:rsidRPr="00DD681E" w:rsidR="00AD685D">
        <w:rPr>
          <w:rFonts w:ascii="Times New Roman" w:hAnsi="Times New Roman" w:cs="Times New Roman"/>
          <w:sz w:val="24"/>
        </w:rPr>
        <w:t xml:space="preserve">a </w:t>
      </w:r>
      <w:r w:rsidRPr="00DD681E" w:rsidR="00336135">
        <w:rPr>
          <w:rFonts w:ascii="Times New Roman" w:hAnsi="Times New Roman" w:cs="Times New Roman"/>
          <w:sz w:val="24"/>
        </w:rPr>
        <w:t>u vlasništvu stečajnog dužnika</w:t>
      </w:r>
      <w:r w:rsidRPr="00DD681E" w:rsidR="00F06509">
        <w:rPr>
          <w:rFonts w:ascii="Times New Roman" w:hAnsi="Times New Roman" w:cs="Times New Roman"/>
          <w:sz w:val="24"/>
        </w:rPr>
        <w:t>.</w:t>
      </w:r>
      <w:r w:rsidRPr="00DD681E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D17CD1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8C11C1">
        <w:rPr>
          <w:lang w:val="hr-HR"/>
        </w:rPr>
        <w:t>9</w:t>
      </w:r>
      <w:r w:rsidRPr="00DD681E" w:rsidR="00DD681E">
        <w:rPr>
          <w:lang w:val="hr-HR"/>
        </w:rPr>
        <w:t>,</w:t>
      </w:r>
      <w:r w:rsidR="0035537A">
        <w:rPr>
          <w:lang w:val="hr-HR"/>
        </w:rPr>
        <w:t>27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>rđuje se da je prisut</w:t>
      </w:r>
      <w:r w:rsidRPr="00DD681E" w:rsidR="000D538B">
        <w:rPr>
          <w:lang w:val="hr-HR"/>
        </w:rPr>
        <w:t>a</w:t>
      </w:r>
      <w:r w:rsidRPr="00DD681E" w:rsidR="008075D5">
        <w:rPr>
          <w:lang w:val="hr-HR"/>
        </w:rPr>
        <w:t>n stečajn</w:t>
      </w:r>
      <w:r w:rsidRPr="00DD681E" w:rsidR="000D538B">
        <w:rPr>
          <w:lang w:val="hr-HR"/>
        </w:rPr>
        <w:t>i</w:t>
      </w:r>
      <w:r w:rsidRPr="00DD681E">
        <w:rPr>
          <w:lang w:val="hr-HR"/>
        </w:rPr>
        <w:t xml:space="preserve"> upravitelj </w:t>
      </w:r>
      <w:proofErr w:type="spellStart"/>
      <w:r w:rsidR="008C11C1">
        <w:rPr>
          <w:lang w:val="hr-HR"/>
        </w:rPr>
        <w:t>Frane</w:t>
      </w:r>
      <w:proofErr w:type="spellEnd"/>
      <w:r w:rsidR="008C11C1">
        <w:rPr>
          <w:lang w:val="hr-HR"/>
        </w:rPr>
        <w:t xml:space="preserve"> Zvonimir Negro</w:t>
      </w:r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Pr="00DD681E"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</w:p>
    <w:p w:rsidRPr="008C11C1" w:rsidR="00DD681E" w:rsidRDefault="00DD681E">
      <w:pPr>
        <w:jc w:val="both"/>
        <w:rPr>
          <w:lang w:val="hr-HR"/>
        </w:rPr>
      </w:pPr>
    </w:p>
    <w:p w:rsidR="0035537A" w:rsidP="0035537A" w:rsidRDefault="0035537A">
      <w:pPr>
        <w:pStyle w:val="Odlomakpopisa"/>
        <w:numPr>
          <w:ilvl w:val="0"/>
          <w:numId w:val="7"/>
        </w:numPr>
        <w:jc w:val="both"/>
      </w:pPr>
      <w:r>
        <w:t>Jurica Tončić po punomoći za DALMARE d.o.o. Šibenik, za ZAGREB MONTAŽA d.o.o., Zagreb i ZAGREB MONTAŽA DEVELOPMENT d.o.o., AMARITUDO, IMPOL TLM (preuzeo tražbine Jadranske banke)</w:t>
      </w:r>
    </w:p>
    <w:p w:rsidR="0035537A" w:rsidP="0035537A" w:rsidRDefault="0035537A">
      <w:pPr>
        <w:pStyle w:val="Odlomakpopisa"/>
        <w:numPr>
          <w:ilvl w:val="0"/>
          <w:numId w:val="7"/>
        </w:numPr>
        <w:jc w:val="both"/>
      </w:pPr>
      <w:r>
        <w:t xml:space="preserve"> Ivo Grubišić</w:t>
      </w:r>
    </w:p>
    <w:p w:rsidR="0035537A" w:rsidP="0035537A" w:rsidRDefault="0035537A">
      <w:pPr>
        <w:jc w:val="both"/>
      </w:pPr>
    </w:p>
    <w:p w:rsidRPr="0035537A" w:rsidR="0035537A" w:rsidP="0035537A" w:rsidRDefault="0035537A">
      <w:pPr>
        <w:jc w:val="both"/>
      </w:pPr>
      <w:proofErr w:type="gramStart"/>
      <w:r w:rsidRPr="0035537A">
        <w:t>Ad 1.</w:t>
      </w:r>
      <w:proofErr w:type="gramEnd"/>
    </w:p>
    <w:p w:rsidRPr="008C11C1" w:rsidR="0035537A" w:rsidP="00F1296B" w:rsidRDefault="0035537A">
      <w:pPr>
        <w:jc w:val="both"/>
        <w:rPr>
          <w:lang w:val="hr-HR"/>
        </w:rPr>
      </w:pPr>
    </w:p>
    <w:p w:rsidR="00462D70" w:rsidP="008C11C1" w:rsidRDefault="007107B0">
      <w:pPr>
        <w:spacing w:after="200"/>
        <w:jc w:val="both"/>
        <w:rPr>
          <w:lang w:val="hr-HR"/>
        </w:rPr>
      </w:pPr>
      <w:r w:rsidRPr="008C11C1">
        <w:rPr>
          <w:lang w:val="hr-HR"/>
        </w:rPr>
        <w:t xml:space="preserve">Predmet današnjeg ročišta je dioba </w:t>
      </w:r>
      <w:proofErr w:type="spellStart"/>
      <w:r w:rsidRPr="008C11C1">
        <w:rPr>
          <w:lang w:val="hr-HR"/>
        </w:rPr>
        <w:t>kupovnine</w:t>
      </w:r>
      <w:proofErr w:type="spellEnd"/>
      <w:r w:rsidRPr="008C11C1">
        <w:rPr>
          <w:lang w:val="hr-HR"/>
        </w:rPr>
        <w:t xml:space="preserve"> ostvarene prodajom</w:t>
      </w:r>
      <w:r w:rsidRPr="008C11C1" w:rsidR="00AC4A78">
        <w:rPr>
          <w:lang w:val="hr-HR"/>
        </w:rPr>
        <w:t xml:space="preserve"> </w:t>
      </w:r>
      <w:r w:rsidRPr="008C11C1" w:rsidR="00506CCB">
        <w:rPr>
          <w:lang w:val="hr-HR"/>
        </w:rPr>
        <w:t>nekretnin</w:t>
      </w:r>
      <w:r w:rsidRPr="008C11C1" w:rsidR="006A31BA">
        <w:rPr>
          <w:lang w:val="hr-HR"/>
        </w:rPr>
        <w:t>a</w:t>
      </w:r>
      <w:r w:rsidRPr="008C11C1" w:rsidR="00506CCB">
        <w:rPr>
          <w:lang w:val="hr-HR"/>
        </w:rPr>
        <w:t xml:space="preserve"> i to </w:t>
      </w:r>
      <w:r w:rsidRPr="008C11C1" w:rsidR="002061CE">
        <w:rPr>
          <w:lang w:val="hr-HR"/>
        </w:rPr>
        <w:t xml:space="preserve">nekretnina oznake </w:t>
      </w:r>
      <w:r w:rsidRPr="008C11C1" w:rsidR="008C11C1">
        <w:rPr>
          <w:lang w:val="hr-HR"/>
        </w:rPr>
        <w:t xml:space="preserve">kat. čest. 4615/3 k.o. Šibenik, </w:t>
      </w:r>
      <w:proofErr w:type="spellStart"/>
      <w:r w:rsidRPr="008C11C1" w:rsidR="008C11C1">
        <w:rPr>
          <w:lang w:val="hr-HR"/>
        </w:rPr>
        <w:t>zk</w:t>
      </w:r>
      <w:proofErr w:type="spellEnd"/>
      <w:r w:rsidRPr="008C11C1" w:rsidR="008C11C1">
        <w:rPr>
          <w:lang w:val="hr-HR"/>
        </w:rPr>
        <w:t>. ul. 3794, površine 38 m2</w:t>
      </w:r>
      <w:r w:rsidRPr="008C11C1" w:rsidR="00506CCB">
        <w:rPr>
          <w:lang w:val="hr-HR"/>
        </w:rPr>
        <w:t>,</w:t>
      </w:r>
      <w:r w:rsidR="0035537A">
        <w:rPr>
          <w:lang w:val="hr-HR"/>
        </w:rPr>
        <w:t xml:space="preserve"> u vlasništvu stečajnog dužnika i </w:t>
      </w:r>
      <w:proofErr w:type="spellStart"/>
      <w:r w:rsidR="0035537A">
        <w:rPr>
          <w:lang w:val="hr-HR"/>
        </w:rPr>
        <w:t>kupovnine</w:t>
      </w:r>
      <w:proofErr w:type="spellEnd"/>
      <w:r w:rsidR="0035537A">
        <w:rPr>
          <w:lang w:val="hr-HR"/>
        </w:rPr>
        <w:t xml:space="preserve"> ostvarene unovčenjem čest. 4615/1 k.o. Šibenik </w:t>
      </w:r>
      <w:proofErr w:type="spellStart"/>
      <w:r w:rsidR="0035537A">
        <w:rPr>
          <w:lang w:val="hr-HR"/>
        </w:rPr>
        <w:t>zk</w:t>
      </w:r>
      <w:proofErr w:type="spellEnd"/>
      <w:r w:rsidR="0035537A">
        <w:rPr>
          <w:lang w:val="hr-HR"/>
        </w:rPr>
        <w:t xml:space="preserve">. ul. 7637. Stečajni upravitelj pojašnjava da je prijedlog diobe </w:t>
      </w:r>
      <w:proofErr w:type="spellStart"/>
      <w:r w:rsidR="0035537A">
        <w:rPr>
          <w:lang w:val="hr-HR"/>
        </w:rPr>
        <w:t>kupovnine</w:t>
      </w:r>
      <w:proofErr w:type="spellEnd"/>
      <w:r w:rsidR="0035537A">
        <w:rPr>
          <w:lang w:val="hr-HR"/>
        </w:rPr>
        <w:t xml:space="preserve"> sačinio jedinstvenim za obje nekretnine obzirom da je iste kupio isti kupac i da je na istima upisano </w:t>
      </w:r>
      <w:proofErr w:type="spellStart"/>
      <w:r w:rsidR="0035537A">
        <w:rPr>
          <w:lang w:val="hr-HR"/>
        </w:rPr>
        <w:t>razlučno</w:t>
      </w:r>
      <w:proofErr w:type="spellEnd"/>
      <w:r w:rsidR="0035537A">
        <w:rPr>
          <w:lang w:val="hr-HR"/>
        </w:rPr>
        <w:t xml:space="preserve"> pravo upravo u korist tog kupca.</w:t>
      </w:r>
    </w:p>
    <w:p w:rsidRPr="008C11C1" w:rsidR="0035537A" w:rsidP="008C11C1" w:rsidRDefault="0035537A">
      <w:pPr>
        <w:spacing w:after="200"/>
        <w:jc w:val="both"/>
        <w:rPr>
          <w:lang w:val="hr-HR"/>
        </w:rPr>
      </w:pPr>
      <w:r>
        <w:rPr>
          <w:lang w:val="hr-HR"/>
        </w:rPr>
        <w:t xml:space="preserve">Predlaže dakle da se </w:t>
      </w:r>
      <w:proofErr w:type="spellStart"/>
      <w:r>
        <w:rPr>
          <w:lang w:val="hr-HR"/>
        </w:rPr>
        <w:t>kupovnina</w:t>
      </w:r>
      <w:proofErr w:type="spellEnd"/>
      <w:r>
        <w:rPr>
          <w:lang w:val="hr-HR"/>
        </w:rPr>
        <w:t xml:space="preserve"> za obje nekretnine u</w:t>
      </w:r>
      <w:r w:rsidRPr="0035537A">
        <w:rPr>
          <w:lang w:val="hr-HR"/>
        </w:rPr>
        <w:t xml:space="preserve"> </w:t>
      </w:r>
      <w:r>
        <w:rPr>
          <w:lang w:val="hr-HR"/>
        </w:rPr>
        <w:t xml:space="preserve">iznosu od 49.665,20 kuna podijeli na način da iznos od 5% odnosno 2.483,26 kuna i troškovi iz čl. 254. st. 3. SZ-a i nagrada stečajnom upravitelju u iznosu od 7.946,43 kuna pripadne stečajnoj masi, a preostali iznos od 39.235,51 kuna </w:t>
      </w:r>
      <w:proofErr w:type="spellStart"/>
      <w:r>
        <w:rPr>
          <w:lang w:val="hr-HR"/>
        </w:rPr>
        <w:t>razlučnom</w:t>
      </w:r>
      <w:proofErr w:type="spellEnd"/>
      <w:r>
        <w:rPr>
          <w:lang w:val="hr-HR"/>
        </w:rPr>
        <w:t xml:space="preserve"> vjerovniku IMPOL TLM.</w:t>
      </w:r>
    </w:p>
    <w:p w:rsidR="00506CCB" w:rsidRDefault="00506CCB">
      <w:pPr>
        <w:jc w:val="both"/>
        <w:rPr>
          <w:lang w:val="hr-HR"/>
        </w:rPr>
      </w:pPr>
    </w:p>
    <w:p w:rsidRPr="0035537A" w:rsidR="008C11C1" w:rsidP="0035537A" w:rsidRDefault="0035537A">
      <w:pPr>
        <w:jc w:val="both"/>
        <w:rPr>
          <w:lang w:val="hr-HR"/>
        </w:rPr>
      </w:pPr>
      <w:r>
        <w:rPr>
          <w:lang w:val="hr-HR"/>
        </w:rPr>
        <w:t xml:space="preserve">Obavezuje se podatke o IBAN-u dužnika i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vjerovnika u što kraćem roku.</w:t>
      </w:r>
    </w:p>
    <w:p w:rsidRPr="008C11C1" w:rsidR="008C11C1" w:rsidP="008D461A" w:rsidRDefault="008C11C1">
      <w:pPr>
        <w:pStyle w:val="Tijeloteksta2"/>
        <w:rPr>
          <w:rFonts w:ascii="Times New Roman" w:hAnsi="Times New Roman" w:cs="Times New Roman"/>
          <w:sz w:val="24"/>
        </w:rPr>
      </w:pP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Odluka će se donijeti u zakonskom roku.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="00260FA0" w:rsidP="008D461A" w:rsidRDefault="0035537A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9,34</w:t>
      </w:r>
    </w:p>
    <w:p w:rsidRPr="00DD681E" w:rsidR="008A1E6B" w:rsidRDefault="008A1E6B">
      <w:pPr>
        <w:jc w:val="both"/>
        <w:rPr>
          <w:lang w:val="hr-HR"/>
        </w:rPr>
      </w:pPr>
    </w:p>
    <w:p w:rsidRPr="00DD681E" w:rsidR="00D95E4C" w:rsidRDefault="00DF66D4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Pr="00DD681E" w:rsidR="0081322D" w:rsidRDefault="0081322D">
      <w:pPr>
        <w:rPr>
          <w:lang w:val="hr-HR"/>
        </w:rPr>
      </w:pPr>
    </w:p>
    <w:p w:rsidRPr="00DD681E" w:rsidR="006E2E41" w:rsidRDefault="006E2E41">
      <w:pPr>
        <w:rPr>
          <w:lang w:val="hr-HR"/>
        </w:rPr>
      </w:pPr>
      <w:r w:rsidRPr="00DD681E">
        <w:rPr>
          <w:lang w:val="hr-HR"/>
        </w:rPr>
        <w:t>RAZLUČNI VJEROVNIK</w:t>
      </w:r>
    </w:p>
    <w:p w:rsidRPr="00DD681E" w:rsidR="0005143A" w:rsidRDefault="0005143A">
      <w:pPr>
        <w:rPr>
          <w:lang w:val="hr-HR"/>
        </w:rPr>
      </w:pPr>
    </w:p>
    <w:sectPr w:rsidRPr="00DD681E" w:rsidR="0005143A" w:rsidSect="00BD22BC">
      <w:headerReference w:type="default" r:id="rId10"/>
      <w:pgSz w:w="11906" w:h="16838"/>
      <w:pgMar w:top="1440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5537A" w:rsidR="0035537A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="0005143A" w:rsidRDefault="00C70F15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061CE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70D85"/>
    <w:rsid w:val="00C70F15"/>
    <w:rsid w:val="00C844C8"/>
    <w:rsid w:val="00C9664A"/>
    <w:rsid w:val="00CB0BC1"/>
    <w:rsid w:val="00D17CD1"/>
    <w:rsid w:val="00D95E4C"/>
    <w:rsid w:val="00DD681E"/>
    <w:rsid w:val="00DF66D4"/>
    <w:rsid w:val="00E42C37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C70F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0F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0F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0F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0F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70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2019.</izvorni_sadrzaj>
    <derivirana_varijabla naziv="DomainObject.StvarniPocetakDatum_1">4. rujna 2019.</derivirana_varijabla>
  </DomainObject.StvarniPocetakDatum>
  <DomainObject.StvarniZavrsetakDatum>
    <izvorni_sadrzaj>4. rujna 2019.</izvorni_sadrzaj>
    <derivirana_varijabla naziv="DomainObject.StvarniZavrsetakDatum_1">4. rujna 2019.</derivirana_varijabla>
  </DomainObject.StvarniZavrsetakDatum>
  <DomainObject.PlaniraniZavrsetakDatum>
    <izvorni_sadrzaj>4. rujna 2019.</izvorni_sadrzaj>
    <derivirana_varijabla naziv="DomainObject.PlaniraniZavrsetakDatum_1">4. rujna 2019.</derivirana_varijabla>
  </DomainObject.PlaniraniZavrsetakDatum>
  <DomainObject.PlaniraniPocetakDatum>
    <izvorni_sadrzaj>4. rujna 2019.</izvorni_sadrzaj>
    <derivirana_varijabla naziv="DomainObject.PlaniraniPocetakDatum_1">4. rujna 2019.</derivirana_varijabla>
  </DomainObject.PlaniraniPocetakDatum>
  <DomainObject.StvarniPocetakVrijeme>
    <izvorni_sadrzaj>09:27</izvorni_sadrzaj>
    <derivirana_varijabla naziv="DomainObject.StvarniPocetakVrijeme_1">09:27</derivirana_varijabla>
  </DomainObject.StvarniPocetakVrijeme>
  <DomainObject.StvarniZavrsetakVrijeme>
    <izvorni_sadrzaj>09:34</izvorni_sadrzaj>
    <derivirana_varijabla naziv="DomainObject.StvarniZavrsetakVrijeme_1">09:34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2019.</izvorni_sadrzaj>
    <derivirana_varijabla naziv="DomainObject.Zapisnik.DatumKreiranja_1">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St-379/2017-145</izvorni_sadrzaj>
    <derivirana_varijabla naziv="DomainObject.Zapisnik.Oznaka_1">St-379/2017-145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>St-379/2017-145</izvorni_sadrzaj>
    <derivirana_varijabla naziv="DomainObject.PoslovniBrojDokumenta_1">St-379/2017-145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2019.</izvorni_sadrzaj>
    <derivirana_varijabla naziv="DomainObject.Predmet.DatumZadnjeOdrzaneSudskeRadnje_1">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92540-DABE-40AA-B68D-7C1022B617E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262</properties:Words>
  <properties:Characters>1418</properties:Characters>
  <properties:Lines>46</properties:Lines>
  <properties:Paragraphs>19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2019-09-04T06:58:00Z</dcterms:created>
  <dc:creator>Ardena Bajlo</dc:creator>
  <cp:lastModifiedBy>Ante Rubelj</cp:lastModifiedBy>
  <cp:lastPrinted>2014-11-04T07:27:00Z</cp:lastPrinted>
  <dcterms:modified xmlns:xsi="http://www.w3.org/2001/XMLSchema-instance" xsi:type="dcterms:W3CDTF">2019-09-04T13:23:00Z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St-379/2017-145 / Zapisnik - Ročište za diobu kupovnine (st-379-17- - dioba kupovnine-nekretnine- ZM ELEMES.docx)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