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ff5d" w14:paraId="1b6ff5d" w:rsidRDefault="00E204C2" w:rsidP="0033778C" w:rsidR="005F3621" w:rsidRPr="00E204C2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 w:rsidRPr="00E204C2">
        <w:rPr>
          <w:b/>
          <w:bCs/>
          <w:sz w:val="24"/>
        </w:rPr>
        <w:t xml:space="preserve">            </w:t>
      </w:r>
    </w:p>
    <w:p w:rsidRDefault="000B118B" w:rsidP="000B118B" w:rsidR="000B118B" w:rsidRPr="00E204C2">
      <w:pPr>
        <w:pStyle w:val="Naslov2"/>
        <w:jc w:val="left"/>
        <w:rPr>
          <w:b w:val="false"/>
          <w:bCs w:val="false"/>
          <w:sz w:val="24"/>
        </w:rPr>
      </w:pPr>
      <w:r w:rsidRPr="00E204C2">
        <w:rPr>
          <w:b w:val="false"/>
          <w:bCs w:val="false"/>
          <w:sz w:val="24"/>
        </w:rPr>
        <w:t>REPUBLIKA HRVATSKA</w:t>
      </w:r>
    </w:p>
    <w:p w:rsidRDefault="00E204C2" w:rsidP="000B118B" w:rsidR="000B118B" w:rsidRPr="00E204C2">
      <w:pPr>
        <w:jc w:val="both"/>
      </w:pPr>
      <w:r w:rsidRPr="00E204C2">
        <w:t xml:space="preserve">  </w:t>
      </w:r>
      <w:r w:rsidR="000B118B" w:rsidRPr="00E204C2">
        <w:t>Trgovački sud u Zagrebu</w:t>
      </w:r>
    </w:p>
    <w:p w:rsidRDefault="00E204C2" w:rsidP="000B118B" w:rsidR="000B118B" w:rsidRPr="00E204C2">
      <w:pPr>
        <w:jc w:val="both"/>
      </w:pPr>
      <w:r w:rsidRPr="00E204C2">
        <w:t xml:space="preserve">    </w:t>
      </w:r>
      <w:r w:rsidR="000B118B" w:rsidRPr="00E204C2">
        <w:t>Zagreb, Amruševa 2/II</w:t>
      </w:r>
    </w:p>
    <w:p w:rsidRDefault="00812721" w:rsidP="00C32D46" w:rsidR="00812721" w:rsidRPr="00E204C2">
      <w:pPr>
        <w:ind w:firstLine="708" w:left="5664"/>
        <w:jc w:val="right"/>
        <w:rPr>
          <w:b/>
        </w:rPr>
      </w:pPr>
    </w:p>
    <w:p w:rsidRDefault="00043751" w:rsidP="00C77099" w:rsidR="00C32D46" w:rsidRPr="00E204C2">
      <w:pPr>
        <w:ind w:firstLine="708" w:left="5664"/>
        <w:jc w:val="center"/>
      </w:pPr>
      <w:r>
        <w:rPr>
          <w:lang w:val="pt-BR"/>
        </w:rPr>
        <w:t xml:space="preserve">     </w:t>
      </w:r>
      <w:r w:rsidR="00715C23" w:rsidRPr="00E204C2">
        <w:rPr>
          <w:lang w:val="pt-BR"/>
        </w:rPr>
        <w:t>89</w:t>
      </w:r>
      <w:r w:rsidR="00A64A2A" w:rsidRPr="00E204C2">
        <w:rPr>
          <w:lang w:val="pt-BR"/>
        </w:rPr>
        <w:t>.</w:t>
      </w:r>
      <w:r w:rsidR="00715C23" w:rsidRPr="00E204C2">
        <w:rPr>
          <w:lang w:val="pt-BR"/>
        </w:rPr>
        <w:t xml:space="preserve"> </w:t>
      </w:r>
      <w:r w:rsidR="00A64A2A" w:rsidRPr="00E204C2">
        <w:rPr>
          <w:lang w:val="pt-BR"/>
        </w:rPr>
        <w:t>St-</w:t>
      </w:r>
      <w:r w:rsidR="00B503A6">
        <w:rPr>
          <w:lang w:val="pt-BR"/>
        </w:rPr>
        <w:t>5775/16</w:t>
      </w:r>
      <w:r w:rsidR="00715C23" w:rsidRPr="00E204C2">
        <w:rPr>
          <w:lang w:val="pt-BR"/>
        </w:rPr>
        <w:t>-</w:t>
      </w:r>
      <w:r w:rsidR="00915E65">
        <w:rPr>
          <w:lang w:val="pt-BR"/>
        </w:rPr>
        <w:t>90</w:t>
      </w:r>
    </w:p>
    <w:p w:rsidRDefault="00812721" w:rsidP="00D026BB" w:rsidR="00812721" w:rsidRPr="00E204C2">
      <w:pPr>
        <w:jc w:val="right"/>
      </w:pPr>
    </w:p>
    <w:p w:rsidRDefault="00B654E9" w:rsidP="00B654E9" w:rsidR="00B654E9" w:rsidRPr="00E204C2">
      <w:pPr>
        <w:jc w:val="center"/>
        <w:rPr>
          <w:b/>
        </w:rPr>
      </w:pPr>
      <w:r w:rsidRPr="00E204C2">
        <w:t>R E P U B L I K A  H R V A T S K A</w:t>
      </w:r>
    </w:p>
    <w:p w:rsidRDefault="00E204C2" w:rsidP="000B118B" w:rsidR="00E204C2" w:rsidRPr="00E204C2">
      <w:pPr>
        <w:jc w:val="center"/>
      </w:pPr>
    </w:p>
    <w:p w:rsidRDefault="000B118B" w:rsidP="000B118B" w:rsidR="000B118B" w:rsidRPr="00E204C2">
      <w:pPr>
        <w:jc w:val="center"/>
      </w:pPr>
      <w:r w:rsidRPr="00E204C2">
        <w:t>R J E Š E NJ E</w:t>
      </w:r>
    </w:p>
    <w:p w:rsidRDefault="000B118B" w:rsidP="000B118B" w:rsidR="000B118B" w:rsidRPr="00E204C2">
      <w:pPr>
        <w:jc w:val="center"/>
        <w:rPr>
          <w:b/>
        </w:rPr>
      </w:pPr>
    </w:p>
    <w:p w:rsidRDefault="000B118B" w:rsidP="00A64A2A" w:rsidR="00A64A2A" w:rsidRPr="00AB181B">
      <w:pPr>
        <w:jc w:val="both"/>
      </w:pPr>
      <w:r w:rsidRPr="00E204C2">
        <w:t xml:space="preserve">  </w:t>
      </w:r>
      <w:r w:rsidRPr="00E204C2">
        <w:tab/>
      </w:r>
      <w:r w:rsidR="00B503A6" w:rsidRPr="00A30BCC">
        <w:t xml:space="preserve">Trgovački sud u Zagrebu, po sucu </w:t>
      </w:r>
      <w:r w:rsidR="00B503A6">
        <w:t>Nikolini Dorić Hadžisejdić</w:t>
      </w:r>
      <w:r w:rsidR="00B503A6" w:rsidRPr="00A30BCC">
        <w:t xml:space="preserve">, u stečajnom  postupku nad dužnikom </w:t>
      </w:r>
      <w:r w:rsidR="00B503A6" w:rsidRPr="00F448E2">
        <w:t>AUTO KUĆA HOJAN d.o.o. u stečaju, Sesvete, Ljudevita Posavskog 43, OIB: 06815570391</w:t>
      </w:r>
      <w:r w:rsidR="00B503A6" w:rsidRPr="00A30BCC">
        <w:rPr>
          <w:lang w:val="en-US"/>
        </w:rPr>
        <w:t xml:space="preserve">, </w:t>
      </w:r>
      <w:r w:rsidR="00B503A6">
        <w:rPr>
          <w:lang w:val="en-US"/>
        </w:rPr>
        <w:t>21. svibnja 2018</w:t>
      </w:r>
      <w:r w:rsidR="00B503A6" w:rsidRPr="00A30BCC">
        <w:rPr>
          <w:lang w:val="en-US"/>
        </w:rPr>
        <w:t xml:space="preserve">.,  </w:t>
      </w:r>
    </w:p>
    <w:p w:rsidRDefault="00E204C2" w:rsidP="000D433A" w:rsidR="00E204C2" w:rsidRPr="00AB181B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AB181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AB181B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AB181B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D5A9F" w:rsidP="00B503A6" w:rsidR="00B503A6" w:rsidRPr="005D4A9A">
      <w:pPr>
        <w:jc w:val="both"/>
      </w:pPr>
      <w:r w:rsidRPr="00AB181B">
        <w:tab/>
      </w:r>
      <w:r w:rsidR="000D433A" w:rsidRPr="00AB181B">
        <w:t xml:space="preserve">I </w:t>
      </w:r>
      <w:r w:rsidR="00B503A6">
        <w:t>Nekretnine upisane</w:t>
      </w:r>
      <w:r w:rsidRPr="00AB181B">
        <w:t xml:space="preserve"> u zemljišnim knjigama </w:t>
      </w:r>
      <w:r w:rsidR="00B503A6" w:rsidRPr="005D4A9A">
        <w:t>Općinskog građanskog suda u Zagrebu, Zemljišnoknjižni odjel Zagreb, i to u</w:t>
      </w:r>
      <w:r w:rsidR="00B503A6">
        <w:t>:</w:t>
      </w:r>
      <w:r w:rsidR="00B503A6" w:rsidRPr="005D4A9A">
        <w:t xml:space="preserve"> </w:t>
      </w:r>
    </w:p>
    <w:p w:rsidRDefault="00B503A6" w:rsidP="00B503A6" w:rsidR="00B503A6" w:rsidRPr="005D4A9A">
      <w:pPr>
        <w:pStyle w:val="Odlomakpopisa"/>
        <w:numPr>
          <w:ilvl w:val="0"/>
          <w:numId w:val="18"/>
        </w:numPr>
        <w:suppressAutoHyphens/>
        <w:autoSpaceDN w:val="false"/>
        <w:spacing w:after="160"/>
        <w:jc w:val="both"/>
        <w:textAlignment w:val="baseline"/>
      </w:pPr>
      <w:r w:rsidRPr="005D4A9A">
        <w:t>zk.ul.br. 2150 k.o. Resnik, k.č.br. 925/351, u n</w:t>
      </w:r>
      <w:r>
        <w:t xml:space="preserve">aravi oranica površine 122m2 i </w:t>
      </w:r>
      <w:r w:rsidRPr="005D4A9A">
        <w:t>k</w:t>
      </w:r>
      <w:r>
        <w:t>.</w:t>
      </w:r>
      <w:r w:rsidRPr="005D4A9A">
        <w:t>č.br. 925/353, u naravi oranica površine 140m2,</w:t>
      </w:r>
      <w:r>
        <w:t xml:space="preserve"> ukupno površine 262 m2,</w:t>
      </w:r>
    </w:p>
    <w:p w:rsidRDefault="00B503A6" w:rsidP="00B503A6" w:rsidR="00B503A6" w:rsidRPr="005D4A9A">
      <w:pPr>
        <w:pStyle w:val="Odlomakpopisa"/>
        <w:numPr>
          <w:ilvl w:val="0"/>
          <w:numId w:val="18"/>
        </w:numPr>
        <w:suppressAutoHyphens/>
        <w:autoSpaceDN w:val="false"/>
        <w:spacing w:after="160"/>
        <w:jc w:val="both"/>
        <w:textAlignment w:val="baseline"/>
      </w:pPr>
      <w:r>
        <w:t xml:space="preserve">zk.ul.br. 2153 k.o. Resnik, </w:t>
      </w:r>
      <w:r w:rsidRPr="005D4A9A">
        <w:t>k</w:t>
      </w:r>
      <w:r>
        <w:t>.</w:t>
      </w:r>
      <w:r w:rsidRPr="005D4A9A">
        <w:t>č.br. 925/286, u n</w:t>
      </w:r>
      <w:r>
        <w:t xml:space="preserve">aravi dvorište površine 111m2, </w:t>
      </w:r>
      <w:r w:rsidRPr="005D4A9A">
        <w:t>k</w:t>
      </w:r>
      <w:r>
        <w:t>.</w:t>
      </w:r>
      <w:r w:rsidRPr="005D4A9A">
        <w:t>č.br. 925/287, u naravi poslovna zgrada br. 42 Ljudevita Posavskog (prodajno servisni centar) sa 2584 m2 i dvorište sa 6389 m2 površine, ukupne površine</w:t>
      </w:r>
      <w:r>
        <w:t xml:space="preserve"> 8973 m2, k.č</w:t>
      </w:r>
      <w:r w:rsidRPr="005D4A9A">
        <w:t>.br.925/352, u nar</w:t>
      </w:r>
      <w:r>
        <w:t xml:space="preserve">avi oranica površine 132 m2, </w:t>
      </w:r>
      <w:r w:rsidRPr="005D4A9A">
        <w:t>k</w:t>
      </w:r>
      <w:r>
        <w:t>.</w:t>
      </w:r>
      <w:r w:rsidRPr="005D4A9A">
        <w:t>č.br. 925/354, u nar</w:t>
      </w:r>
      <w:r>
        <w:t xml:space="preserve">avi oranica površine 51 m2 i </w:t>
      </w:r>
      <w:r w:rsidRPr="005D4A9A">
        <w:t>k</w:t>
      </w:r>
      <w:r>
        <w:t>.</w:t>
      </w:r>
      <w:r w:rsidRPr="005D4A9A">
        <w:t>č.br. 925/355, u naravi oranica površine 141 m2,</w:t>
      </w:r>
      <w:r>
        <w:t>sveukupno površine 9408 m2,</w:t>
      </w:r>
    </w:p>
    <w:p w:rsidRDefault="00B503A6" w:rsidP="00B503A6" w:rsidR="00B503A6" w:rsidRPr="005D4A9A">
      <w:pPr>
        <w:pStyle w:val="Odlomakpopisa"/>
        <w:numPr>
          <w:ilvl w:val="0"/>
          <w:numId w:val="18"/>
        </w:numPr>
        <w:suppressAutoHyphens/>
        <w:autoSpaceDN w:val="false"/>
        <w:spacing w:after="160"/>
        <w:jc w:val="both"/>
        <w:textAlignment w:val="baseline"/>
      </w:pPr>
      <w:r>
        <w:t xml:space="preserve">zk.ul.br. 2155 k.o. Resnik, </w:t>
      </w:r>
      <w:r w:rsidRPr="005D4A9A">
        <w:t>k</w:t>
      </w:r>
      <w:r>
        <w:t>.</w:t>
      </w:r>
      <w:r w:rsidRPr="005D4A9A">
        <w:t xml:space="preserve">č.br. 925/29, u naravi oranica </w:t>
      </w:r>
      <w:r>
        <w:t xml:space="preserve">površine 17 m2 i </w:t>
      </w:r>
      <w:r w:rsidRPr="005D4A9A">
        <w:t>k</w:t>
      </w:r>
      <w:r>
        <w:t>.</w:t>
      </w:r>
      <w:r w:rsidRPr="005D4A9A">
        <w:t xml:space="preserve">č.br.925/350, u naravi oranica površine 83 m2, </w:t>
      </w:r>
      <w:r>
        <w:t>ukupno površine 100 m2,</w:t>
      </w:r>
    </w:p>
    <w:p w:rsidRDefault="00B503A6" w:rsidP="00B503A6" w:rsidR="00B503A6" w:rsidRPr="005D4A9A">
      <w:pPr>
        <w:pStyle w:val="Odlomakpopisa"/>
        <w:numPr>
          <w:ilvl w:val="0"/>
          <w:numId w:val="18"/>
        </w:numPr>
        <w:suppressAutoHyphens/>
        <w:autoSpaceDN w:val="false"/>
        <w:spacing w:after="160"/>
        <w:jc w:val="both"/>
        <w:textAlignment w:val="baseline"/>
      </w:pPr>
      <w:r>
        <w:t xml:space="preserve">zk.ul.br. 2183 k.o. Resnik, </w:t>
      </w:r>
      <w:r w:rsidRPr="005D4A9A">
        <w:t>k</w:t>
      </w:r>
      <w:r>
        <w:t>.</w:t>
      </w:r>
      <w:r w:rsidRPr="005D4A9A">
        <w:t>č.br. 925/27, u naravi oranica Resničina u Resničini površine 567 čhv,</w:t>
      </w:r>
      <w:r>
        <w:t xml:space="preserve"> ukupno površine 567 čhv, </w:t>
      </w:r>
    </w:p>
    <w:p w:rsidRDefault="00B503A6" w:rsidP="00E065C2" w:rsidR="006146A4" w:rsidRPr="00AB181B">
      <w:pPr>
        <w:pStyle w:val="Odlomakpopisa"/>
        <w:numPr>
          <w:ilvl w:val="0"/>
          <w:numId w:val="18"/>
        </w:numPr>
        <w:suppressAutoHyphens/>
        <w:autoSpaceDN w:val="false"/>
        <w:spacing w:after="160"/>
        <w:jc w:val="both"/>
        <w:textAlignment w:val="baseline"/>
      </w:pPr>
      <w:r w:rsidRPr="005D4A9A">
        <w:t>zk.ul.br. 2185 k.o. Resnik, k</w:t>
      </w:r>
      <w:r>
        <w:t>.</w:t>
      </w:r>
      <w:r w:rsidRPr="005D4A9A">
        <w:t>č.br. 925/28, u naravi oranica površine 1883m2, k</w:t>
      </w:r>
      <w:r>
        <w:t>.</w:t>
      </w:r>
      <w:r w:rsidRPr="005D4A9A">
        <w:t>č.br. 925/285, u n</w:t>
      </w:r>
      <w:r>
        <w:t xml:space="preserve">aravi oranica površine 67 m2 i </w:t>
      </w:r>
      <w:r w:rsidRPr="005D4A9A">
        <w:t>k</w:t>
      </w:r>
      <w:r>
        <w:t>.</w:t>
      </w:r>
      <w:r w:rsidRPr="005D4A9A">
        <w:t>č.br. 925/349,</w:t>
      </w:r>
      <w:r>
        <w:t xml:space="preserve"> u naravi oranica površine 2 m2, ukupno površine 1952 m2</w:t>
      </w:r>
      <w:r w:rsidR="00E065C2">
        <w:t xml:space="preserve">, sve nnavedene nekretnine </w:t>
      </w:r>
      <w:r>
        <w:t xml:space="preserve"> upisane</w:t>
      </w:r>
      <w:r w:rsidR="00B9113C" w:rsidRPr="00AB181B">
        <w:t xml:space="preserve"> kao vlasništvo "</w:t>
      </w:r>
      <w:r>
        <w:t>H</w:t>
      </w:r>
      <w:r w:rsidR="00E065C2">
        <w:t>ypo Alpe Adria Bank d.d., OIB: 14036333877, Slavonska avenija br. 6, Zagreb</w:t>
      </w:r>
      <w:r w:rsidR="00695757" w:rsidRPr="00AB181B">
        <w:t xml:space="preserve">, </w:t>
      </w:r>
      <w:r w:rsidR="00B9113C" w:rsidRPr="00AB181B">
        <w:t xml:space="preserve">temeljem </w:t>
      </w:r>
      <w:r w:rsidR="00E065C2" w:rsidRPr="00E065C2">
        <w:rPr>
          <w:color w:val="000000"/>
        </w:rPr>
        <w:t xml:space="preserve">sporazuma radi osiguranja novčane tražbine prijenosom vlasništva nekretnine posl. br. OU-2870/2002 od 23.12.2002.g. koji se nalazi u zbirci isprava posl. br. Z-630/03 i generalne punomoći od 12.12.2001.g. </w:t>
      </w:r>
      <w:r w:rsidR="00E065C2" w:rsidRPr="00AB181B">
        <w:t>uz zabilježbu</w:t>
      </w:r>
      <w:r w:rsidR="00E065C2">
        <w:t xml:space="preserve"> </w:t>
      </w:r>
      <w:r w:rsidR="00E065C2" w:rsidRPr="00E065C2">
        <w:t>(</w:t>
      </w:r>
      <w:r w:rsidR="00E065C2" w:rsidRPr="00E065C2">
        <w:rPr>
          <w:color w:val="000000"/>
        </w:rPr>
        <w:t>Z-39081/09)</w:t>
      </w:r>
      <w:r w:rsidR="00E065C2" w:rsidRPr="00AB181B">
        <w:t xml:space="preserve"> da je prijenos prava vlasništva obavljen radi osiguranja novčane tražbine</w:t>
      </w:r>
      <w:r w:rsidR="00B9113C" w:rsidRPr="00AB181B">
        <w:t>, pri čemu je vlasništvo preneseno</w:t>
      </w:r>
      <w:r w:rsidR="00B9113C" w:rsidRPr="00B503A6">
        <w:rPr>
          <w:i/>
        </w:rPr>
        <w:t xml:space="preserve"> </w:t>
      </w:r>
      <w:r w:rsidR="00B9113C" w:rsidRPr="00AB181B">
        <w:t>sa stečajnog dužnika</w:t>
      </w:r>
      <w:r w:rsidR="00B9113C" w:rsidRPr="00B503A6">
        <w:rPr>
          <w:lang w:val="pt-BR"/>
        </w:rPr>
        <w:t>,</w:t>
      </w:r>
      <w:r w:rsidR="002D5A9F" w:rsidRPr="00AB181B">
        <w:t xml:space="preserve"> </w:t>
      </w:r>
    </w:p>
    <w:p w:rsidRDefault="002D5A9F" w:rsidP="00313ECB" w:rsidR="00313ECB">
      <w:pPr>
        <w:ind w:firstLine="680"/>
        <w:jc w:val="both"/>
      </w:pPr>
      <w:r>
        <w:t>dosuđuju</w:t>
      </w:r>
      <w:r w:rsidRPr="00430629">
        <w:t xml:space="preserve"> se kupcu</w:t>
      </w:r>
      <w:r>
        <w:t>:</w:t>
      </w:r>
    </w:p>
    <w:p w:rsidRDefault="00313ECB" w:rsidP="00313ECB" w:rsidR="00313ECB" w:rsidRPr="00313ECB">
      <w:pPr>
        <w:ind w:firstLine="680"/>
        <w:jc w:val="both"/>
      </w:pPr>
    </w:p>
    <w:p w:rsidRDefault="0096611F" w:rsidP="002D5A9F" w:rsidR="002D5A9F" w:rsidRPr="00E204C2">
      <w:pPr>
        <w:ind w:firstLine="680"/>
        <w:jc w:val="both"/>
      </w:pPr>
      <w:r>
        <w:t>TRCZ Automobili d.o.o., OIB: 49622102670, Sesvete, Zagrebačka 118.</w:t>
      </w:r>
    </w:p>
    <w:p w:rsidRDefault="00C918BB" w:rsidP="00E32F0D" w:rsidR="00C918BB" w:rsidRPr="00E204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030D84" w:rsidR="00030D84" w:rsidRPr="00E204C2">
      <w:pPr>
        <w:ind w:firstLine="708"/>
        <w:jc w:val="both"/>
      </w:pPr>
      <w:r w:rsidRPr="00E204C2">
        <w:t xml:space="preserve">II </w:t>
      </w:r>
      <w:r w:rsidR="00030D84" w:rsidRPr="00E204C2">
        <w:t xml:space="preserve">Kupac nekretnine </w:t>
      </w:r>
      <w:r w:rsidR="00030D84" w:rsidRPr="00F0607D">
        <w:t>TRCZ Automobili d.o.o., OIB: 49622102670, Sesvete, Zagrebačka 118</w:t>
      </w:r>
      <w:r w:rsidR="00030D84" w:rsidRPr="00E204C2">
        <w:t xml:space="preserve">, ponudio je na </w:t>
      </w:r>
      <w:r w:rsidR="00030D84">
        <w:t>prvoj</w:t>
      </w:r>
      <w:r w:rsidR="00030D84" w:rsidRPr="00E204C2">
        <w:t xml:space="preserve"> javnoj </w:t>
      </w:r>
      <w:r w:rsidR="00030D84" w:rsidRPr="0016361B">
        <w:t xml:space="preserve">dražbi najviši iznos valjane ponude u iznosu od </w:t>
      </w:r>
      <w:r w:rsidR="00030D84">
        <w:t xml:space="preserve">9.285.000,00 </w:t>
      </w:r>
      <w:r w:rsidR="00030D84" w:rsidRPr="0016361B">
        <w:t xml:space="preserve">kn te mu se nalaže da u roku 15 dana nakon pravomoćnosti ovog rješenja, </w:t>
      </w:r>
      <w:r w:rsidR="00030D84" w:rsidRPr="0016361B">
        <w:lastRenderedPageBreak/>
        <w:t xml:space="preserve">Financijskoj agenciji na račun IBAN: HR 1123900011300028787, Model HR11, položi kupovninu (razlika između jamčevine i postignute cijene) u iznosu </w:t>
      </w:r>
      <w:r w:rsidR="00030D84">
        <w:t>8.051,000,00</w:t>
      </w:r>
      <w:r w:rsidR="00030D84" w:rsidRPr="00F0607D">
        <w:rPr>
          <w:color w:val="FF0000"/>
        </w:rPr>
        <w:t xml:space="preserve"> </w:t>
      </w:r>
      <w:r w:rsidR="00030D84" w:rsidRPr="0016361B">
        <w:t xml:space="preserve">kn, poziv na broj (PNB) kao podatak prvi (P1) treba upisati broj </w:t>
      </w:r>
      <w:r w:rsidR="00030D84">
        <w:t>64807</w:t>
      </w:r>
      <w:r w:rsidR="00030D84" w:rsidRPr="0016361B">
        <w:t xml:space="preserve">, a kao podatak </w:t>
      </w:r>
      <w:r w:rsidR="00030D84" w:rsidRPr="00587287">
        <w:t>drugi (P2) treba upisati broj 20940.</w:t>
      </w:r>
      <w:r w:rsidR="00030D84">
        <w:t xml:space="preserve"> </w:t>
      </w:r>
      <w:r w:rsidR="00030D84" w:rsidRPr="0016361B">
        <w:t>U polje</w:t>
      </w:r>
      <w:r w:rsidR="00030D84">
        <w:t xml:space="preserve"> 71A na SWIFT-u ili na obrascu naloga za plaćanje u polje  </w:t>
      </w:r>
      <w:r w:rsidR="00030D84" w:rsidRPr="0016361B">
        <w:t xml:space="preserve"> „Opcija troškova“ naznačiti opciju „OUR</w:t>
      </w:r>
      <w:r w:rsidR="00030D84">
        <w:t>.</w:t>
      </w:r>
      <w:r w:rsidR="00030D84" w:rsidRPr="0016361B">
        <w:t>“</w:t>
      </w:r>
      <w:r w:rsidR="00030D84">
        <w:t xml:space="preserve">  </w:t>
      </w:r>
    </w:p>
    <w:p w:rsidRDefault="00030D84" w:rsidP="00030D84" w:rsidR="00030D84" w:rsidRPr="00E204C2">
      <w:pPr>
        <w:ind w:firstLine="680"/>
        <w:jc w:val="both"/>
      </w:pPr>
      <w:r w:rsidRPr="0001438F">
        <w:t xml:space="preserve">Ako  </w:t>
      </w:r>
      <w:r w:rsidRPr="00F0607D">
        <w:t>TRCZ Automobili d.o.o., OIB: 49622102670, Sesvete, Zagrebačka 118</w:t>
      </w:r>
      <w:r w:rsidRPr="0001438F">
        <w:t xml:space="preserve">, u roku 15 dana od dana pravomoćnosti ovog rješenja ne položi kupovninu, sud će nekretninu dosuditi  </w:t>
      </w:r>
      <w:r>
        <w:t>Trans auto d.o.o., Sesvete, Rebro2a, OIB: 31307182561</w:t>
      </w:r>
      <w:r w:rsidRPr="0001438F">
        <w:t xml:space="preserve">, </w:t>
      </w:r>
      <w:r>
        <w:t>koji</w:t>
      </w:r>
      <w:r w:rsidRPr="0001438F">
        <w:t xml:space="preserve"> je ponudi</w:t>
      </w:r>
      <w:r>
        <w:t>o</w:t>
      </w:r>
      <w:r w:rsidRPr="0001438F">
        <w:t xml:space="preserve"> nižu cijenu</w:t>
      </w:r>
      <w:r w:rsidRPr="00B261E6">
        <w:t>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030D84" w:rsidP="00030D84" w:rsidR="00030D84" w:rsidRPr="00E204C2">
      <w:pPr>
        <w:ind w:firstLine="708"/>
        <w:jc w:val="both"/>
      </w:pPr>
    </w:p>
    <w:p w:rsidRDefault="0001438F" w:rsidP="00116254" w:rsidR="0001438F">
      <w:pPr>
        <w:ind w:firstLine="680"/>
        <w:jc w:val="both"/>
      </w:pPr>
    </w:p>
    <w:p w:rsidRDefault="00030D84" w:rsidP="00030D84" w:rsidR="00030D84" w:rsidRPr="00E204C2">
      <w:pPr>
        <w:ind w:firstLine="708"/>
        <w:jc w:val="both"/>
      </w:pPr>
      <w:r>
        <w:t>III</w:t>
      </w:r>
      <w:r w:rsidRPr="00E204C2">
        <w:t xml:space="preserve"> Određuje se upis prava vlasništva</w:t>
      </w:r>
      <w:r w:rsidRPr="00E204C2">
        <w:rPr>
          <w:b/>
        </w:rPr>
        <w:t xml:space="preserve"> </w:t>
      </w:r>
      <w:r w:rsidRPr="00E204C2">
        <w:t>za korist kupca na dosuđenoj nekretnini, nakon pravomoćnosti ovog rješenja.</w:t>
      </w:r>
    </w:p>
    <w:p w:rsidRDefault="00030D84" w:rsidP="00030D84" w:rsidR="00030D84" w:rsidRPr="00E204C2">
      <w:pPr>
        <w:ind w:left="680"/>
        <w:jc w:val="both"/>
      </w:pPr>
    </w:p>
    <w:p w:rsidRDefault="00030D84" w:rsidP="00030D84" w:rsidR="00030D84">
      <w:pPr>
        <w:ind w:firstLine="680"/>
        <w:jc w:val="both"/>
      </w:pPr>
      <w:r w:rsidRPr="00E204C2">
        <w:tab/>
        <w:t xml:space="preserve">V Određuje se, nakon pravomoćnosti ovog rješenja, brisanje prava i tereta, koji prestaju prodajom, </w:t>
      </w:r>
      <w:r w:rsidRPr="001B4F0E">
        <w:t>upisanih na nekretnini u</w:t>
      </w:r>
      <w:r>
        <w:t>:</w:t>
      </w:r>
      <w:r w:rsidRPr="001B4F0E">
        <w:t xml:space="preserve"> </w:t>
      </w:r>
    </w:p>
    <w:p w:rsidRDefault="00030D84" w:rsidP="00030D84" w:rsidR="00030D84">
      <w:pPr>
        <w:ind w:firstLine="680"/>
        <w:jc w:val="both"/>
      </w:pPr>
      <w:r>
        <w:t>1. zk.ul.br. 2150 k.o. Resnik, k.č.br. 925/351, u naravi oranica površine 122</w:t>
      </w:r>
      <w:r w:rsidR="00397F15">
        <w:t xml:space="preserve"> </w:t>
      </w:r>
      <w:r>
        <w:t xml:space="preserve">m2 i k.kč.br. 925/353, u naravi oranica površine 140m2, ukupno 262 m2 </w:t>
      </w:r>
      <w:r w:rsidRPr="001B4F0E">
        <w:t>i to:</w:t>
      </w:r>
    </w:p>
    <w:p w:rsidRDefault="00030D84" w:rsidP="00030D84" w:rsidR="00030D84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>- zabilježbe fiducijarnog prijenosa vlasništva s imena stečajnog dužnika na fiducijarnog vjerovnika "Hypo Alpe Adria Bank" d.d., Zagreb, Slavnonska avenija 6, OIB: 14036333877, pod brojem Z-39081/09, o tome da je prijenos prava vlasništva</w:t>
      </w:r>
      <w:r w:rsidR="00561FD5">
        <w:t xml:space="preserve"> izvršen u svrhu osiguranja novčane tražbine</w:t>
      </w:r>
      <w:r w:rsidRPr="00561FD5">
        <w:rPr>
          <w:color w:val="FF0000"/>
        </w:rPr>
        <w:t xml:space="preserve"> </w:t>
      </w:r>
    </w:p>
    <w:p w:rsidRDefault="00030D84" w:rsidP="00030D84" w:rsidR="00030D84">
      <w:pPr>
        <w:ind w:left="360"/>
      </w:pPr>
      <w:r w:rsidRPr="00CE5345">
        <w:t>-  zabilježbu upisanog rješenja o prodaji pod brojem Z-</w:t>
      </w:r>
      <w:r>
        <w:t>47553</w:t>
      </w:r>
      <w:r w:rsidRPr="00CE5345">
        <w:t>/17</w:t>
      </w:r>
      <w:r>
        <w:t>.,</w:t>
      </w:r>
    </w:p>
    <w:p w:rsidRDefault="004B0F57" w:rsidP="00030D84" w:rsidR="004B0F57">
      <w:pPr>
        <w:ind w:left="360"/>
      </w:pPr>
    </w:p>
    <w:p w:rsidRDefault="00030D84" w:rsidP="00030D84" w:rsidR="00030D84" w:rsidRPr="0016361B">
      <w:pPr>
        <w:ind w:left="360"/>
        <w:jc w:val="both"/>
      </w:pPr>
      <w:r>
        <w:tab/>
        <w:t>2.  zk.ul.br. 2153 k.o. Resnik, k.č.br. 925/286, u naravi dvorište površine 111m2, k.č.br. 925/287, u naravi poslovna zgrada br. 42 Ljudevita Posavskog (prodajno servisni centar) sa 2584 m2 i dvorište sa 6389 m2 površine, ukupne površine 8973 m2, k.č.br.925/352, u naravi oranica površine 132 m2, k.č.br. 925/354, u naravi oranica površine 51 m2 i k.č.br. 925/355, u naravi oranica površine 141 m, sveukupno površine 9408 m2 i to:</w:t>
      </w:r>
    </w:p>
    <w:p w:rsidRDefault="004B0F57" w:rsidP="004B0F57" w:rsidR="004B0F5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030D84">
        <w:t xml:space="preserve">- zabilježbe fiducijarnog prijenosa vlasništva s imena stečajnog dužnika na fiducijarnog vjerovnika "Hypo Alpe Adria Bank" d.d., Zagreb, Slavnonska avenija 6, OIB: 14036333877, pod brojem Z-39081/09, o tome da je prijenos prava vlasništva </w:t>
      </w:r>
      <w:r>
        <w:t>izvršen u svrhu osiguranja novčane tražbine</w:t>
      </w:r>
      <w:r w:rsidRPr="00561FD5">
        <w:rPr>
          <w:color w:val="FF0000"/>
        </w:rPr>
        <w:t xml:space="preserve"> </w:t>
      </w:r>
    </w:p>
    <w:p w:rsidRDefault="00030D84" w:rsidP="00030D84" w:rsidR="00030D84">
      <w:pPr>
        <w:ind w:left="360"/>
      </w:pPr>
      <w:r>
        <w:t xml:space="preserve">- </w:t>
      </w:r>
      <w:r w:rsidRPr="00CE5345">
        <w:t xml:space="preserve">  zabilježbu upisanog rješenja o prodaji pod brojem Z-</w:t>
      </w:r>
      <w:r>
        <w:t>47553</w:t>
      </w:r>
      <w:r w:rsidRPr="00CE5345">
        <w:t>/17</w:t>
      </w:r>
      <w:r>
        <w:t>.,</w:t>
      </w:r>
    </w:p>
    <w:p w:rsidRDefault="004B0F57" w:rsidP="00030D84" w:rsidR="004B0F57">
      <w:pPr>
        <w:ind w:left="360"/>
      </w:pPr>
    </w:p>
    <w:p w:rsidRDefault="00030D84" w:rsidP="00030D84" w:rsidR="00030D84">
      <w:pPr>
        <w:ind w:firstLine="680"/>
        <w:jc w:val="both"/>
      </w:pPr>
      <w:r w:rsidRPr="006364C3">
        <w:tab/>
        <w:t>3. zk.ul.br</w:t>
      </w:r>
      <w:r>
        <w:t>. 2155 k.o. Resnik, k.č.br. 925/29, u naravi oranica površine 17 m2 i k.č.br.925/350, u naravi oranica površine 83 m2, sveukupno površine 100 m2,</w:t>
      </w:r>
    </w:p>
    <w:p w:rsidRDefault="00030D84" w:rsidP="004B0F57" w:rsidR="004B0F5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 zabilježbe fiducijarnog vjerovnika "Hypo Alpe Adria Bank" d.d., Zagreb, Slavnonska avenija 6, OIB: 14036333877, pod brojem Z-39081/09, </w:t>
      </w:r>
      <w:r w:rsidR="004B0F57">
        <w:t>o tome da je prijenos prava vlasništva izvršen u svrhu osiguranja novčane tražbine</w:t>
      </w:r>
      <w:r w:rsidR="004B0F57" w:rsidRPr="00561FD5">
        <w:rPr>
          <w:color w:val="FF0000"/>
        </w:rPr>
        <w:t xml:space="preserve"> </w:t>
      </w:r>
    </w:p>
    <w:p w:rsidRDefault="00030D84" w:rsidP="00030D84" w:rsidR="00030D84">
      <w:pPr>
        <w:ind w:left="360"/>
        <w:jc w:val="both"/>
      </w:pPr>
      <w:r>
        <w:t xml:space="preserve">- </w:t>
      </w:r>
      <w:r w:rsidRPr="00CE5345">
        <w:t xml:space="preserve">  zabilježbu upisanog rješenja o prodaji pod brojem Z-</w:t>
      </w:r>
      <w:r>
        <w:t>47553</w:t>
      </w:r>
      <w:r w:rsidRPr="00CE5345">
        <w:t>/17</w:t>
      </w:r>
      <w:r>
        <w:t>.,</w:t>
      </w:r>
    </w:p>
    <w:p w:rsidRDefault="004B0F57" w:rsidP="00030D84" w:rsidR="004B0F57">
      <w:pPr>
        <w:ind w:left="360"/>
        <w:jc w:val="both"/>
      </w:pPr>
    </w:p>
    <w:p w:rsidRDefault="00030D84" w:rsidP="00030D84" w:rsidR="00030D84">
      <w:pPr>
        <w:jc w:val="both"/>
        <w:rPr>
          <w:color w:val="FF0000"/>
        </w:rPr>
      </w:pPr>
      <w:r>
        <w:rPr>
          <w:color w:val="FF0000"/>
        </w:rPr>
        <w:tab/>
      </w:r>
      <w:r w:rsidRPr="002615D7">
        <w:t xml:space="preserve">4. zk.ul.br. 2183 k.o. Resnik, k.č.br. 925/27, u naravi oranica Resničina u Resničini površine </w:t>
      </w:r>
      <w:r>
        <w:t>567 čhv, ukupno 567 čhv</w:t>
      </w:r>
    </w:p>
    <w:p w:rsidRDefault="00030D84" w:rsidP="008764EE" w:rsidR="008764E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 zabilježbe fiducijarnog vjerovnika "Hypo Alpe Adria Bank" d.d., Zagreb, Slavnonska avenija 6, OIB: 14036333877, pod brojem Z-39081/09, </w:t>
      </w:r>
      <w:r w:rsidR="008764EE">
        <w:t>o tome da je prijenos prava vlasništva izvršen u svrhu osiguranja novčane tražbine</w:t>
      </w:r>
      <w:r w:rsidR="008764EE" w:rsidRPr="00561FD5">
        <w:rPr>
          <w:color w:val="FF0000"/>
        </w:rPr>
        <w:t xml:space="preserve"> </w:t>
      </w:r>
    </w:p>
    <w:p w:rsidRDefault="00030D84" w:rsidP="00030D84" w:rsidR="00030D84">
      <w:pPr>
        <w:ind w:left="360"/>
        <w:jc w:val="both"/>
      </w:pPr>
      <w:r>
        <w:lastRenderedPageBreak/>
        <w:t xml:space="preserve">- </w:t>
      </w:r>
      <w:r w:rsidRPr="00CE5345">
        <w:t xml:space="preserve">  zabilježbu upisanog rješenja o prodaji pod brojem Z-</w:t>
      </w:r>
      <w:r>
        <w:t>47553</w:t>
      </w:r>
      <w:r w:rsidRPr="00CE5345">
        <w:t>/17</w:t>
      </w:r>
      <w:r>
        <w:t>.,</w:t>
      </w:r>
    </w:p>
    <w:p w:rsidRDefault="00030D84" w:rsidP="008764EE" w:rsidR="00030D84">
      <w:pPr>
        <w:ind w:left="360"/>
        <w:rPr>
          <w:color w:val="FF0000"/>
        </w:rPr>
      </w:pPr>
      <w:r>
        <w:rPr>
          <w:color w:val="FF0000"/>
        </w:rPr>
        <w:tab/>
        <w:t xml:space="preserve"> </w:t>
      </w:r>
    </w:p>
    <w:p w:rsidRDefault="00030D84" w:rsidP="00030D84" w:rsidR="00030D84">
      <w:pPr>
        <w:jc w:val="both"/>
      </w:pPr>
      <w:r>
        <w:rPr>
          <w:color w:val="FF0000"/>
        </w:rPr>
        <w:tab/>
      </w:r>
      <w:r w:rsidRPr="002615D7">
        <w:t xml:space="preserve">5. zk.ul.br. 2185 k.o. Resnik, k.č.br. 925/28, u naravi oranica površine 1883m2, k.č.br. 925/285, u naravi </w:t>
      </w:r>
      <w:r>
        <w:t>oranica površine 67 m2 i k.č.br. 925/349, u naravi oranica površine 2 m2, ukupno površine 1952 m2</w:t>
      </w:r>
    </w:p>
    <w:p w:rsidRDefault="00030D84" w:rsidP="008764EE" w:rsidR="008764E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 zabilježbe fiducijarnog vjerovnika "Hypo Alpe Adria Bank" d.d., Zagreb, Slavnonska avenija 6, OIB: 14036333877, pod brojem Z-39081/09, </w:t>
      </w:r>
      <w:r w:rsidR="008764EE">
        <w:t>, o tome da je prijenos prava vlasništva izvršen u svrhu osiguranja novčane tražbine</w:t>
      </w:r>
      <w:r w:rsidR="008764EE" w:rsidRPr="00561FD5">
        <w:rPr>
          <w:color w:val="FF0000"/>
        </w:rPr>
        <w:t xml:space="preserve"> </w:t>
      </w:r>
    </w:p>
    <w:p w:rsidRDefault="00030D84" w:rsidP="00030D84" w:rsidR="00030D84">
      <w:pPr>
        <w:ind w:left="360"/>
        <w:jc w:val="both"/>
      </w:pPr>
      <w:r>
        <w:tab/>
        <w:t xml:space="preserve">- </w:t>
      </w:r>
      <w:r w:rsidRPr="00CE5345">
        <w:t xml:space="preserve">  zabilježbu upisanog rješenja o prodaji pod brojem Z-</w:t>
      </w:r>
      <w:r>
        <w:t>47553</w:t>
      </w:r>
      <w:r w:rsidRPr="00CE5345">
        <w:t>/17</w:t>
      </w:r>
      <w:r w:rsidR="008764EE">
        <w:t>.</w:t>
      </w:r>
    </w:p>
    <w:p w:rsidRDefault="008764EE" w:rsidP="00030D84" w:rsidR="008764EE">
      <w:pPr>
        <w:ind w:left="360"/>
        <w:jc w:val="both"/>
      </w:pPr>
    </w:p>
    <w:p w:rsidRDefault="00030D84" w:rsidP="00030D84" w:rsidR="00030D84" w:rsidRPr="00E204C2">
      <w:pPr>
        <w:jc w:val="both"/>
      </w:pPr>
      <w:r w:rsidRPr="00E204C2">
        <w:tab/>
        <w:t xml:space="preserve">VI  Nalaže se Općinskom </w:t>
      </w:r>
      <w:r>
        <w:t xml:space="preserve">građanskom </w:t>
      </w:r>
      <w:r w:rsidRPr="00E204C2">
        <w:t>sudu u Zagrebu, Zemljišnoknjižnom odjelu nakon pravomoćnosti ovog rješenja i nakon što kupac položi kupovninu upisati pravo vlasništva za korist kupca iz stavka I ovog rješenja te da se brišu prava i tereti na n</w:t>
      </w:r>
      <w:r>
        <w:t>e</w:t>
      </w:r>
      <w:r w:rsidRPr="00E204C2">
        <w:t>kretnini koji prestaju prodajom.</w:t>
      </w:r>
    </w:p>
    <w:p w:rsidRDefault="00030D84" w:rsidP="00030D84" w:rsidR="00030D84" w:rsidRPr="00E204C2">
      <w:pPr>
        <w:tabs>
          <w:tab w:pos="0" w:val="num"/>
        </w:tabs>
        <w:ind w:hanging="1080"/>
        <w:jc w:val="both"/>
      </w:pPr>
      <w:r w:rsidRPr="00E204C2">
        <w:tab/>
      </w:r>
    </w:p>
    <w:p w:rsidRDefault="00030D84" w:rsidP="00030D84" w:rsidR="00030D84" w:rsidRPr="00E204C2">
      <w:pPr>
        <w:tabs>
          <w:tab w:pos="0" w:val="num"/>
        </w:tabs>
        <w:ind w:hanging="1080"/>
        <w:jc w:val="both"/>
      </w:pPr>
      <w:r w:rsidRPr="00E204C2">
        <w:tab/>
      </w:r>
      <w:r w:rsidRPr="00E204C2">
        <w:tab/>
        <w:t>VII  Nekretnina iz stavka I ovog rješenja predat će se kupcu zaključkom o predaji nakon što ovo rješenje postane pravomoćno i nakon što kupac uplati kupovninu iz stavka II ovog rješenja.</w:t>
      </w:r>
    </w:p>
    <w:p w:rsidRDefault="00030D84" w:rsidP="00030D84" w:rsidR="00030D84" w:rsidRPr="00E204C2">
      <w:pPr>
        <w:tabs>
          <w:tab w:pos="0" w:val="num"/>
        </w:tabs>
        <w:jc w:val="both"/>
      </w:pPr>
    </w:p>
    <w:p w:rsidRDefault="00030D84" w:rsidP="00030D84" w:rsidR="00030D84" w:rsidRPr="00E204C2">
      <w:pPr>
        <w:tabs>
          <w:tab w:pos="0" w:val="num"/>
        </w:tabs>
        <w:jc w:val="both"/>
      </w:pPr>
      <w:r w:rsidRPr="00E204C2">
        <w:tab/>
        <w:t>VIII</w:t>
      </w:r>
      <w:r w:rsidRPr="00E204C2">
        <w:rPr>
          <w:b/>
        </w:rPr>
        <w:t xml:space="preserve">  </w:t>
      </w:r>
      <w:r w:rsidRPr="00E204C2">
        <w:t>Ovo</w:t>
      </w:r>
      <w:r w:rsidRPr="00E204C2">
        <w:rPr>
          <w:b/>
        </w:rPr>
        <w:t xml:space="preserve"> </w:t>
      </w:r>
      <w:r w:rsidRPr="00E204C2">
        <w:t xml:space="preserve">će se rješenje objaviti na e-oglasnoj ploči Trgovačkog suda u Zagrebu te se smatra da je isto dostavljeno svim osobama kojima je dostavljen i zaključak o prodaji, istekom trećeg dana od dana njegova isticanja na e-oglasnoj ploči. </w:t>
      </w:r>
    </w:p>
    <w:p w:rsidRDefault="00030D84" w:rsidP="00030D84" w:rsidR="00030D84" w:rsidRPr="00E204C2">
      <w:pPr>
        <w:tabs>
          <w:tab w:pos="0" w:val="num"/>
        </w:tabs>
        <w:jc w:val="both"/>
      </w:pPr>
      <w:r w:rsidRPr="00E204C2">
        <w:tab/>
      </w:r>
    </w:p>
    <w:p w:rsidRDefault="00030D84" w:rsidP="00030D84" w:rsidR="00030D84" w:rsidRPr="00E204C2">
      <w:pPr>
        <w:tabs>
          <w:tab w:pos="0" w:val="num"/>
        </w:tabs>
        <w:jc w:val="both"/>
      </w:pPr>
      <w:r w:rsidRPr="00E204C2">
        <w:tab/>
        <w:t>IX</w:t>
      </w:r>
      <w:r w:rsidRPr="00E204C2">
        <w:rPr>
          <w:b/>
        </w:rPr>
        <w:t xml:space="preserve"> </w:t>
      </w:r>
      <w:r w:rsidRPr="00E204C2">
        <w:t xml:space="preserve"> Nalaže se Općinskom </w:t>
      </w:r>
      <w:r>
        <w:t xml:space="preserve">građanskom </w:t>
      </w:r>
      <w:r w:rsidRPr="00E204C2">
        <w:t>sudu u Zagrebu, Zemljišnoknjižnom odjelu, u zemljišnim knjigama zabilježiti dosudu nekretnine navedene u stavku I ovog rješenja.</w:t>
      </w:r>
    </w:p>
    <w:p w:rsidRDefault="00030D84" w:rsidP="00030D84" w:rsidR="00030D84" w:rsidRPr="00E204C2">
      <w:pPr>
        <w:jc w:val="center"/>
      </w:pPr>
    </w:p>
    <w:p w:rsidRDefault="00030D84" w:rsidP="00030D84" w:rsidR="00030D84" w:rsidRPr="00E204C2">
      <w:pPr>
        <w:jc w:val="center"/>
      </w:pPr>
    </w:p>
    <w:p w:rsidRDefault="00030D84" w:rsidP="00030D84" w:rsidR="00030D84" w:rsidRPr="00E204C2">
      <w:pPr>
        <w:jc w:val="center"/>
      </w:pPr>
      <w:r w:rsidRPr="00E204C2">
        <w:t>Obrazloženje</w:t>
      </w:r>
    </w:p>
    <w:p w:rsidRDefault="00030D84" w:rsidP="00030D84" w:rsidR="00030D84" w:rsidRPr="00E204C2">
      <w:pPr>
        <w:jc w:val="both"/>
      </w:pPr>
    </w:p>
    <w:p w:rsidRDefault="00030D84" w:rsidP="00030D84" w:rsidR="00030D84" w:rsidRPr="00AB181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E204C2">
        <w:rPr>
          <w:szCs w:val="20"/>
        </w:rPr>
        <w:t>Rješenjem ovog suda poslovni broj St-</w:t>
      </w:r>
      <w:r>
        <w:rPr>
          <w:szCs w:val="20"/>
        </w:rPr>
        <w:t>5775</w:t>
      </w:r>
      <w:r w:rsidRPr="00E204C2">
        <w:rPr>
          <w:szCs w:val="20"/>
        </w:rPr>
        <w:t>/16-</w:t>
      </w:r>
      <w:r>
        <w:rPr>
          <w:szCs w:val="20"/>
        </w:rPr>
        <w:t>32</w:t>
      </w:r>
      <w:r w:rsidRPr="00E204C2">
        <w:rPr>
          <w:szCs w:val="20"/>
        </w:rPr>
        <w:t xml:space="preserve"> od </w:t>
      </w:r>
      <w:r>
        <w:rPr>
          <w:szCs w:val="20"/>
        </w:rPr>
        <w:t>2</w:t>
      </w:r>
      <w:r w:rsidRPr="00E204C2">
        <w:rPr>
          <w:szCs w:val="20"/>
        </w:rPr>
        <w:t xml:space="preserve">. </w:t>
      </w:r>
      <w:r>
        <w:rPr>
          <w:szCs w:val="20"/>
        </w:rPr>
        <w:t>prosinca 2016</w:t>
      </w:r>
      <w:r w:rsidRPr="00E204C2">
        <w:rPr>
          <w:szCs w:val="20"/>
        </w:rPr>
        <w:t>. nad dužnikom je otvoren stečajni postupak. Stečajnu masu</w:t>
      </w:r>
      <w:r>
        <w:rPr>
          <w:szCs w:val="20"/>
        </w:rPr>
        <w:t xml:space="preserve"> </w:t>
      </w:r>
      <w:r w:rsidRPr="00E204C2">
        <w:rPr>
          <w:szCs w:val="20"/>
        </w:rPr>
        <w:t xml:space="preserve">sačinjava imovina navedena u stavku I rješenja. </w:t>
      </w:r>
      <w:r>
        <w:rPr>
          <w:szCs w:val="20"/>
        </w:rPr>
        <w:t>Na predmetnim nekretninama</w:t>
      </w:r>
      <w:r w:rsidRPr="00E204C2">
        <w:rPr>
          <w:szCs w:val="20"/>
        </w:rPr>
        <w:t xml:space="preserve"> postoji upisano </w:t>
      </w:r>
      <w:r>
        <w:rPr>
          <w:szCs w:val="20"/>
        </w:rPr>
        <w:t xml:space="preserve">pravo vlasništva </w:t>
      </w:r>
      <w:r>
        <w:t>"Hypo Alpe Adria Bank" d.d., Zagreb, Slavnonska avenija 6, OIB:14036333877</w:t>
      </w:r>
      <w:r w:rsidRPr="00783F2F">
        <w:t>,</w:t>
      </w:r>
      <w:r w:rsidR="00DA48A4" w:rsidRPr="00DA48A4">
        <w:t xml:space="preserve"> </w:t>
      </w:r>
      <w:r w:rsidR="00DA48A4" w:rsidRPr="003E79DF">
        <w:t>(prednika HETA ASSET RESOLUTION AG, Klagenfurt, Alpen-Adria-Platz 1, A-9020 Klagenfurt am Worthersee, Austrija,  OIB: 90730821413 /ranija tvrtka HYPO ALPE-ADRIA-BANK INTERNATIONAL AG</w:t>
      </w:r>
      <w:r w:rsidR="00DA48A4" w:rsidRPr="00D97660">
        <w:t>/ sukladno Ugovoru o ustupanju  – list 64-71 spisa)</w:t>
      </w:r>
      <w:r w:rsidR="00DA48A4">
        <w:t>,</w:t>
      </w:r>
      <w:r w:rsidRPr="00783F2F">
        <w:t xml:space="preserve"> </w:t>
      </w:r>
      <w:r>
        <w:t>temeljem sporazuma radi osiguranja novčane tražbine prijenosom vlasništva nekretnine posl. br. OU-2870/2002 od 23. 12. 2002. koji se nalazi u zbirci isprava posl. br. Z-630/03 i generalne punomoći od 12.12.2001</w:t>
      </w:r>
      <w:r w:rsidR="00561FD5">
        <w:t>.</w:t>
      </w:r>
      <w:r w:rsidR="00561FD5" w:rsidRPr="00561FD5">
        <w:t xml:space="preserve"> </w:t>
      </w:r>
      <w:r w:rsidR="00561FD5" w:rsidRPr="00AB181B">
        <w:t>uz zabilježbu</w:t>
      </w:r>
      <w:r w:rsidR="00561FD5">
        <w:t xml:space="preserve"> </w:t>
      </w:r>
      <w:r w:rsidR="00561FD5" w:rsidRPr="00E065C2">
        <w:t>(</w:t>
      </w:r>
      <w:r w:rsidR="00561FD5" w:rsidRPr="00E065C2">
        <w:rPr>
          <w:color w:val="000000"/>
        </w:rPr>
        <w:t>Z-39081/09)</w:t>
      </w:r>
      <w:r w:rsidR="00561FD5" w:rsidRPr="00AB181B">
        <w:t xml:space="preserve"> da je prijenos prava vlasništva obavljen radi osiguranja novčane tražbine, pri čemu je vlasništvo preneseno</w:t>
      </w:r>
      <w:r w:rsidR="00561FD5" w:rsidRPr="00B503A6">
        <w:rPr>
          <w:i/>
        </w:rPr>
        <w:t xml:space="preserve"> </w:t>
      </w:r>
      <w:r w:rsidR="00561FD5" w:rsidRPr="00AB181B">
        <w:t>sa stečajnog dužnika</w:t>
      </w:r>
      <w:r w:rsidR="00561FD5">
        <w:t>.</w:t>
      </w:r>
    </w:p>
    <w:p w:rsidRDefault="00030D84" w:rsidP="00030D84" w:rsidR="00030D84" w:rsidRPr="00E204C2">
      <w:pPr>
        <w:jc w:val="both"/>
      </w:pPr>
      <w:r w:rsidRPr="00E204C2">
        <w:tab/>
        <w:t xml:space="preserve">Pravomoćnim rješenjem ovog suda od </w:t>
      </w:r>
      <w:r>
        <w:t>11</w:t>
      </w:r>
      <w:r w:rsidRPr="00E204C2">
        <w:t xml:space="preserve">. </w:t>
      </w:r>
      <w:r>
        <w:t>rujna</w:t>
      </w:r>
      <w:r w:rsidRPr="00E204C2">
        <w:t xml:space="preserve"> 2017</w:t>
      </w:r>
      <w:r>
        <w:t>. određena je prodaja nekretnina</w:t>
      </w:r>
      <w:r w:rsidRPr="00E204C2">
        <w:t xml:space="preserve"> stečajnog dužnika u stečajnom postupku sukladno odredbi čl. 247. Stečajnog zakona („Narodne novine“ broj 71/15, dalje: SZ). </w:t>
      </w:r>
    </w:p>
    <w:p w:rsidRDefault="00030D84" w:rsidP="00030D84" w:rsidR="00030D84" w:rsidRPr="00E204C2">
      <w:pPr>
        <w:ind w:firstLine="680"/>
        <w:jc w:val="both"/>
      </w:pPr>
      <w:r w:rsidRPr="00E204C2">
        <w:tab/>
        <w:t xml:space="preserve">Zaključkom o prodaji od </w:t>
      </w:r>
      <w:r>
        <w:t>21</w:t>
      </w:r>
      <w:r w:rsidRPr="00E204C2">
        <w:t xml:space="preserve">. </w:t>
      </w:r>
      <w:r>
        <w:t>studenog</w:t>
      </w:r>
      <w:r w:rsidRPr="00E204C2">
        <w:t xml:space="preserve"> 2017. određen je predmet prodaje te uvjeti i način prodaje sukladno čl. </w:t>
      </w:r>
      <w:r w:rsidRPr="00783F2F">
        <w:t>247. SZ-a i čl. 97. st. 1.-5. Ovršnog zakona („Narodne novine“ broj 112/2012, 25/13, 93/2014. i 55/16, dalje: OZ). Odredbom čl. 95. a. OZ-a propisano je da prodaju nekretnine provodi Financijska agencija elektroničkom</w:t>
      </w:r>
      <w:r>
        <w:t xml:space="preserve"> javnom dražbom. </w:t>
      </w:r>
    </w:p>
    <w:p w:rsidRDefault="00030D84" w:rsidP="00030D84" w:rsidR="00030D84">
      <w:pPr>
        <w:ind w:firstLine="708"/>
        <w:jc w:val="both"/>
      </w:pPr>
      <w:r w:rsidRPr="00E204C2">
        <w:t xml:space="preserve">Prema izvještaju o provedenoj elektroničkoj javnoj dražbi  Financijske agencije od </w:t>
      </w:r>
      <w:r>
        <w:t>23</w:t>
      </w:r>
      <w:r w:rsidRPr="00E204C2">
        <w:t xml:space="preserve">. </w:t>
      </w:r>
      <w:r>
        <w:t>ožujka 2018</w:t>
      </w:r>
      <w:r w:rsidRPr="00E204C2">
        <w:t xml:space="preserve">. na </w:t>
      </w:r>
      <w:r>
        <w:t xml:space="preserve">prvoj </w:t>
      </w:r>
      <w:r w:rsidRPr="00E204C2">
        <w:t xml:space="preserve">elektroničkoj javnoj dražbi najvišu valjanu ponudu u iznosu od </w:t>
      </w:r>
      <w:r>
        <w:t xml:space="preserve">9.285.000,00 kn ponudio </w:t>
      </w:r>
      <w:r w:rsidRPr="00E204C2">
        <w:t xml:space="preserve">je </w:t>
      </w:r>
      <w:r>
        <w:t xml:space="preserve">TRCZ Automobili d.o.o., OIB: 49622102670, Sesvete, </w:t>
      </w:r>
      <w:r>
        <w:lastRenderedPageBreak/>
        <w:t>Zagrebačka 118</w:t>
      </w:r>
      <w:r w:rsidRPr="00E204C2">
        <w:t>.</w:t>
      </w:r>
      <w:r>
        <w:t xml:space="preserve"> Iz navedenog izvješća proizlazi kako je prva elektronička javna dražba započela 27. prosinca 2017. u 15:00  sati, a završila je 20. ožujka 2018. u 23:59, s time da je nadmetanje započelo 7. ožujka 2018. u 00:00 sati, a završilo je 20. ožujka 2018. u 23:59 te su za tu dražbu uplaćene tri jamčevine, a uplatitelji su: Mobile rent d.o.o, Zagreb, Dubrava 264, OIB: 97101201914, Trans auto d.o.o., Sesvete, Rebro 21, OIB: 31307182561 i TRCZ Automobili d.o.o., OIB: 49622102670, Sesvete, Zagrebačka 118. Nadalje, prema tom izvješću najvišu valjanu ponudu da je TRCZ Automobili d.o.o., OIB: 49622102670, Sesvete, Zagrebačka 118, u iznosu od 9.285.000,00 kn (20. ožujka 2018. u 23:59:51), a valjane ponude dali su i Trans auto d.o.o., Sesvete, Rebro 21, OIB: 31307182561 u iznosu od 9.265.000,00 kn i  Mobile rent d.o.o, Zagreb, Dubrava 264, OIB: 97101201914 u iznosu od 9.255.000,00 kn.</w:t>
      </w:r>
    </w:p>
    <w:p w:rsidRDefault="00030D84" w:rsidP="00030D84" w:rsidR="00030D84">
      <w:pPr>
        <w:ind w:firstLine="680"/>
        <w:jc w:val="both"/>
      </w:pPr>
      <w:r>
        <w:tab/>
        <w:t>U stavku IV. toč. 6. zaključka o prodaji utvrđen je rok plaćanja kupovnine – razliku između jamčevine i postignute cijene, kupac je dužan položiti u roku 15 dana od dana pravomoćnosti rješenja o dosudi, s time da ako</w:t>
      </w:r>
      <w:r w:rsidRPr="00665C30">
        <w:t xml:space="preserve"> </w:t>
      </w:r>
      <w:r>
        <w:t>TRCZ Automobili d.o.o., OIB: 49622102670, Sesvete, Zagrebačka 118, u roku</w:t>
      </w:r>
      <w:r w:rsidRPr="00665C30">
        <w:t xml:space="preserve"> 15 dana od dana pravomoćnosti rješenja o dosudi ne položi kupovn</w:t>
      </w:r>
      <w:r>
        <w:t>inu, sud će nekretninu dosuditi Trans auto d.o.o., Sesvete, Rebro 21, OIB: 31307182561 u iznosu od 9.265.000,00 kn, koji</w:t>
      </w:r>
      <w:r w:rsidRPr="00665C30">
        <w:t xml:space="preserve"> je ponudi</w:t>
      </w:r>
      <w:r>
        <w:t>o n</w:t>
      </w:r>
      <w:r w:rsidRPr="00665C30">
        <w:t xml:space="preserve">ižu cijenu. </w:t>
      </w:r>
      <w:r>
        <w:t>U</w:t>
      </w:r>
      <w:r w:rsidRPr="00665C30">
        <w:t xml:space="preserve"> tom slučaju sud će donijeti posebno rješenje o dosudi svakom sljedećem kupcu koji je ispunio uvjete da mu se nekretnina dosudi, u kojem će odrediti rok za polaganje kupovnine. Sud će u tom rješenju najprije oglasiti nevažećom dosudu kupcu koji je ponudio višu cijenu</w:t>
      </w:r>
      <w:r>
        <w:t>.</w:t>
      </w:r>
      <w:r>
        <w:tab/>
      </w:r>
    </w:p>
    <w:p w:rsidRDefault="00030D84" w:rsidP="00030D84" w:rsidR="00030D84" w:rsidRPr="007837E3">
      <w:pPr>
        <w:jc w:val="both"/>
      </w:pPr>
    </w:p>
    <w:p w:rsidRDefault="00030D84" w:rsidP="00030D84" w:rsidR="00030D84" w:rsidRPr="00E204C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 xml:space="preserve">Sukladno odredbi čl. 103.st.4. OZ-a doneseno je rješenje o dosudi, a zabilježba dosude u zemljišnim knjigama određena je temeljem čl. 89. st. 1. Zakona o zemljišnim knjigama („Narodne novine broj: 91/96, 68/98, 137/99, 114/01, 100/04, 107/07, 152/08, 126/10,55/13, 60/13 i 108/17). </w:t>
      </w:r>
    </w:p>
    <w:p w:rsidRDefault="00030D84" w:rsidP="00030D84" w:rsidR="00030D84" w:rsidRPr="00E204C2">
      <w:pPr>
        <w:ind w:firstLine="708"/>
        <w:jc w:val="both"/>
      </w:pPr>
    </w:p>
    <w:p w:rsidRDefault="00030D84" w:rsidP="00030D84" w:rsidR="00030D84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 odredbom čl. 103. st. 5. OZ-a s</w:t>
      </w:r>
      <w:r w:rsidRPr="00605787">
        <w:rPr>
          <w:rFonts w:cs="Times New Roman" w:hAnsi="Times New Roman" w:ascii="Times New Roman"/>
          <w:sz w:val="24"/>
        </w:rPr>
        <w:t>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030D84" w:rsidP="00030D84" w:rsidR="00030D84" w:rsidRPr="00E204C2">
      <w:pPr>
        <w:ind w:firstLine="708"/>
        <w:jc w:val="both"/>
      </w:pPr>
    </w:p>
    <w:p w:rsidRDefault="00030D84" w:rsidP="00030D84" w:rsidR="00030D84">
      <w:pPr>
        <w:ind w:firstLine="708"/>
        <w:jc w:val="center"/>
      </w:pPr>
    </w:p>
    <w:p w:rsidRDefault="00266182" w:rsidP="00D63402" w:rsidR="00266182" w:rsidRPr="00E204C2">
      <w:pPr>
        <w:ind w:firstLine="708"/>
        <w:jc w:val="both"/>
      </w:pPr>
    </w:p>
    <w:p w:rsidRDefault="00C77099" w:rsidP="00E204C2" w:rsidR="00C77099">
      <w:pPr>
        <w:ind w:firstLine="708"/>
        <w:jc w:val="center"/>
      </w:pPr>
    </w:p>
    <w:p w:rsidRDefault="00E204C2" w:rsidP="00E204C2" w:rsidR="0033778C" w:rsidRPr="00E204C2">
      <w:pPr>
        <w:ind w:firstLine="708"/>
        <w:jc w:val="center"/>
      </w:pPr>
      <w:r w:rsidRPr="00E204C2">
        <w:t xml:space="preserve">U </w:t>
      </w:r>
      <w:r w:rsidR="0007340C" w:rsidRPr="00E204C2">
        <w:t>Zagreb</w:t>
      </w:r>
      <w:r w:rsidRPr="00E204C2">
        <w:t>u</w:t>
      </w:r>
      <w:r w:rsidR="00342745" w:rsidRPr="00E204C2">
        <w:t xml:space="preserve">, </w:t>
      </w:r>
      <w:r w:rsidR="00561FD5">
        <w:t>21</w:t>
      </w:r>
      <w:r w:rsidR="0016361B">
        <w:t xml:space="preserve">. </w:t>
      </w:r>
      <w:r w:rsidR="00561FD5">
        <w:t>svibnja</w:t>
      </w:r>
      <w:r w:rsidR="00A11D60">
        <w:t xml:space="preserve"> </w:t>
      </w:r>
      <w:r w:rsidR="001E2C17">
        <w:t>2018</w:t>
      </w:r>
      <w:r w:rsidR="0060445D" w:rsidRPr="00E204C2">
        <w:t>.</w:t>
      </w:r>
    </w:p>
    <w:p w:rsidRDefault="004B3894" w:rsidP="00E204C2" w:rsidR="00C77099">
      <w:pPr>
        <w:pStyle w:val="Tijeloteksta2"/>
        <w:spacing w:lineRule="auto" w:line="240"/>
        <w:jc w:val="right"/>
      </w:pP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="00563B94" w:rsidRPr="00E204C2">
        <w:tab/>
      </w:r>
    </w:p>
    <w:p w:rsidRDefault="00C77099" w:rsidP="00E204C2" w:rsidR="00C77099">
      <w:pPr>
        <w:pStyle w:val="Tijeloteksta2"/>
        <w:spacing w:lineRule="auto" w:line="240"/>
        <w:jc w:val="right"/>
      </w:pPr>
    </w:p>
    <w:p w:rsidRDefault="0007340C" w:rsidP="00043751" w:rsidR="0007340C" w:rsidRPr="00E204C2">
      <w:pPr>
        <w:pStyle w:val="Tijeloteksta2"/>
        <w:spacing w:lineRule="auto" w:line="240" w:after="0"/>
        <w:jc w:val="right"/>
      </w:pPr>
      <w:r w:rsidRPr="00E204C2">
        <w:t>SUDAC:</w:t>
      </w:r>
    </w:p>
    <w:p w:rsidRDefault="004B3894" w:rsidP="00043751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="00563B94" w:rsidRPr="00E204C2">
        <w:rPr>
          <w:rFonts w:cs="Times New Roman" w:hAnsi="Times New Roman" w:ascii="Times New Roman"/>
          <w:sz w:val="24"/>
        </w:rPr>
        <w:t xml:space="preserve"> </w:t>
      </w:r>
      <w:r w:rsidR="00BA79A7" w:rsidRPr="00E204C2">
        <w:rPr>
          <w:rFonts w:cs="Times New Roman" w:hAnsi="Times New Roman" w:ascii="Times New Roman"/>
          <w:sz w:val="24"/>
        </w:rPr>
        <w:tab/>
      </w:r>
      <w:r w:rsidR="00BA79A7"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>Nikolina Dorić Hadžisejdić</w:t>
      </w:r>
      <w:r w:rsidR="00936777">
        <w:rPr>
          <w:rFonts w:cs="Times New Roman" w:hAnsi="Times New Roman" w:ascii="Times New Roman"/>
          <w:sz w:val="24"/>
        </w:rPr>
        <w:t>, v.r.</w:t>
      </w:r>
    </w:p>
    <w:p w:rsidRDefault="00E204C2" w:rsidP="00E204C2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E204C2" w:rsidP="00E204C2" w:rsidR="00E204C2" w:rsidRPr="00E204C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07340C" w:rsidP="00E204C2" w:rsidR="0007340C" w:rsidRPr="00E204C2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UPUTA O PRAVNOM LIJEKU:</w:t>
      </w:r>
    </w:p>
    <w:p w:rsidRDefault="0007340C" w:rsidP="0007340C" w:rsidR="0007340C" w:rsidRPr="00E204C2">
      <w:pPr>
        <w:jc w:val="both"/>
      </w:pPr>
      <w:r w:rsidRPr="00E204C2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 w:rsidRPr="00E204C2">
      <w:pPr>
        <w:jc w:val="both"/>
      </w:pPr>
    </w:p>
    <w:p w:rsidRDefault="00936777" w:rsidP="007B64C7" w:rsidR="00936777">
      <w:pPr>
        <w:ind w:firstLine="708" w:left="3540"/>
        <w:jc w:val="right"/>
      </w:pPr>
      <w:r>
        <w:t>Za točnost otpravka-ovlašteni službenik:</w:t>
      </w:r>
    </w:p>
    <w:p w:rsidRDefault="00936777" w:rsidP="007B64C7" w:rsidR="00936777">
      <w:pPr>
        <w:ind w:firstLine="708" w:left="3540"/>
        <w:jc w:val="right"/>
      </w:pPr>
      <w:r>
        <w:t xml:space="preserve">                                       Valentina Gabud</w:t>
      </w:r>
    </w:p>
    <w:p w:rsidRDefault="0060445D" w:rsidP="0007340C" w:rsidR="0060445D" w:rsidRPr="00E204C2">
      <w:pPr>
        <w:jc w:val="both"/>
      </w:pPr>
    </w:p>
    <w:sectPr w:rsidSect="00E204C2" w:rsidR="0060445D" w:rsidRPr="00E204C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429" w:rsidR="00057429">
      <w:r>
        <w:separator/>
      </w:r>
    </w:p>
  </w:endnote>
  <w:endnote w:id="0" w:type="continuationSeparator">
    <w:p w:rsidRDefault="00057429" w:rsidR="00057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429" w:rsidR="00057429">
      <w:r>
        <w:separator/>
      </w:r>
    </w:p>
  </w:footnote>
  <w:footnote w:id="0" w:type="continuationSeparator">
    <w:p w:rsidRDefault="00057429" w:rsidR="00057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77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92241" w:rsidP="002365A5" w:rsidR="002365A5" w:rsidRPr="005F3621">
    <w:pPr>
      <w:jc w:val="right"/>
      <w:rPr>
        <w:b/>
      </w:rPr>
    </w:pPr>
    <w:r>
      <w:t xml:space="preserve">89. </w:t>
    </w:r>
    <w:r w:rsidR="002365A5" w:rsidRPr="005F3621">
      <w:t>St-</w:t>
    </w:r>
    <w:r w:rsidR="00561FD5">
      <w:t>5775/16</w:t>
    </w:r>
    <w:r>
      <w:t>-</w:t>
    </w:r>
    <w:r w:rsidR="00915E65">
      <w:t>90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751" w:rsidR="00043751">
    <w:pPr>
      <w:pStyle w:val="Zaglavlje"/>
    </w:pPr>
    <w:r>
      <w:t xml:space="preserve">          </w:t>
    </w:r>
    <w:r w:rsidRPr="00E204C2">
      <w:rPr>
        <w:noProof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0D117318"/>
    <w:multiLevelType w:val="hybridMultilevel"/>
    <w:tmpl w:val="B4743942"/>
    <w:lvl w:tplc="B8E00262" w:ilvl="0">
      <w:start w:val="89"/>
      <w:numFmt w:val="bullet"/>
      <w:lvlText w:val="–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313B5E83"/>
    <w:multiLevelType w:val="hybridMultilevel"/>
    <w:tmpl w:val="8B4A0296"/>
    <w:lvl w:tplc="C41AAC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7">
    <w:nsid w:val="799350F2"/>
    <w:multiLevelType w:val="hybridMultilevel"/>
    <w:tmpl w:val="DB4C88EE"/>
    <w:lvl w:tplc="CC0445B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0"/>
  </w:num>
  <w:num w:numId="5">
    <w:abstractNumId w:val="14"/>
  </w:num>
  <w:num w:numId="6">
    <w:abstractNumId w:val="10"/>
  </w:num>
  <w:num w:numId="7">
    <w:abstractNumId w:val="16"/>
  </w:num>
  <w:num w:numId="8">
    <w:abstractNumId w:val="6"/>
  </w:num>
  <w:num w:numId="9">
    <w:abstractNumId w:val="18"/>
  </w:num>
  <w:num w:numId="10">
    <w:abstractNumId w:val="15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  <w:num w:numId="15">
    <w:abstractNumId w:val="7"/>
  </w:num>
  <w:num w:numId="16">
    <w:abstractNumId w:val="2"/>
  </w:num>
  <w:num w:numId="17">
    <w:abstractNumId w:val="17"/>
  </w:num>
  <w:num w:numId="18">
    <w:abstractNumId w:val="12"/>
  </w:num>
  <w:num w:numId="1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02172"/>
    <w:rsid w:val="00010802"/>
    <w:rsid w:val="0001438F"/>
    <w:rsid w:val="000230C2"/>
    <w:rsid w:val="000267C6"/>
    <w:rsid w:val="00030D84"/>
    <w:rsid w:val="000430EF"/>
    <w:rsid w:val="00043751"/>
    <w:rsid w:val="00054207"/>
    <w:rsid w:val="00057429"/>
    <w:rsid w:val="00072DE4"/>
    <w:rsid w:val="00072EAF"/>
    <w:rsid w:val="0007340C"/>
    <w:rsid w:val="00077FA9"/>
    <w:rsid w:val="0008428F"/>
    <w:rsid w:val="00096615"/>
    <w:rsid w:val="000B118B"/>
    <w:rsid w:val="000C44C8"/>
    <w:rsid w:val="000D433A"/>
    <w:rsid w:val="000F00A7"/>
    <w:rsid w:val="000F2AA5"/>
    <w:rsid w:val="000F3E28"/>
    <w:rsid w:val="00105DED"/>
    <w:rsid w:val="0011070F"/>
    <w:rsid w:val="00116254"/>
    <w:rsid w:val="00124A94"/>
    <w:rsid w:val="0016361B"/>
    <w:rsid w:val="00167C21"/>
    <w:rsid w:val="00173107"/>
    <w:rsid w:val="00185CCC"/>
    <w:rsid w:val="00194AE3"/>
    <w:rsid w:val="001A0199"/>
    <w:rsid w:val="001A6B7B"/>
    <w:rsid w:val="001B4F0E"/>
    <w:rsid w:val="001E2C17"/>
    <w:rsid w:val="00204523"/>
    <w:rsid w:val="002048C5"/>
    <w:rsid w:val="00232160"/>
    <w:rsid w:val="002365A5"/>
    <w:rsid w:val="00236B50"/>
    <w:rsid w:val="00254C5A"/>
    <w:rsid w:val="00266182"/>
    <w:rsid w:val="00276816"/>
    <w:rsid w:val="002809DD"/>
    <w:rsid w:val="00293938"/>
    <w:rsid w:val="002945CB"/>
    <w:rsid w:val="002A5590"/>
    <w:rsid w:val="002B215D"/>
    <w:rsid w:val="002B30D4"/>
    <w:rsid w:val="002B7936"/>
    <w:rsid w:val="002D05D9"/>
    <w:rsid w:val="002D5A9F"/>
    <w:rsid w:val="002D749B"/>
    <w:rsid w:val="002E2883"/>
    <w:rsid w:val="002F0020"/>
    <w:rsid w:val="002F15B8"/>
    <w:rsid w:val="002F3C6E"/>
    <w:rsid w:val="00313ECB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241"/>
    <w:rsid w:val="00392362"/>
    <w:rsid w:val="00395FE9"/>
    <w:rsid w:val="00397F15"/>
    <w:rsid w:val="003B2CF5"/>
    <w:rsid w:val="003C1299"/>
    <w:rsid w:val="003F160A"/>
    <w:rsid w:val="00400B55"/>
    <w:rsid w:val="0040430A"/>
    <w:rsid w:val="00412E3F"/>
    <w:rsid w:val="004148B7"/>
    <w:rsid w:val="004153F5"/>
    <w:rsid w:val="004270F7"/>
    <w:rsid w:val="004355A3"/>
    <w:rsid w:val="00444A46"/>
    <w:rsid w:val="004451EF"/>
    <w:rsid w:val="0045250C"/>
    <w:rsid w:val="00466525"/>
    <w:rsid w:val="0047358A"/>
    <w:rsid w:val="004959CC"/>
    <w:rsid w:val="004A08FA"/>
    <w:rsid w:val="004A3825"/>
    <w:rsid w:val="004B0809"/>
    <w:rsid w:val="004B0F57"/>
    <w:rsid w:val="004B1F66"/>
    <w:rsid w:val="004B2C85"/>
    <w:rsid w:val="004B3894"/>
    <w:rsid w:val="004C30E2"/>
    <w:rsid w:val="004C36D9"/>
    <w:rsid w:val="004C48CC"/>
    <w:rsid w:val="004D2E0E"/>
    <w:rsid w:val="004D535F"/>
    <w:rsid w:val="004D5CA7"/>
    <w:rsid w:val="004D73BC"/>
    <w:rsid w:val="004D7CF5"/>
    <w:rsid w:val="00503BE3"/>
    <w:rsid w:val="00506B19"/>
    <w:rsid w:val="00512693"/>
    <w:rsid w:val="005155A3"/>
    <w:rsid w:val="00520AF8"/>
    <w:rsid w:val="0054075C"/>
    <w:rsid w:val="005420C8"/>
    <w:rsid w:val="00554211"/>
    <w:rsid w:val="00561FD5"/>
    <w:rsid w:val="00563B94"/>
    <w:rsid w:val="0058023A"/>
    <w:rsid w:val="00592CB5"/>
    <w:rsid w:val="005C23D5"/>
    <w:rsid w:val="005F3621"/>
    <w:rsid w:val="0060342A"/>
    <w:rsid w:val="00603EA9"/>
    <w:rsid w:val="0060445D"/>
    <w:rsid w:val="0061218A"/>
    <w:rsid w:val="006146A4"/>
    <w:rsid w:val="00622282"/>
    <w:rsid w:val="0062750B"/>
    <w:rsid w:val="00633709"/>
    <w:rsid w:val="00647A2C"/>
    <w:rsid w:val="006546B8"/>
    <w:rsid w:val="006557BD"/>
    <w:rsid w:val="00656144"/>
    <w:rsid w:val="00685199"/>
    <w:rsid w:val="00691E8E"/>
    <w:rsid w:val="00693F42"/>
    <w:rsid w:val="00695757"/>
    <w:rsid w:val="006A0B79"/>
    <w:rsid w:val="006A48C8"/>
    <w:rsid w:val="006A7413"/>
    <w:rsid w:val="006B0885"/>
    <w:rsid w:val="006B1643"/>
    <w:rsid w:val="006C2827"/>
    <w:rsid w:val="006C75CA"/>
    <w:rsid w:val="006D4DB7"/>
    <w:rsid w:val="006F244B"/>
    <w:rsid w:val="006F38F5"/>
    <w:rsid w:val="006F77C4"/>
    <w:rsid w:val="00700470"/>
    <w:rsid w:val="007025E0"/>
    <w:rsid w:val="00715C23"/>
    <w:rsid w:val="00716272"/>
    <w:rsid w:val="00727296"/>
    <w:rsid w:val="007377FB"/>
    <w:rsid w:val="00767103"/>
    <w:rsid w:val="007678A2"/>
    <w:rsid w:val="00776B88"/>
    <w:rsid w:val="007837E3"/>
    <w:rsid w:val="00783F2F"/>
    <w:rsid w:val="007862CA"/>
    <w:rsid w:val="007900CD"/>
    <w:rsid w:val="00794366"/>
    <w:rsid w:val="007A0250"/>
    <w:rsid w:val="007A0ABD"/>
    <w:rsid w:val="007D25D9"/>
    <w:rsid w:val="00803D7A"/>
    <w:rsid w:val="00804BBF"/>
    <w:rsid w:val="00806656"/>
    <w:rsid w:val="00812721"/>
    <w:rsid w:val="008230E3"/>
    <w:rsid w:val="00830E98"/>
    <w:rsid w:val="00842B8E"/>
    <w:rsid w:val="008764EE"/>
    <w:rsid w:val="0087771C"/>
    <w:rsid w:val="00887430"/>
    <w:rsid w:val="0089370E"/>
    <w:rsid w:val="008C61CE"/>
    <w:rsid w:val="008D0264"/>
    <w:rsid w:val="008D1F56"/>
    <w:rsid w:val="008E0502"/>
    <w:rsid w:val="008E3B81"/>
    <w:rsid w:val="008E7B11"/>
    <w:rsid w:val="00915E65"/>
    <w:rsid w:val="00923C68"/>
    <w:rsid w:val="009328EC"/>
    <w:rsid w:val="00932B2C"/>
    <w:rsid w:val="00933F9D"/>
    <w:rsid w:val="00936777"/>
    <w:rsid w:val="00936C8A"/>
    <w:rsid w:val="00941292"/>
    <w:rsid w:val="00945ED4"/>
    <w:rsid w:val="009515ED"/>
    <w:rsid w:val="00962251"/>
    <w:rsid w:val="0096611F"/>
    <w:rsid w:val="0098340F"/>
    <w:rsid w:val="00986363"/>
    <w:rsid w:val="0099546C"/>
    <w:rsid w:val="009C3B39"/>
    <w:rsid w:val="009C3D69"/>
    <w:rsid w:val="009E5511"/>
    <w:rsid w:val="00A10CCA"/>
    <w:rsid w:val="00A11D60"/>
    <w:rsid w:val="00A12C3D"/>
    <w:rsid w:val="00A17196"/>
    <w:rsid w:val="00A315E6"/>
    <w:rsid w:val="00A31CB4"/>
    <w:rsid w:val="00A53CB8"/>
    <w:rsid w:val="00A56E1B"/>
    <w:rsid w:val="00A64A2A"/>
    <w:rsid w:val="00A72E02"/>
    <w:rsid w:val="00A7414A"/>
    <w:rsid w:val="00A806E8"/>
    <w:rsid w:val="00A80BF5"/>
    <w:rsid w:val="00A85ECB"/>
    <w:rsid w:val="00AB0657"/>
    <w:rsid w:val="00AB181B"/>
    <w:rsid w:val="00AB385A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261E6"/>
    <w:rsid w:val="00B269C4"/>
    <w:rsid w:val="00B31A63"/>
    <w:rsid w:val="00B3642F"/>
    <w:rsid w:val="00B47343"/>
    <w:rsid w:val="00B503A6"/>
    <w:rsid w:val="00B50989"/>
    <w:rsid w:val="00B571B6"/>
    <w:rsid w:val="00B654E9"/>
    <w:rsid w:val="00B66095"/>
    <w:rsid w:val="00B66CDC"/>
    <w:rsid w:val="00B702D1"/>
    <w:rsid w:val="00B76820"/>
    <w:rsid w:val="00B9113C"/>
    <w:rsid w:val="00B91D8C"/>
    <w:rsid w:val="00B929EE"/>
    <w:rsid w:val="00BA159B"/>
    <w:rsid w:val="00BA198C"/>
    <w:rsid w:val="00BA57BB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04B18"/>
    <w:rsid w:val="00C14EA4"/>
    <w:rsid w:val="00C165BA"/>
    <w:rsid w:val="00C172BF"/>
    <w:rsid w:val="00C20A71"/>
    <w:rsid w:val="00C21015"/>
    <w:rsid w:val="00C3142B"/>
    <w:rsid w:val="00C31D80"/>
    <w:rsid w:val="00C32D46"/>
    <w:rsid w:val="00C32F74"/>
    <w:rsid w:val="00C37599"/>
    <w:rsid w:val="00C41D74"/>
    <w:rsid w:val="00C42687"/>
    <w:rsid w:val="00C46A70"/>
    <w:rsid w:val="00C5291E"/>
    <w:rsid w:val="00C74856"/>
    <w:rsid w:val="00C77099"/>
    <w:rsid w:val="00C7731C"/>
    <w:rsid w:val="00C81737"/>
    <w:rsid w:val="00C823ED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E5345"/>
    <w:rsid w:val="00CF2DAD"/>
    <w:rsid w:val="00CF7962"/>
    <w:rsid w:val="00D00971"/>
    <w:rsid w:val="00D013AD"/>
    <w:rsid w:val="00D026BB"/>
    <w:rsid w:val="00D0609D"/>
    <w:rsid w:val="00D14589"/>
    <w:rsid w:val="00D2100F"/>
    <w:rsid w:val="00D26446"/>
    <w:rsid w:val="00D27E4F"/>
    <w:rsid w:val="00D45B56"/>
    <w:rsid w:val="00D45FC2"/>
    <w:rsid w:val="00D54486"/>
    <w:rsid w:val="00D5779B"/>
    <w:rsid w:val="00D63402"/>
    <w:rsid w:val="00D8523B"/>
    <w:rsid w:val="00D92622"/>
    <w:rsid w:val="00DA488D"/>
    <w:rsid w:val="00DA48A4"/>
    <w:rsid w:val="00DB57AB"/>
    <w:rsid w:val="00DB6978"/>
    <w:rsid w:val="00DC5CAD"/>
    <w:rsid w:val="00DD1ABE"/>
    <w:rsid w:val="00DD3146"/>
    <w:rsid w:val="00DE2969"/>
    <w:rsid w:val="00DF4DE0"/>
    <w:rsid w:val="00E065C2"/>
    <w:rsid w:val="00E117D8"/>
    <w:rsid w:val="00E204C2"/>
    <w:rsid w:val="00E32F0D"/>
    <w:rsid w:val="00E403AC"/>
    <w:rsid w:val="00E54BAE"/>
    <w:rsid w:val="00E66974"/>
    <w:rsid w:val="00E737C0"/>
    <w:rsid w:val="00E77E71"/>
    <w:rsid w:val="00E87157"/>
    <w:rsid w:val="00E9342C"/>
    <w:rsid w:val="00EB0A1E"/>
    <w:rsid w:val="00EB0E50"/>
    <w:rsid w:val="00EC0874"/>
    <w:rsid w:val="00EC0FC1"/>
    <w:rsid w:val="00EC396C"/>
    <w:rsid w:val="00EC62B7"/>
    <w:rsid w:val="00ED61BD"/>
    <w:rsid w:val="00EE1C6F"/>
    <w:rsid w:val="00F22F04"/>
    <w:rsid w:val="00F3024F"/>
    <w:rsid w:val="00F451AF"/>
    <w:rsid w:val="00F464A3"/>
    <w:rsid w:val="00F5449A"/>
    <w:rsid w:val="00F82CEF"/>
    <w:rsid w:val="00F850CE"/>
    <w:rsid w:val="00F86E5D"/>
    <w:rsid w:val="00F8772A"/>
    <w:rsid w:val="00F92F05"/>
    <w:rsid w:val="00FA7913"/>
    <w:rsid w:val="00FA7D65"/>
    <w:rsid w:val="00FB13B4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customStyle="true" w:styleId="TijelotekstaChar" w:type="character">
    <w:name w:val="Tijelo teksta Char"/>
    <w:basedOn w:val="Zadanifontodlomka"/>
    <w:link w:val="Tijeloteksta"/>
    <w:rsid w:val="004A382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6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7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777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77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77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customStyle="1" w:styleId="TijelotekstaChar" w:type="character">
    <w:name w:val="Tijelo teksta Char"/>
    <w:basedOn w:val="Zadanifontodlomka"/>
    <w:link w:val="Tijeloteksta"/>
    <w:rsid w:val="004A382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6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7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777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77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77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731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12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93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LACMANOVIĆ; C.J.I. Autohandel GmbH; MARJAN HABIČ</izvorni_sadrzaj>
    <derivirana_varijabla naziv="DomainObject.Predmet.StrankaFormated_1">  FINA Regionalni centar Zagreb; HETA ASSET RESOLUTION HRVATSKA d.o.o.; HETA ASSET RESOLUTION AG zastupanog po punomoćniku NATALIJA LACMANOVIĆ; C.J.I. Autohandel GmbH; MARJAN HABIČ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LACMANOVIĆ; C.J.I. Autohandel GmbH; MARJAN HABIČ, OIB 62919685222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LACMANOVIĆ; C.J.I. Autohandel GmbH; MARJAN HABIČ, OIB 62919685222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derivirana_varijabla>
  </DomainObject.Predmet.StrankaWithAdressOIB>
  <DomainObject.Predmet.StrankaNazivFormated>
    <izvorni_sadrzaj>FINA Regionalni centar Zagreb,HETA ASSET RESOLUTION HRVATSKA d.o.o.,HETA ASSET RESOLUTION AG,C.J.I. Autohandel GmbH,MARJAN HABIČ</izvorni_sadrzaj>
    <derivirana_varijabla naziv="DomainObject.Predmet.StrankaNazivFormated_1">FINA Regionalni centar Zagreb,HETA ASSET RESOLUTION HRVATSKA d.o.o.,HETA ASSET RESOLUTION AG,C.J.I. Autohandel GmbH,MARJAN HABIČ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90730821413,C.J.I. Autohandel GmbH,MARJAN HABIČ, OIB 62919685222</izvorni_sadrzaj>
    <derivirana_varijabla naziv="DomainObject.Predmet.StrankaNazivFormatedOIB_1">FINA Regionalni centar Zagreb, OIB 85821130368,HETA ASSET RESOLUTION HRVATSKA d.o.o., OIB 87064273078,HETA ASSET RESOLUTION AG, OIB 90730821413,C.J.I. Autohandel GmbH,MARJAN HABIČ, OIB 62919685222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  <item>C.J.I. Autohandel GmbH</item>
      <item>MARJAN HABIČ</item>
    </izvorni_sadrzaj>
    <derivirana_varijabla naziv="DomainObject.Predmet.StrankaListNazivFormated_1">
      <item>FINA Regionalni centar Zagreb</item>
      <item>HETA ASSET RESOLUTION HRVATSKA d.o.o.</item>
      <item>HETA ASSET RESOLUTION AG</item>
      <item>C.J.I. Autohandel GmbH</item>
      <item>MARJAN HABIČ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  <item>MARIJA GRGEC, odvj.</item>
    </izvorni_sadrzaj>
    <derivirana_varijabla naziv="DomainObject.Predmet.OstaliListNazivFormated_1">
      <item>Davorin Hojan</item>
      <item>Addiko Bank dioničko društvo</item>
      <item>NATALIJA LACMANOVIĆ</item>
      <item>Ankica Čenić</item>
      <item>MARIJA GRGEC, odvj.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  <item>MARIJA GRGEC, odvj.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  <item>MARIJA GRGEC,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1725</properties:Words>
  <properties:Characters>9593</properties:Characters>
  <properties:Lines>193</properties:Lines>
  <properties:Paragraphs>54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2018-04-04T13:44:00Z</dcterms:created>
  <dc:creator>BISERKA CALIC</dc:creator>
  <cp:lastModifiedBy>Valentina Gabud</cp:lastModifiedBy>
  <cp:lastPrinted>2018-05-21T10:59:00Z</cp:lastPrinted>
  <dcterms:modified xmlns:xsi="http://www.w3.org/2001/XMLSchema-instance" xsi:type="dcterms:W3CDTF">2018-05-21T10:59:00Z</dcterms:modified>
  <cp:revision>11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dosuda (22. rješenje dosuda-novo-2 ponuditelja- fiducija-.docx)</vt:lpwstr>
  </prop:property>
  <prop:property name="CC_coloring" pid="5" fmtid="{D5CDD505-2E9C-101B-9397-08002B2CF9AE}">
    <vt:bool>false</vt:bool>
  </prop:property>
</prop:Properties>
</file>