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01db6" w14:paraId="0e01db6" w:rsidRDefault="00C527E7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STALNA SLUŽBA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Karlovac, Ljudevita Šestića 4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Republika Hrvatska, Ministarstvo financija, Porezna uprava, Područni ured Zagreb, OIB: 18683136487, kojeg zastupa Županijsko državno odvjetništvo u Zagrebu, za otvaranje stečajnog postupka nad dužnikom  </w:t>
      </w:r>
      <w:r w:rsidR="00991217">
        <w:rPr>
          <w:rFonts w:cs="Times New Roman" w:eastAsia="Times New Roman" w:hAnsi="Times New Roman" w:ascii="Times New Roman"/>
          <w:sz w:val="24"/>
          <w:szCs w:val="24"/>
          <w:lang w:eastAsia="hr-HR"/>
        </w:rPr>
        <w:t>MARINA</w:t>
      </w:r>
      <w:r w:rsidR="00EE6DC0" w:rsidRPr="00EE6D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 Zagreb,</w:t>
      </w:r>
      <w:r w:rsidR="009912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M. Kovačevića 14, OIB: 68613827647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E6DC0">
        <w:rPr>
          <w:rFonts w:cs="Times New Roman" w:eastAsia="Times New Roman" w:hAnsi="Times New Roman" w:ascii="Times New Roman"/>
          <w:sz w:val="24"/>
          <w:szCs w:val="24"/>
          <w:lang w:eastAsia="hr-HR"/>
        </w:rPr>
        <w:t>2. lipnja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991217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991217" w:rsidRPr="009912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MARINA d.o.o. Zagreb, M. </w:t>
      </w:r>
      <w:r w:rsidR="00991217">
        <w:rPr>
          <w:rFonts w:cs="Times New Roman" w:eastAsia="Times New Roman" w:hAnsi="Times New Roman" w:ascii="Times New Roman"/>
          <w:sz w:val="24"/>
          <w:szCs w:val="24"/>
          <w:lang w:eastAsia="hr-HR"/>
        </w:rPr>
        <w:t>Kovačevića 14, OIB: 68613827647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4F089F" w:rsidP="004F089F" w:rsidR="004F089F" w:rsidRPr="004F089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991217">
        <w:rPr>
          <w:rFonts w:cs="Times New Roman" w:eastAsia="Times New Roman" w:hAnsi="Times New Roman" w:ascii="Times New Roman"/>
          <w:sz w:val="24"/>
          <w:szCs w:val="24"/>
          <w:lang w:eastAsia="hr-HR"/>
        </w:rPr>
        <w:t>Ivan Samac, Zagreb, Hrgovići 97, OIB: 81141078908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EE6DC0">
        <w:rPr>
          <w:rFonts w:cs="Times New Roman" w:eastAsia="Times New Roman" w:hAnsi="Times New Roman" w:ascii="Times New Roman"/>
          <w:sz w:val="24"/>
          <w:szCs w:val="24"/>
          <w:lang w:eastAsia="hr-HR"/>
        </w:rPr>
        <w:t>2. lipnja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u 14,</w:t>
      </w:r>
      <w:r w:rsidR="00991217">
        <w:rPr>
          <w:rFonts w:cs="Times New Roman" w:eastAsia="Times New Roman" w:hAnsi="Times New Roman" w:ascii="Times New Roman"/>
          <w:sz w:val="24"/>
          <w:szCs w:val="24"/>
          <w:lang w:eastAsia="hr-HR"/>
        </w:rPr>
        <w:t>45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991217">
        <w:rPr>
          <w:rFonts w:cs="Times New Roman" w:eastAsia="Times New Roman" w:hAnsi="Times New Roman" w:ascii="Times New Roman"/>
          <w:sz w:val="24"/>
          <w:szCs w:val="24"/>
          <w:lang w:eastAsia="hr-HR"/>
        </w:rPr>
        <w:t>Ivan Samac, Zagreb, Hrgovići 97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991217">
        <w:rPr>
          <w:rFonts w:cs="Times New Roman" w:eastAsia="Times New Roman" w:hAnsi="Times New Roman" w:ascii="Times New Roman"/>
          <w:sz w:val="24"/>
          <w:szCs w:val="24"/>
          <w:lang w:eastAsia="hr-HR"/>
        </w:rPr>
        <w:t>3210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16.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Zagrebu obavijeste stečajnog upravitelja o svojim pravima, sukladno odredbi čl. 258. SZ-a. </w:t>
      </w:r>
    </w:p>
    <w:p w:rsidRDefault="004F089F" w:rsidP="004F089F" w:rsidR="004F089F" w:rsidRPr="004F089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91217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Otvaranje stečajnog postupka ima se upisati u Sudski registar, te u zemljišne knjige koje vodi Općinski građanski sud u Zagrebu, Zemljišnoknjižni odjel</w:t>
      </w:r>
      <w:r w:rsidR="00991217" w:rsidRPr="0099121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912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91217" w:rsidRPr="009912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ukoliko je dužnik evidentiran kao vlasnik nekretnine u zemljišnim knjigama s obzirom da ovaj sud nema podataka o eventualnim nekretninama dužnika, kojima se dostavlja primjerak ovog rješenja na postupanje. </w:t>
      </w:r>
    </w:p>
    <w:p w:rsidRDefault="00991217" w:rsidP="00991217" w:rsidR="00991217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EE6DC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rujna 2016. s početkom u </w:t>
      </w:r>
      <w:r w:rsidR="0099121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12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, u sjedištu Stalne službe Trgovačkog suda u Zagrebu, Karlovac, Ljudevita Šestića 4, soba broj 5.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FINA je podneskom od 30. listopada 2015. podnio zahtjev za provedbu skraćenog stečajnog postupka, te je sud oglasom poslovni broj St-</w:t>
      </w:r>
      <w:r w:rsidR="00A8311A">
        <w:rPr>
          <w:rFonts w:cs="Times New Roman" w:eastAsia="Times New Roman" w:hAnsi="Times New Roman" w:ascii="Times New Roman"/>
          <w:sz w:val="24"/>
          <w:szCs w:val="24"/>
          <w:lang w:eastAsia="hr-HR"/>
        </w:rPr>
        <w:t>3141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/15 od 2</w:t>
      </w:r>
      <w:r w:rsidR="00A8311A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2015. pozvao vjerovnike na podnošenj</w:t>
      </w:r>
      <w:r w:rsidR="00EE6DC0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prijedloga za otvaranje stečajnog postupka, a dužnika na podnošenje popisa imovine i obveza. Povodom tog poziva predlagatelj Republika Hrvatska, Ministarstvo financija, Porezna uprava, Područni ured Zagreb, podnio je ovom sudu </w:t>
      </w:r>
      <w:r w:rsidR="00A8311A">
        <w:rPr>
          <w:rFonts w:cs="Times New Roman" w:eastAsia="Times New Roman" w:hAnsi="Times New Roman" w:ascii="Times New Roman"/>
          <w:sz w:val="24"/>
          <w:szCs w:val="24"/>
          <w:lang w:eastAsia="hr-HR"/>
        </w:rPr>
        <w:t>21. prosinca 2015.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prijedlog za otvaranje stečajnog postupka nad dužnikom </w:t>
      </w:r>
      <w:r w:rsidR="00A8311A">
        <w:rPr>
          <w:rFonts w:cs="Times New Roman" w:eastAsia="Times New Roman" w:hAnsi="Times New Roman" w:ascii="Times New Roman"/>
          <w:sz w:val="24"/>
          <w:szCs w:val="24"/>
          <w:lang w:eastAsia="hr-HR"/>
        </w:rPr>
        <w:t>MARINA</w:t>
      </w:r>
      <w:r w:rsidR="00A8311A" w:rsidRPr="00EE6D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 Zagreb,</w:t>
      </w:r>
      <w:r w:rsidR="00A831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M. Kovačevića 14, OIB: 68613827647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 suda od St-</w:t>
      </w:r>
      <w:r w:rsidR="00A8311A">
        <w:rPr>
          <w:rFonts w:cs="Times New Roman" w:eastAsia="Times New Roman" w:hAnsi="Times New Roman" w:ascii="Times New Roman"/>
          <w:sz w:val="24"/>
          <w:szCs w:val="24"/>
          <w:lang w:eastAsia="hr-HR"/>
        </w:rPr>
        <w:t>3210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/16 od 3. svibnja 2016. pokrenut je prethodni postupak radi utvrđivanja uvjeta za otvaranje stečajnog postupka, te je </w:t>
      </w:r>
      <w:r w:rsidR="00EE6DC0">
        <w:rPr>
          <w:rFonts w:cs="Times New Roman" w:eastAsia="Times New Roman" w:hAnsi="Times New Roman" w:ascii="Times New Roman"/>
          <w:sz w:val="24"/>
          <w:szCs w:val="24"/>
          <w:lang w:eastAsia="hr-HR"/>
        </w:rPr>
        <w:t>2. lipnja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održano ročište radi očitovanja o prijedlogu za otvaranje stečajnog postupka i rasprava o pretpostavkama za otvaranje stečajnog postupka.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je ostao kod prijedloga za otvaranje stečajnog postupka. 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potvrde FINA-e od </w:t>
      </w:r>
      <w:r w:rsidR="0006062D">
        <w:rPr>
          <w:rFonts w:cs="Times New Roman" w:eastAsia="Times New Roman" w:hAnsi="Times New Roman" w:ascii="Times New Roman"/>
          <w:sz w:val="24"/>
          <w:szCs w:val="24"/>
          <w:lang w:eastAsia="hr-HR"/>
        </w:rPr>
        <w:t>23. svibnja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(list </w:t>
      </w:r>
      <w:r w:rsidR="00A8311A">
        <w:rPr>
          <w:rFonts w:cs="Times New Roman" w:eastAsia="Times New Roman" w:hAnsi="Times New Roman" w:ascii="Times New Roman"/>
          <w:sz w:val="24"/>
          <w:szCs w:val="24"/>
          <w:lang w:eastAsia="hr-HR"/>
        </w:rPr>
        <w:t>21 do 22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spisa) proizlazi da je u Očevidniku redoslijeda za plaćanje evidentirano nepodmirenih obveza u iznosu od </w:t>
      </w:r>
      <w:r w:rsidR="00A8311A">
        <w:rPr>
          <w:rFonts w:cs="Times New Roman" w:eastAsia="Times New Roman" w:hAnsi="Times New Roman" w:ascii="Times New Roman"/>
          <w:sz w:val="24"/>
          <w:szCs w:val="24"/>
          <w:lang w:eastAsia="hr-HR"/>
        </w:rPr>
        <w:t>740.146,71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da je evidentirano </w:t>
      </w:r>
      <w:r w:rsidR="00A8311A">
        <w:rPr>
          <w:rFonts w:cs="Times New Roman" w:eastAsia="Times New Roman" w:hAnsi="Times New Roman" w:ascii="Times New Roman"/>
          <w:sz w:val="24"/>
          <w:szCs w:val="24"/>
          <w:lang w:eastAsia="hr-HR"/>
        </w:rPr>
        <w:t>3.827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neprekidne blokade, odnosno 180 dana blokade u prethodnih šest mjeseci zbog nepodmirenih osnova za plaćanje evidentiranih u Očevidniku redoslijeda za plaćanje.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Prema tome, ispunjen je stečajni razlog nesposobnosti za plaćanje u smislu čl. 6.st. 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129.s 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06062D">
        <w:rPr>
          <w:rFonts w:cs="Times New Roman" w:eastAsia="Times New Roman" w:hAnsi="Times New Roman" w:ascii="Times New Roman"/>
          <w:sz w:val="24"/>
          <w:szCs w:val="24"/>
          <w:lang w:eastAsia="hr-HR"/>
        </w:rPr>
        <w:t>2. lipnja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</w:t>
      </w:r>
      <w:r w:rsidR="00A831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A831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</w:t>
      </w:r>
      <w:r w:rsidR="00C527E7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4F089F" w:rsidR="004F089F" w:rsidRPr="004F089F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o otvaranju stečajnog postupka ima osoba ovlaštena za zastupanje dužnika p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27E7" w:rsidP="00CA6F43" w:rsidR="00CA6F4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Draženka Prpić</w:t>
      </w:r>
    </w:p>
    <w:p w:rsidRDefault="00A8311A" w:rsidP="00CA6F43" w:rsidR="00A8311A" w:rsidRPr="00CA6F4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981" w:rsidP="004F089F" w:rsidR="00716981">
      <w:pPr>
        <w:spacing w:lineRule="auto" w:line="240" w:after="0"/>
      </w:pPr>
      <w:r>
        <w:separator/>
      </w:r>
    </w:p>
  </w:endnote>
  <w:endnote w:id="0" w:type="continuationSeparator">
    <w:p w:rsidRDefault="00716981" w:rsidP="004F089F" w:rsidR="007169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981" w:rsidP="004F089F" w:rsidR="00716981">
      <w:pPr>
        <w:spacing w:lineRule="auto" w:line="240" w:after="0"/>
      </w:pPr>
      <w:r>
        <w:separator/>
      </w:r>
    </w:p>
  </w:footnote>
  <w:footnote w:id="0" w:type="continuationSeparator">
    <w:p w:rsidRDefault="00716981" w:rsidP="004F089F" w:rsidR="007169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7E7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991217">
      <w:t>3210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062D"/>
    <w:rsid w:val="004F089F"/>
    <w:rsid w:val="00716981"/>
    <w:rsid w:val="00970BE7"/>
    <w:rsid w:val="00991217"/>
    <w:rsid w:val="00A55D65"/>
    <w:rsid w:val="00A8311A"/>
    <w:rsid w:val="00C527E7"/>
    <w:rsid w:val="00CA6F43"/>
    <w:rsid w:val="00EE6DC0"/>
    <w:rsid w:val="00FC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9912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27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7E7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527E7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527E7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527E7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9912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2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7E7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527E7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527E7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527E7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3210</izvorni_sadrzaj>
    <derivirana_varijabla naziv="DomainObject.Predmet.Broj_1">3210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St-3210/2016</izvorni_sadrzaj>
    <derivirana_varijabla naziv="DomainObject.Predmet.OznakaBroj_1">St-3210/2016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d.o.o.</izvorni_sadrzaj>
    <derivirana_varijabla naziv="DomainObject.Predmet.ProtustrankaFormated_1">  MARINA d.o.o.</derivirana_varijabla>
  </DomainObject.Predmet.ProtustrankaFormated>
  <DomainObject.Predmet.ProtustrankaFormatedOIB>
    <izvorni_sadrzaj>  MARINA d.o.o., OIB 68613827647</izvorni_sadrzaj>
    <derivirana_varijabla naziv="DomainObject.Predmet.ProtustrankaFormatedOIB_1">  MARINA d.o.o., OIB 68613827647</derivirana_varijabla>
  </DomainObject.Predmet.ProtustrankaFormatedOIB>
  <DomainObject.Predmet.ProtustrankaFormatedWithAdress>
    <izvorni_sadrzaj> MARINA d.o.o., M. Kovačevića 14, 10000 Zagreb</izvorni_sadrzaj>
    <derivirana_varijabla naziv="DomainObject.Predmet.ProtustrankaFormatedWithAdress_1"> MARINA d.o.o., M. Kovačevića 14, 10000 Zagreb</derivirana_varijabla>
  </DomainObject.Predmet.ProtustrankaFormatedWithAdress>
  <DomainObject.Predmet.ProtustrankaFormatedWithAdressOIB>
    <izvorni_sadrzaj> MARINA d.o.o., OIB 68613827647, M. Kovačevića 14, 10000 Zagreb</izvorni_sadrzaj>
    <derivirana_varijabla naziv="DomainObject.Predmet.ProtustrankaFormatedWithAdressOIB_1"> MARINA d.o.o., OIB 68613827647, M. Kovačevića 14, 10000 Zagreb</derivirana_varijabla>
  </DomainObject.Predmet.ProtustrankaFormatedWithAdressOIB>
  <DomainObject.Predmet.ProtustrankaWithAdress>
    <izvorni_sadrzaj>MARINA d.o.o. M. Kovačevića 14, 10000 Zagreb</izvorni_sadrzaj>
    <derivirana_varijabla naziv="DomainObject.Predmet.ProtustrankaWithAdress_1">MARINA d.o.o. M. Kovačevića 14, 10000 Zagreb</derivirana_varijabla>
  </DomainObject.Predmet.ProtustrankaWithAdress>
  <DomainObject.Predmet.ProtustrankaWithAdressOIB>
    <izvorni_sadrzaj>MARINA d.o.o., OIB 68613827647, M. Kovačevića 14, 10000 Zagreb</izvorni_sadrzaj>
    <derivirana_varijabla naziv="DomainObject.Predmet.ProtustrankaWithAdressOIB_1">MARINA d.o.o., OIB 68613827647, M. Kovačevića 14, 10000 Zagreb</derivirana_varijabla>
  </DomainObject.Predmet.ProtustrankaWithAdressOIB>
  <DomainObject.Predmet.ProtustrankaNazivFormated>
    <izvorni_sadrzaj>MARINA d.o.o.</izvorni_sadrzaj>
    <derivirana_varijabla naziv="DomainObject.Predmet.ProtustrankaNazivFormated_1">MARINA d.o.o.</derivirana_varijabla>
  </DomainObject.Predmet.ProtustrankaNazivFormated>
  <DomainObject.Predmet.ProtustrankaNazivFormatedOIB>
    <izvorni_sadrzaj>MARINA d.o.o., OIB 68613827647</izvorni_sadrzaj>
    <derivirana_varijabla naziv="DomainObject.Predmet.ProtustrankaNazivFormatedOIB_1">MARINA d.o.o., OIB 68613827647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uprava, područni ured Zagreb zastupanog po punomoćniku Županijsko državno odvjetništvo u Zagrebu</izvorni_sadrzaj>
    <derivirana_varijabla naziv="DomainObject.Predmet.StrankaFormated_1">  RH Ministarstvo financija,Porezna uprava, područni ured Zagreb zastupanog po punomoćniku Županijsko državno odvjetništvo u Zagrebu</derivirana_varijabla>
  </DomainObject.Predmet.StrankaFormated>
  <DomainObject.Predmet.StrankaFormatedOIB>
    <izvorni_sadrzaj>  RH Ministarstvo financija,Porezna uprava, područni ured Zagreb, OIB 18683136487 zastupanog po punomoćniku Županijsko državno odvjetništvo u Zagrebu</izvorni_sadrzaj>
    <derivirana_varijabla naziv="DomainObject.Predmet.StrankaFormatedOIB_1">  RH Ministarstvo financija,Porezna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financija,Porezna uprava, područni ured Zagreb, Savska cesta 41, 10000 Zagreb zastupanog po punomoćniku Županijsko državno odvjetništvo u Zagrebu</izvorni_sadrzaj>
    <derivirana_varijabla naziv="DomainObject.Predmet.StrankaFormatedWithAdress_1"> RH Ministarstvo financija,Porezna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financija,Porezna uprava, područni ured Zagreb Savska cesta 41,10000 Zagreb</izvorni_sadrzaj>
    <derivirana_varijabla naziv="DomainObject.Predmet.StrankaWithAdress_1">RH Ministarstvo financija,Porezna uprava, područni ured Zagreb Savska cesta 41,10000 Zagreb</derivirana_varijabla>
  </DomainObject.Predmet.StrankaWithAdress>
  <DomainObject.Predmet.StrankaWithAdressOIB>
    <izvorni_sadrzaj>RH Ministarstvo financija,Porezna uprava, područni ured Zagreb, OIB 18683136487, Savska cesta 41,10000 Zagreb</izvorni_sadrzaj>
    <derivirana_varijabla naziv="DomainObject.Predmet.StrankaWithAdressOIB_1">RH Ministarstvo financija,Porezna uprava, područni ured Zagreb, OIB 18683136487, Savska cesta 41,10000 Zagreb</derivirana_varijabla>
  </DomainObject.Predmet.StrankaWithAdressOIB>
  <DomainObject.Predmet.StrankaNazivFormated>
    <izvorni_sadrzaj>RH Ministarstvo financija,Porezna uprava, područni ured Zagreb</izvorni_sadrzaj>
    <derivirana_varijabla naziv="DomainObject.Predmet.StrankaNazivFormated_1">RH Ministarstvo financija,Porezna uprava, područni ured Zagreb</derivirana_varijabla>
  </DomainObject.Predmet.StrankaNazivFormated>
  <DomainObject.Predmet.StrankaNazivFormatedOIB>
    <izvorni_sadrzaj>RH Ministarstvo financija,Porezna uprava, područni ured Zagreb, OIB 18683136487</izvorni_sadrzaj>
    <derivirana_varijabla naziv="DomainObject.Predmet.StrankaNazivFormatedOIB_1">RH Ministarstvo financija,Porezna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financija,Porezna uprava, područni ured Zagreb zastupanog po punomoćniku Županijsko državno odvjetništvo u Zagrebu</item>
    </izvorni_sadrzaj>
    <derivirana_varijabla naziv="DomainObject.Predmet.StrankaListFormated_1">
      <item>RH Ministarstvo financija,Porezna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financija,Porezna uprava, područni ured Zagreb, OIB 18683136487 zastupanog po punomoćniku Županijsko državno odvjetništvo u Zagrebu</item>
    </izvorni_sadrzaj>
    <derivirana_varijabla naziv="DomainObject.Predmet.StrankaListFormatedOIB_1">
      <item>RH Ministarstvo financija,Porezna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financija,Porezna uprava, područni ured Zagreb</item>
    </izvorni_sadrzaj>
    <derivirana_varijabla naziv="DomainObject.Predmet.StrankaListNazivFormated_1">
      <item>RH Ministarstvo financija,Porezna uprava, područni ured Zagreb</item>
    </derivirana_varijabla>
  </DomainObject.Predmet.StrankaListNazivFormated>
  <DomainObject.Predmet.StrankaListNazivFormatedOIB>
    <izvorni_sadrzaj>
      <item>RH Ministarstvo financija,Porezna uprava, područni ured Zagreb, OIB 18683136487</item>
    </izvorni_sadrzaj>
    <derivirana_varijabla naziv="DomainObject.Predmet.StrankaListNazivFormatedOIB_1">
      <item>RH Ministarstvo financija,Porezna uprava, područni ured Zagreb, OIB 18683136487</item>
    </derivirana_varijabla>
  </DomainObject.Predmet.StrankaListNazivFormatedOIB>
  <DomainObject.Predmet.ProtuStrankaListFormated>
    <izvorni_sadrzaj>
      <item>MARINA d.o.o.</item>
    </izvorni_sadrzaj>
    <derivirana_varijabla naziv="DomainObject.Predmet.ProtuStrankaListFormated_1">
      <item>MARINA d.o.o.</item>
    </derivirana_varijabla>
  </DomainObject.Predmet.ProtuStrankaListFormated>
  <DomainObject.Predmet.ProtuStrankaListFormatedOIB>
    <izvorni_sadrzaj>
      <item>MARINA d.o.o., OIB 68613827647</item>
    </izvorni_sadrzaj>
    <derivirana_varijabla naziv="DomainObject.Predmet.ProtuStrankaListFormatedOIB_1">
      <item>MARINA d.o.o., OIB 68613827647</item>
    </derivirana_varijabla>
  </DomainObject.Predmet.ProtuStrankaListFormatedOIB>
  <DomainObject.Predmet.ProtuStrankaListFormatedWithAdress>
    <izvorni_sadrzaj>
      <item>MARINA d.o.o., M. Kovačevića 14, 10000 Zagreb</item>
    </izvorni_sadrzaj>
    <derivirana_varijabla naziv="DomainObject.Predmet.ProtuStrankaListFormatedWithAdress_1">
      <item>MARINA d.o.o., M. Kovačevića 14, 10000 Zagreb</item>
    </derivirana_varijabla>
  </DomainObject.Predmet.ProtuStrankaListFormatedWithAdress>
  <DomainObject.Predmet.ProtuStrankaListFormatedWithAdressOIB>
    <izvorni_sadrzaj>
      <item>MARINA d.o.o., OIB 68613827647, M. Kovačevića 14, 10000 Zagreb</item>
    </izvorni_sadrzaj>
    <derivirana_varijabla naziv="DomainObject.Predmet.ProtuStrankaListFormatedWithAdressOIB_1">
      <item>MARINA d.o.o., OIB 68613827647, M. Kovačevića 14, 10000 Zagreb</item>
    </derivirana_varijabla>
  </DomainObject.Predmet.ProtuStrankaListFormatedWithAdressOIB>
  <DomainObject.Predmet.ProtuStrankaListNazivFormated>
    <izvorni_sadrzaj>
      <item>MARINA d.o.o.</item>
    </izvorni_sadrzaj>
    <derivirana_varijabla naziv="DomainObject.Predmet.ProtuStrankaListNazivFormated_1">
      <item>MARINA d.o.o.</item>
    </derivirana_varijabla>
  </DomainObject.Predmet.ProtuStrankaListNazivFormated>
  <DomainObject.Predmet.ProtuStrankaListNazivFormatedOIB>
    <izvorni_sadrzaj>
      <item>MARINA d.o.o., OIB 68613827647</item>
    </izvorni_sadrzaj>
    <derivirana_varijabla naziv="DomainObject.Predmet.ProtuStrankaListNazivFormatedOIB_1">
      <item>MARINA d.o.o., OIB 68613827647</item>
    </derivirana_varijabla>
  </DomainObject.Predmet.ProtuStrankaListNazivFormatedOIB>
  <DomainObject.Predmet.OstaliListFormated>
    <izvorni_sadrzaj>
      <item>Božo Vragolov</item>
      <item>Županijsko državno odvjetništvo u Zagrebu punomoćnik sudionika u postupku RH Ministarstvo financija,Porezna uprava, područni ured Zagreb</item>
    </izvorni_sadrzaj>
    <derivirana_varijabla naziv="DomainObject.Predmet.OstaliListFormated_1">
      <item>Božo Vragolov</item>
      <item>Županijsko državno odvjetništvo u Zagrebu punomoćnik sudionika u postupku RH Ministarstvo financija,Porezna uprava, područni ured Zagreb</item>
    </derivirana_varijabla>
  </DomainObject.Predmet.OstaliListFormated>
  <DomainObject.Predmet.OstaliListFormatedOIB>
    <izvorni_sadrzaj>
      <item>Božo Vragolov, OIB 54805716932</item>
      <item>Županijsko državno odvjetništvo u Zagrebu punomoćnik sudionika u postupku RH Ministarstvo financija,Porezna uprava, područni ured Zagreb</item>
    </izvorni_sadrzaj>
    <derivirana_varijabla naziv="DomainObject.Predmet.OstaliListFormatedOIB_1">
      <item>Božo Vragolov, OIB 54805716932</item>
      <item>Županijsko državno odvjetništvo u Zagrebu punomoćnik sudionika u postupku RH Ministarstvo financija,Porezna uprava, područni ured Zagreb</item>
    </derivirana_varijabla>
  </DomainObject.Predmet.OstaliListFormatedOIB>
  <DomainObject.Predmet.OstaliListFormatedWithAdress>
    <izvorni_sadrzaj>
      <item>Božo Vragolov, Put Tihe 4a, 20207 Cavtat</item>
      <item>Županijsko državno odvjetništvo u Zagrebu, Savska cesta 41, 10000 Zagreb punomoćnik sudionika u postupku RH Ministarstvo financija,Porezna uprava, područni ured Zagreb</item>
    </izvorni_sadrzaj>
    <derivirana_varijabla naziv="DomainObject.Predmet.OstaliListFormatedWithAdress_1">
      <item>Božo Vragolov, Put Tihe 4a, 20207 Cavtat</item>
      <item>Županijsko državno odvjetništvo u Zagrebu, Savska cesta 41, 10000 Zagreb punomoćnik sudionika u postupku RH Ministarstvo financija,Porezna uprava, područni ured Zagreb</item>
    </derivirana_varijabla>
  </DomainObject.Predmet.OstaliListFormatedWithAdress>
  <DomainObject.Predmet.OstaliListFormatedWithAdressOIB>
    <izvorni_sadrzaj>
      <item>Božo Vragolov, OIB 54805716932, Put Tihe 4a, 20207 Cavtat</item>
      <item>Županijsko državno odvjetništvo u Zagrebu, Savska cesta 41, 10000 Zagreb punomoćnik sudionika u postupku RH Ministarstvo financija,Porezna uprava, područni ured Zagreb</item>
    </izvorni_sadrzaj>
    <derivirana_varijabla naziv="DomainObject.Predmet.OstaliListFormatedWithAdressOIB_1">
      <item>Božo Vragolov, OIB 54805716932, Put Tihe 4a, 20207 Cavtat</item>
      <item>Županijsko državno odvjetništvo u Zagrebu, Savska cesta 41, 10000 Zagreb punomoćnik sudionika u postupku RH Ministarstvo financija,Porezna uprava, područni ured Zagreb</item>
    </derivirana_varijabla>
  </DomainObject.Predmet.OstaliListFormatedWithAdressOIB>
  <DomainObject.Predmet.OstaliListNazivFormated>
    <izvorni_sadrzaj>
      <item>Božo Vragolov</item>
      <item>Županijsko državno odvjetništvo u Zagrebu</item>
    </izvorni_sadrzaj>
    <derivirana_varijabla naziv="DomainObject.Predmet.OstaliListNazivFormated_1">
      <item>Božo Vragolov</item>
      <item>Županijsko državno odvjetništvo u Zagrebu</item>
    </derivirana_varijabla>
  </DomainObject.Predmet.OstaliListNazivFormated>
  <DomainObject.Predmet.OstaliListNazivFormatedOIB>
    <izvorni_sadrzaj>
      <item>Božo Vragolov, OIB 54805716932</item>
      <item>Županijsko državno odvjetništvo u Zagrebu</item>
    </izvorni_sadrzaj>
    <derivirana_varijabla naziv="DomainObject.Predmet.OstaliListNazivFormatedOIB_1">
      <item>Božo Vragolov, OIB 54805716932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financija,Porezna uprava, područni ured Zagreb</izvorni_sadrzaj>
    <derivirana_varijabla naziv="DomainObject.Predmet.StrankaIDrugi_1">RH Ministarstvo financija,Porezna uprava, područni ured Zagreb</derivirana_varijabla>
  </DomainObject.Predmet.StrankaIDrugi>
  <DomainObject.Predmet.ProtustrankaIDrugi>
    <izvorni_sadrzaj>MARINA d.o.o.</izvorni_sadrzaj>
    <derivirana_varijabla naziv="DomainObject.Predmet.ProtustrankaIDrugi_1">MARINA d.o.o.</derivirana_varijabla>
  </DomainObject.Predmet.ProtustrankaIDrugi>
  <DomainObject.Predmet.StrankaIDrugiAdressOIB>
    <izvorni_sadrzaj>RH Ministarstvo financija,Porezna uprava, područni ured Zagreb, OIB 18683136487, Savska cesta 41, 10000 Zagreb</izvorni_sadrzaj>
    <derivirana_varijabla naziv="DomainObject.Predmet.StrankaIDrugiAdressOIB_1">RH Ministarstvo financija,Porezna uprava, područni ured Zagreb, OIB 18683136487, Savska cesta 41, 10000 Zagreb</derivirana_varijabla>
  </DomainObject.Predmet.StrankaIDrugiAdressOIB>
  <DomainObject.Predmet.ProtustrankaIDrugiAdressOIB>
    <izvorni_sadrzaj>MARINA d.o.o., OIB 68613827647, M. Kovačevića 14, 10000 Zagreb</izvorni_sadrzaj>
    <derivirana_varijabla naziv="DomainObject.Predmet.ProtustrankaIDrugiAdressOIB_1">MARINA d.o.o., OIB 68613827647, M. Kovačevića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d.o.o.</item>
      <item>Božo Vragolov</item>
      <item>RH Ministarstvo financija,Porezna uprava, područni ured Zagreb</item>
      <item>Županijsko državno odvjetništvo u Zagrebu</item>
    </izvorni_sadrzaj>
    <derivirana_varijabla naziv="DomainObject.Predmet.SudioniciListNaziv_1">
      <item>MARINA d.o.o.</item>
      <item>Božo Vragolov</item>
      <item>RH Ministarstvo financija,Porezna uprava, područni ured Zagreb</item>
      <item>Županijsko državno odvjetništvo u Zagrebu</item>
    </derivirana_varijabla>
  </DomainObject.Predmet.SudioniciListNaziv>
  <DomainObject.Predmet.SudioniciListAdressOIB>
    <izvorni_sadrzaj>
      <item>MARINA d.o.o., OIB 68613827647, M. Kovačevića 14,10000 Zagreb</item>
      <item>Božo Vragolov, OIB 54805716932, Put Tihe 4a,20207 Cavtat</item>
      <item>RH Ministarstvo financija,Porezna uprava, područni ured Zagreb, OIB 18683136487, Savska cesta 41,10000 Zagreb</item>
      <item>Županijsko državno odvjetništvo u Zagrebu, Savska cesta 41,10000 Zagreb</item>
    </izvorni_sadrzaj>
    <derivirana_varijabla naziv="DomainObject.Predmet.SudioniciListAdressOIB_1">
      <item>MARINA d.o.o., OIB 68613827647, M. Kovačevića 14,10000 Zagreb</item>
      <item>Božo Vragolov, OIB 54805716932, Put Tihe 4a,20207 Cavtat</item>
      <item>RH Ministarstvo financija,Porezna uprava, područni ured Zagreb, OIB 18683136487, Savska cesta 41,10000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68613827647</item>
      <item>, OIB 54805716932</item>
      <item>, OIB 18683136487</item>
      <item>, OIB null</item>
    </izvorni_sadrzaj>
    <derivirana_varijabla naziv="DomainObject.Predmet.SudioniciListNazivOIB_1">
      <item>, OIB 68613827647</item>
      <item>, OIB 54805716932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965</properties:Words>
  <properties:Characters>5292</properties:Characters>
  <properties:Lines>138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2016-06-02T12:00:00Z</dcterms:created>
  <dc:creator>Draženka Prpić</dc:creator>
  <cp:lastModifiedBy>Draženka Prpić</cp:lastModifiedBy>
  <cp:lastPrinted>2016-06-02T12:00:00Z</cp:lastPrinted>
  <dcterms:modified xmlns:xsi="http://www.w3.org/2001/XMLSchema-instance" xsi:type="dcterms:W3CDTF">2016-06-02T12:04:00Z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3</vt:i4>
  </prop:property>
</prop:Properties>
</file>