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F06C4" w:rsidR="001D1A5A" w:rsidRPr="0063752C">
        <w:tc>
          <w:tcPr>
            <w:tcW w:type="dxa" w:w="2985"/>
            <w:hideMark/>
          </w:tcPr>
          <w:p w:rsidRDefault="001D1A5A" w:rsidP="006F06C4" w:rsidR="001D1A5A" w:rsidRPr="006375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63752C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1A5A" w:rsidP="006F06C4" w:rsidR="001D1A5A" w:rsidRPr="006375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3752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1D1A5A" w:rsidP="006F06C4" w:rsidR="001D1A5A" w:rsidRPr="006375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3752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1D1A5A" w:rsidP="006F06C4" w:rsidR="001D1A5A" w:rsidRPr="006375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3752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d0165d6" w14:paraId="d0165d6" w:rsidRDefault="001D1A5A" w:rsidP="001D1A5A" w:rsidR="001D1A5A" w:rsidRPr="0063752C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F06C4" w:rsidR="001D1A5A" w:rsidRPr="0063752C">
        <w:trPr>
          <w:jc w:val="right"/>
        </w:trPr>
        <w:tc>
          <w:tcPr>
            <w:tcW w:type="dxa" w:w="4320"/>
            <w:hideMark/>
          </w:tcPr>
          <w:p w:rsidRDefault="001D1A5A" w:rsidP="001D1A5A" w:rsidR="001D1A5A" w:rsidRPr="0063752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St-144/2018-96</w:t>
            </w:r>
          </w:p>
        </w:tc>
      </w:tr>
    </w:tbl>
    <w:p w:rsidRDefault="001D1A5A" w:rsidP="001D1A5A" w:rsidR="001D1A5A" w:rsidRPr="00637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1D1A5A" w:rsidP="001D1A5A" w:rsidR="001D1A5A" w:rsidRPr="00637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1D1A5A" w:rsidP="001D1A5A" w:rsidR="001D1A5A" w:rsidRPr="00637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1D1A5A" w:rsidP="001D1A5A" w:rsidR="001D1A5A" w:rsidRPr="00637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63752C">
        <w:rPr>
          <w:rFonts w:cs="Times New Roman" w:eastAsia="Calibri" w:hAnsi="Times New Roman" w:ascii="Times New Roman"/>
          <w:sz w:val="24"/>
          <w:szCs w:val="24"/>
        </w:rPr>
        <w:t>R E P U B L I K A   H R V AT S K A</w:t>
      </w:r>
    </w:p>
    <w:p w:rsidRDefault="001D1A5A" w:rsidP="001D1A5A" w:rsidR="001D1A5A" w:rsidRPr="00637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1D1A5A" w:rsidP="001D1A5A" w:rsidR="001D1A5A" w:rsidRPr="00637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1D1A5A" w:rsidP="001D1A5A" w:rsidR="001D1A5A" w:rsidRPr="001D1A5A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63752C">
        <w:rPr>
          <w:rFonts w:cs="Times New Roman" w:eastAsia="Calibri" w:hAnsi="Times New Roman" w:ascii="Times New Roman"/>
          <w:sz w:val="24"/>
          <w:szCs w:val="24"/>
        </w:rPr>
        <w:t>R J E Š E NJ E</w:t>
      </w:r>
    </w:p>
    <w:p w:rsidRDefault="001D1A5A" w:rsidP="003E78DE" w:rsidR="001D1A5A" w:rsidRPr="003E78DE">
      <w:pPr>
        <w:rPr>
          <w:rFonts w:cs="Times New Roman" w:hAnsi="Times New Roman" w:ascii="Times New Roman"/>
          <w:sz w:val="24"/>
          <w:szCs w:val="24"/>
        </w:rPr>
      </w:pPr>
    </w:p>
    <w:p w:rsidRDefault="006B75AF" w:rsidP="001D1A5A" w:rsidR="009C6EF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Varaždinu,</w:t>
      </w:r>
      <w:r w:rsidR="003E78DE" w:rsidRPr="001D1A5A">
        <w:rPr>
          <w:rFonts w:cs="Times New Roman" w:hAnsi="Times New Roman" w:ascii="Times New Roman"/>
          <w:sz w:val="24"/>
          <w:szCs w:val="24"/>
        </w:rPr>
        <w:t xml:space="preserve"> po sucu toga suda Kseniji Flack- Makitan,  u stečajnom postupku koji se vodi nad</w:t>
      </w:r>
      <w:r w:rsidR="001D1A5A" w:rsidRPr="001D1A5A">
        <w:rPr>
          <w:rFonts w:cs="Times New Roman" w:hAnsi="Times New Roman" w:ascii="Times New Roman"/>
          <w:sz w:val="24"/>
          <w:szCs w:val="24"/>
        </w:rPr>
        <w:t xml:space="preserve"> </w:t>
      </w:r>
      <w:r w:rsidR="001D1A5A" w:rsidRPr="001D1A5A">
        <w:rPr>
          <w:rFonts w:hAnsi="Times New Roman" w:ascii="Times New Roman"/>
          <w:sz w:val="24"/>
          <w:szCs w:val="24"/>
        </w:rPr>
        <w:t>stečajnom masom iza DA-STA d.o.o. u stečaju, Ivanec, Trg hrvatskih ivanovaca 9, OIB: 40119357003</w:t>
      </w:r>
      <w:r w:rsidR="009C6EFE" w:rsidRPr="001D1A5A">
        <w:rPr>
          <w:rFonts w:cs="Times New Roman" w:hAnsi="Times New Roman" w:ascii="Times New Roman"/>
          <w:sz w:val="24"/>
          <w:szCs w:val="24"/>
        </w:rPr>
        <w:t xml:space="preserve">, nakon održane javne dražbe, 16. </w:t>
      </w:r>
      <w:r w:rsidR="001D1A5A">
        <w:rPr>
          <w:rFonts w:cs="Times New Roman" w:hAnsi="Times New Roman" w:ascii="Times New Roman"/>
          <w:sz w:val="24"/>
          <w:szCs w:val="24"/>
        </w:rPr>
        <w:t>siječnja 2019., donosi sljedeće</w:t>
      </w:r>
    </w:p>
    <w:p w:rsidRDefault="006B75AF" w:rsidP="001D1A5A" w:rsidR="006B75AF" w:rsidRPr="001D1A5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E78DE" w:rsidP="001D1A5A" w:rsidR="001D1A5A">
      <w:pPr>
        <w:jc w:val="center"/>
        <w:rPr>
          <w:rFonts w:cs="Times New Roman" w:hAnsi="Times New Roman" w:ascii="Times New Roman"/>
          <w:sz w:val="24"/>
          <w:szCs w:val="24"/>
        </w:rPr>
      </w:pPr>
      <w:r w:rsidRPr="003E78DE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6B75AF" w:rsidP="001D1A5A" w:rsidR="006B75AF" w:rsidRPr="003E78D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E78DE" w:rsidP="001D1A5A" w:rsidR="003E78DE" w:rsidRPr="003E78D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E78DE">
        <w:rPr>
          <w:rFonts w:cs="Times New Roman" w:hAnsi="Times New Roman" w:ascii="Times New Roman"/>
          <w:sz w:val="24"/>
          <w:szCs w:val="24"/>
        </w:rPr>
        <w:t>I.</w:t>
      </w:r>
      <w:r w:rsidRPr="003E78DE">
        <w:rPr>
          <w:rFonts w:cs="Times New Roman" w:hAnsi="Times New Roman" w:ascii="Times New Roman"/>
          <w:sz w:val="24"/>
          <w:szCs w:val="24"/>
        </w:rPr>
        <w:tab/>
        <w:t xml:space="preserve">Nekretnina </w:t>
      </w:r>
      <w:r w:rsidR="009C6EFE">
        <w:rPr>
          <w:rFonts w:cs="Times New Roman" w:hAnsi="Times New Roman" w:ascii="Times New Roman"/>
          <w:sz w:val="24"/>
          <w:szCs w:val="24"/>
        </w:rPr>
        <w:t>stečajne mase</w:t>
      </w:r>
      <w:r w:rsidR="009C6EFE" w:rsidRPr="009C6EFE">
        <w:t xml:space="preserve"> </w:t>
      </w:r>
      <w:r w:rsidR="001D1A5A" w:rsidRPr="001D1A5A">
        <w:rPr>
          <w:rFonts w:hAnsi="Times New Roman" w:ascii="Times New Roman"/>
          <w:sz w:val="24"/>
          <w:szCs w:val="24"/>
        </w:rPr>
        <w:t>iza DA-STA d.o.o. u stečaju, Ivanec, Trg hrvatskih ivanovaca 9, OIB: 40119357003</w:t>
      </w:r>
      <w:r w:rsidRPr="003E78DE">
        <w:rPr>
          <w:rFonts w:cs="Times New Roman" w:hAnsi="Times New Roman" w:ascii="Times New Roman"/>
          <w:sz w:val="24"/>
          <w:szCs w:val="24"/>
        </w:rPr>
        <w:t>,  i to:</w:t>
      </w:r>
    </w:p>
    <w:p w:rsidRDefault="009C6EFE" w:rsidP="001D1A5A" w:rsidR="009C6EFE" w:rsidRPr="009C6EF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C6EFE">
        <w:rPr>
          <w:rFonts w:cs="Times New Roman" w:hAnsi="Times New Roman" w:ascii="Times New Roman"/>
          <w:sz w:val="24"/>
          <w:szCs w:val="24"/>
        </w:rPr>
        <w:t>-čkbr.6572/2 Varaždinska sa 1298 m</w:t>
      </w:r>
      <w:r w:rsidRPr="001D1A5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9C6EFE">
        <w:rPr>
          <w:rFonts w:cs="Times New Roman" w:hAnsi="Times New Roman" w:ascii="Times New Roman"/>
          <w:sz w:val="24"/>
          <w:szCs w:val="24"/>
        </w:rPr>
        <w:t>, stamb.posl.zgrada sa 121 m</w:t>
      </w:r>
      <w:r w:rsidRPr="001D1A5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9C6EFE">
        <w:rPr>
          <w:rFonts w:cs="Times New Roman" w:hAnsi="Times New Roman" w:ascii="Times New Roman"/>
          <w:sz w:val="24"/>
          <w:szCs w:val="24"/>
        </w:rPr>
        <w:t>, dvorište sa 500 m</w:t>
      </w:r>
      <w:r w:rsidRPr="001D1A5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9C6EFE">
        <w:rPr>
          <w:rFonts w:cs="Times New Roman" w:hAnsi="Times New Roman" w:ascii="Times New Roman"/>
          <w:sz w:val="24"/>
          <w:szCs w:val="24"/>
        </w:rPr>
        <w:t>, livada sa 677 m</w:t>
      </w:r>
      <w:r w:rsidRPr="001D1A5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9C6EFE">
        <w:rPr>
          <w:rFonts w:cs="Times New Roman" w:hAnsi="Times New Roman" w:ascii="Times New Roman"/>
          <w:sz w:val="24"/>
          <w:szCs w:val="24"/>
        </w:rPr>
        <w:t>, upisane u z.k.ul. 12596, k.o. Varaždin (u osnivanju), kod Općinskog suda u Varaždinu, Zemljišno-knjižni odjel</w:t>
      </w:r>
      <w:r w:rsidR="001C2294">
        <w:rPr>
          <w:rFonts w:cs="Times New Roman" w:hAnsi="Times New Roman" w:ascii="Times New Roman"/>
          <w:sz w:val="24"/>
          <w:szCs w:val="24"/>
        </w:rPr>
        <w:t>, dosuđuje se kupcu Stanku Kočevar, Venezia, Piazzale Mezzacapo 10, Republika Italija, OIB: 96067158355</w:t>
      </w:r>
      <w:r w:rsidRPr="009C6EFE">
        <w:rPr>
          <w:rFonts w:cs="Times New Roman" w:hAnsi="Times New Roman" w:ascii="Times New Roman"/>
          <w:sz w:val="24"/>
          <w:szCs w:val="24"/>
        </w:rPr>
        <w:t>.</w:t>
      </w:r>
    </w:p>
    <w:p w:rsidRDefault="003E78DE" w:rsidP="001D1A5A" w:rsidR="003E78DE" w:rsidRPr="003E78D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E78DE">
        <w:rPr>
          <w:rFonts w:cs="Times New Roman" w:hAnsi="Times New Roman" w:ascii="Times New Roman"/>
          <w:sz w:val="24"/>
          <w:szCs w:val="24"/>
        </w:rPr>
        <w:t>II.</w:t>
      </w:r>
      <w:r w:rsidRPr="003E78DE">
        <w:rPr>
          <w:rFonts w:cs="Times New Roman" w:hAnsi="Times New Roman" w:ascii="Times New Roman"/>
          <w:sz w:val="24"/>
          <w:szCs w:val="24"/>
        </w:rPr>
        <w:tab/>
        <w:t xml:space="preserve">Nalaže se kupcu </w:t>
      </w:r>
      <w:r w:rsidR="009C6EFE">
        <w:rPr>
          <w:rFonts w:cs="Times New Roman" w:hAnsi="Times New Roman" w:ascii="Times New Roman"/>
          <w:sz w:val="24"/>
          <w:szCs w:val="24"/>
        </w:rPr>
        <w:t>Stanku Kočevar</w:t>
      </w:r>
      <w:r w:rsidR="001D1A5A">
        <w:rPr>
          <w:rFonts w:cs="Times New Roman" w:hAnsi="Times New Roman" w:ascii="Times New Roman"/>
          <w:sz w:val="24"/>
          <w:szCs w:val="24"/>
        </w:rPr>
        <w:t>, Venezia</w:t>
      </w:r>
      <w:r w:rsidR="009C6EFE">
        <w:rPr>
          <w:rFonts w:cs="Times New Roman" w:hAnsi="Times New Roman" w:ascii="Times New Roman"/>
          <w:sz w:val="24"/>
          <w:szCs w:val="24"/>
        </w:rPr>
        <w:t>, Piazzale Mezzacapo 10, Republika Italija, OIB</w:t>
      </w:r>
      <w:r w:rsidR="001D1A5A">
        <w:rPr>
          <w:rFonts w:cs="Times New Roman" w:hAnsi="Times New Roman" w:ascii="Times New Roman"/>
          <w:sz w:val="24"/>
          <w:szCs w:val="24"/>
        </w:rPr>
        <w:t>:</w:t>
      </w:r>
      <w:r w:rsidR="009C6EFE">
        <w:rPr>
          <w:rFonts w:cs="Times New Roman" w:hAnsi="Times New Roman" w:ascii="Times New Roman"/>
          <w:sz w:val="24"/>
          <w:szCs w:val="24"/>
        </w:rPr>
        <w:t xml:space="preserve"> 96067158355 </w:t>
      </w:r>
      <w:r w:rsidR="009474C3">
        <w:rPr>
          <w:rFonts w:cs="Times New Roman" w:hAnsi="Times New Roman" w:ascii="Times New Roman"/>
          <w:sz w:val="24"/>
          <w:szCs w:val="24"/>
        </w:rPr>
        <w:t xml:space="preserve">da na račun </w:t>
      </w:r>
      <w:r w:rsidR="009C6EFE">
        <w:rPr>
          <w:rFonts w:cs="Times New Roman" w:hAnsi="Times New Roman" w:ascii="Times New Roman"/>
          <w:sz w:val="24"/>
          <w:szCs w:val="24"/>
        </w:rPr>
        <w:t xml:space="preserve">stečajne mase </w:t>
      </w:r>
      <w:r w:rsidRPr="003E78DE">
        <w:rPr>
          <w:rFonts w:cs="Times New Roman" w:hAnsi="Times New Roman" w:ascii="Times New Roman"/>
          <w:sz w:val="24"/>
          <w:szCs w:val="24"/>
        </w:rPr>
        <w:t>uplati u roku od 30 dana od pravomoćnosti ovog</w:t>
      </w:r>
      <w:r w:rsidR="001D1A5A">
        <w:rPr>
          <w:rFonts w:cs="Times New Roman" w:hAnsi="Times New Roman" w:ascii="Times New Roman"/>
          <w:sz w:val="24"/>
          <w:szCs w:val="24"/>
        </w:rPr>
        <w:t xml:space="preserve"> rješenja kupovninu u iznosu od</w:t>
      </w:r>
      <w:r w:rsidRPr="003E78DE">
        <w:rPr>
          <w:rFonts w:cs="Times New Roman" w:hAnsi="Times New Roman" w:ascii="Times New Roman"/>
          <w:sz w:val="24"/>
          <w:szCs w:val="24"/>
        </w:rPr>
        <w:t xml:space="preserve"> </w:t>
      </w:r>
      <w:r w:rsidR="009C6EFE">
        <w:rPr>
          <w:rFonts w:cs="Times New Roman" w:hAnsi="Times New Roman" w:ascii="Times New Roman"/>
          <w:sz w:val="24"/>
          <w:szCs w:val="24"/>
        </w:rPr>
        <w:t xml:space="preserve">200.500,00 </w:t>
      </w:r>
      <w:r w:rsidRPr="003E78DE">
        <w:rPr>
          <w:rFonts w:cs="Times New Roman" w:hAnsi="Times New Roman" w:ascii="Times New Roman"/>
          <w:sz w:val="24"/>
          <w:szCs w:val="24"/>
        </w:rPr>
        <w:t>kn, jer će u protivnom sud oglasiti ovu prodaju nevažećom, a kupac će izgubiti pra</w:t>
      </w:r>
      <w:r w:rsidR="009C6EFE">
        <w:rPr>
          <w:rFonts w:cs="Times New Roman" w:hAnsi="Times New Roman" w:ascii="Times New Roman"/>
          <w:sz w:val="24"/>
          <w:szCs w:val="24"/>
        </w:rPr>
        <w:t>vo na povrat uplaćene jamčevine, te će se nekretnina dosuditi ponuditelju koji je ponudio po redu veličine sljedeću najvišu cijenu za ovu nekretninu</w:t>
      </w:r>
      <w:r w:rsidR="001D1A5A">
        <w:rPr>
          <w:rFonts w:cs="Times New Roman" w:hAnsi="Times New Roman" w:ascii="Times New Roman"/>
          <w:sz w:val="24"/>
          <w:szCs w:val="24"/>
        </w:rPr>
        <w:t>.</w:t>
      </w:r>
    </w:p>
    <w:p w:rsidRDefault="006B75AF" w:rsidP="001D1A5A" w:rsidR="003E78DE" w:rsidRPr="003E78D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 w:rsidR="003E78DE" w:rsidRPr="003E78DE">
        <w:rPr>
          <w:rFonts w:cs="Times New Roman" w:hAnsi="Times New Roman" w:ascii="Times New Roman"/>
          <w:sz w:val="24"/>
          <w:szCs w:val="24"/>
        </w:rPr>
        <w:t>.</w:t>
      </w:r>
      <w:r w:rsidR="003E78DE" w:rsidRPr="003E78DE">
        <w:rPr>
          <w:rFonts w:cs="Times New Roman" w:hAnsi="Times New Roman" w:ascii="Times New Roman"/>
          <w:sz w:val="24"/>
          <w:szCs w:val="24"/>
        </w:rPr>
        <w:tab/>
        <w:t xml:space="preserve">Nalaže se </w:t>
      </w:r>
      <w:r w:rsidR="001D1A5A">
        <w:rPr>
          <w:rFonts w:cs="Times New Roman" w:hAnsi="Times New Roman" w:ascii="Times New Roman"/>
          <w:sz w:val="24"/>
          <w:szCs w:val="24"/>
        </w:rPr>
        <w:t>Zemljišno-knjižnom</w:t>
      </w:r>
      <w:r w:rsidR="009C6EFE">
        <w:rPr>
          <w:rFonts w:cs="Times New Roman" w:hAnsi="Times New Roman" w:ascii="Times New Roman"/>
          <w:sz w:val="24"/>
          <w:szCs w:val="24"/>
        </w:rPr>
        <w:t xml:space="preserve"> odjelu Općinskog suda u Varaždinu</w:t>
      </w:r>
      <w:r w:rsidR="003E78DE" w:rsidRPr="003E78DE">
        <w:rPr>
          <w:rFonts w:cs="Times New Roman" w:hAnsi="Times New Roman" w:ascii="Times New Roman"/>
          <w:sz w:val="24"/>
          <w:szCs w:val="24"/>
        </w:rPr>
        <w:t xml:space="preserve"> upis zabilježbe toč.</w:t>
      </w:r>
      <w:r w:rsidR="001D1A5A">
        <w:rPr>
          <w:rFonts w:cs="Times New Roman" w:hAnsi="Times New Roman" w:ascii="Times New Roman"/>
          <w:sz w:val="24"/>
          <w:szCs w:val="24"/>
        </w:rPr>
        <w:t xml:space="preserve"> </w:t>
      </w:r>
      <w:r w:rsidR="003E78DE" w:rsidRPr="003E78DE">
        <w:rPr>
          <w:rFonts w:cs="Times New Roman" w:hAnsi="Times New Roman" w:ascii="Times New Roman"/>
          <w:sz w:val="24"/>
          <w:szCs w:val="24"/>
        </w:rPr>
        <w:t>I</w:t>
      </w:r>
      <w:r w:rsidR="001D1A5A">
        <w:rPr>
          <w:rFonts w:cs="Times New Roman" w:hAnsi="Times New Roman" w:ascii="Times New Roman"/>
          <w:sz w:val="24"/>
          <w:szCs w:val="24"/>
        </w:rPr>
        <w:t>.</w:t>
      </w:r>
      <w:r w:rsidR="003E78DE" w:rsidRPr="003E78DE">
        <w:rPr>
          <w:rFonts w:cs="Times New Roman" w:hAnsi="Times New Roman" w:ascii="Times New Roman"/>
          <w:sz w:val="24"/>
          <w:szCs w:val="24"/>
        </w:rPr>
        <w:t xml:space="preserve"> ovog rješenja o dosudi.</w:t>
      </w:r>
    </w:p>
    <w:p w:rsidRDefault="006B75AF" w:rsidP="001D1A5A" w:rsidR="003E78DE" w:rsidRPr="003E78D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D1A5A">
        <w:rPr>
          <w:rFonts w:cs="Times New Roman" w:hAnsi="Times New Roman" w:ascii="Times New Roman"/>
          <w:sz w:val="24"/>
          <w:szCs w:val="24"/>
        </w:rPr>
        <w:t>V</w:t>
      </w:r>
      <w:r w:rsidR="003E78DE" w:rsidRPr="003E78DE">
        <w:rPr>
          <w:rFonts w:cs="Times New Roman" w:hAnsi="Times New Roman" w:ascii="Times New Roman"/>
          <w:sz w:val="24"/>
          <w:szCs w:val="24"/>
        </w:rPr>
        <w:t xml:space="preserve">. </w:t>
      </w:r>
      <w:r w:rsidR="001D1A5A">
        <w:rPr>
          <w:rFonts w:cs="Times New Roman" w:hAnsi="Times New Roman" w:ascii="Times New Roman"/>
          <w:sz w:val="24"/>
          <w:szCs w:val="24"/>
        </w:rPr>
        <w:tab/>
      </w:r>
      <w:r w:rsidR="003E78DE" w:rsidRPr="003E78DE">
        <w:rPr>
          <w:rFonts w:cs="Times New Roman" w:hAnsi="Times New Roman" w:ascii="Times New Roman"/>
          <w:sz w:val="24"/>
          <w:szCs w:val="24"/>
        </w:rPr>
        <w:t>Nakon pravomoćnosti ovog rješenja i nakon što kupac položi kupovninu, u zemljišnu knjigu upisati će se u njegovu korist pravo vlasništva na dosuđenoj nekretnini i brisati sva prava i tereti na nekretnini koji prestaju njezinom prodajom.</w:t>
      </w:r>
    </w:p>
    <w:p w:rsidRDefault="003E78DE" w:rsidP="003E78DE" w:rsidR="003E78DE">
      <w:pPr>
        <w:rPr>
          <w:rFonts w:cs="Times New Roman" w:hAnsi="Times New Roman" w:ascii="Times New Roman"/>
          <w:sz w:val="24"/>
          <w:szCs w:val="24"/>
        </w:rPr>
      </w:pPr>
    </w:p>
    <w:p w:rsidRDefault="006B75AF" w:rsidP="003E78DE" w:rsidR="006B75AF" w:rsidRPr="003E78DE">
      <w:pPr>
        <w:rPr>
          <w:rFonts w:cs="Times New Roman" w:hAnsi="Times New Roman" w:ascii="Times New Roman"/>
          <w:sz w:val="24"/>
          <w:szCs w:val="24"/>
        </w:rPr>
      </w:pPr>
    </w:p>
    <w:p w:rsidRDefault="003E78DE" w:rsidP="001D1A5A" w:rsidR="003E78DE" w:rsidRPr="003E78DE">
      <w:pPr>
        <w:jc w:val="center"/>
        <w:rPr>
          <w:rFonts w:cs="Times New Roman" w:hAnsi="Times New Roman" w:ascii="Times New Roman"/>
          <w:sz w:val="24"/>
          <w:szCs w:val="24"/>
        </w:rPr>
      </w:pPr>
      <w:r w:rsidRPr="003E78DE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3E78DE" w:rsidP="001D1A5A" w:rsidR="003E78D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78DE">
        <w:rPr>
          <w:rFonts w:cs="Times New Roman" w:hAnsi="Times New Roman" w:ascii="Times New Roman"/>
          <w:sz w:val="24"/>
          <w:szCs w:val="24"/>
        </w:rPr>
        <w:t xml:space="preserve">Na javnoj dražbi održanoj kod ovoga suda </w:t>
      </w:r>
      <w:r w:rsidR="009C6EFE">
        <w:rPr>
          <w:rFonts w:cs="Times New Roman" w:hAnsi="Times New Roman" w:ascii="Times New Roman"/>
          <w:sz w:val="24"/>
          <w:szCs w:val="24"/>
        </w:rPr>
        <w:t>17. prosinca 2018</w:t>
      </w:r>
      <w:r w:rsidR="001D1A5A">
        <w:rPr>
          <w:rFonts w:cs="Times New Roman" w:hAnsi="Times New Roman" w:ascii="Times New Roman"/>
          <w:sz w:val="24"/>
          <w:szCs w:val="24"/>
        </w:rPr>
        <w:t xml:space="preserve">., </w:t>
      </w:r>
      <w:r w:rsidR="009C6EFE">
        <w:rPr>
          <w:rFonts w:cs="Times New Roman" w:hAnsi="Times New Roman" w:ascii="Times New Roman"/>
          <w:sz w:val="24"/>
          <w:szCs w:val="24"/>
        </w:rPr>
        <w:t>Stanko</w:t>
      </w:r>
      <w:r w:rsidR="001D1A5A">
        <w:rPr>
          <w:rFonts w:cs="Times New Roman" w:hAnsi="Times New Roman" w:ascii="Times New Roman"/>
          <w:sz w:val="24"/>
          <w:szCs w:val="24"/>
        </w:rPr>
        <w:t xml:space="preserve"> Kočevar, Venezia</w:t>
      </w:r>
      <w:r w:rsidR="009C6EFE" w:rsidRPr="009C6EFE">
        <w:rPr>
          <w:rFonts w:cs="Times New Roman" w:hAnsi="Times New Roman" w:ascii="Times New Roman"/>
          <w:sz w:val="24"/>
          <w:szCs w:val="24"/>
        </w:rPr>
        <w:t xml:space="preserve">, Piazzale Mezzacapo 10, Republika Italija, </w:t>
      </w:r>
      <w:r w:rsidR="001D1A5A">
        <w:rPr>
          <w:rFonts w:cs="Times New Roman" w:hAnsi="Times New Roman" w:ascii="Times New Roman"/>
          <w:sz w:val="24"/>
          <w:szCs w:val="24"/>
        </w:rPr>
        <w:t xml:space="preserve">OIB: 96067158355, </w:t>
      </w:r>
      <w:r w:rsidRPr="003E78DE">
        <w:rPr>
          <w:rFonts w:cs="Times New Roman" w:hAnsi="Times New Roman" w:ascii="Times New Roman"/>
          <w:sz w:val="24"/>
          <w:szCs w:val="24"/>
        </w:rPr>
        <w:t>kao kupac</w:t>
      </w:r>
      <w:r w:rsidR="006B75AF">
        <w:rPr>
          <w:rFonts w:cs="Times New Roman" w:hAnsi="Times New Roman" w:ascii="Times New Roman"/>
          <w:sz w:val="24"/>
          <w:szCs w:val="24"/>
        </w:rPr>
        <w:t>,</w:t>
      </w:r>
      <w:r w:rsidRPr="003E78DE">
        <w:rPr>
          <w:rFonts w:cs="Times New Roman" w:hAnsi="Times New Roman" w:ascii="Times New Roman"/>
          <w:sz w:val="24"/>
          <w:szCs w:val="24"/>
        </w:rPr>
        <w:t xml:space="preserve"> ponudio  je najvišu cijenu za predmetnu nekretninu</w:t>
      </w:r>
      <w:r w:rsidR="001D1A5A">
        <w:rPr>
          <w:rFonts w:cs="Times New Roman" w:hAnsi="Times New Roman" w:ascii="Times New Roman"/>
          <w:sz w:val="24"/>
          <w:szCs w:val="24"/>
        </w:rPr>
        <w:t>.</w:t>
      </w:r>
    </w:p>
    <w:p w:rsidRDefault="001D1A5A" w:rsidP="001D1A5A" w:rsidR="001D1A5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02B3E">
        <w:rPr>
          <w:rFonts w:cs="Times New Roman" w:hAnsi="Times New Roman" w:ascii="Times New Roman"/>
          <w:sz w:val="24"/>
          <w:szCs w:val="24"/>
        </w:rPr>
        <w:t>Radi navedenog, sud je primjenom čl. 103. Ovršnog zakona (Narodne novine br.112/12, 25/13 i 93/14) odlučio kao u izreci ovog rješenja o dosudi.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1D1A5A" w:rsidP="001D1A5A" w:rsidR="001D1A5A" w:rsidRPr="001D1A5A">
      <w:pPr>
        <w:jc w:val="center"/>
        <w:rPr>
          <w:rFonts w:hAnsi="Times New Roman" w:ascii="Times New Roman"/>
          <w:sz w:val="24"/>
          <w:szCs w:val="24"/>
        </w:rPr>
      </w:pPr>
      <w:r w:rsidRPr="001D1A5A">
        <w:rPr>
          <w:rFonts w:hAnsi="Times New Roman" w:ascii="Times New Roman"/>
          <w:sz w:val="24"/>
          <w:szCs w:val="24"/>
        </w:rPr>
        <w:t xml:space="preserve">U Varaždinu, </w:t>
      </w:r>
      <w:r>
        <w:rPr>
          <w:rFonts w:hAnsi="Times New Roman" w:ascii="Times New Roman"/>
          <w:sz w:val="24"/>
          <w:szCs w:val="24"/>
        </w:rPr>
        <w:t>16. siječnja 2019</w:t>
      </w:r>
      <w:r w:rsidRPr="001D1A5A">
        <w:rPr>
          <w:rFonts w:hAnsi="Times New Roman" w:ascii="Times New Roman"/>
          <w:sz w:val="24"/>
          <w:szCs w:val="24"/>
        </w:rPr>
        <w:t>.</w:t>
      </w:r>
    </w:p>
    <w:p w:rsidRDefault="001D1A5A" w:rsidP="001D1A5A" w:rsidR="001D1A5A" w:rsidRPr="001D1A5A">
      <w:pPr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1D1A5A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1D1A5A" w:rsidP="001D1A5A" w:rsidR="001D1A5A" w:rsidRPr="001D1A5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1D1A5A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1D1A5A" w:rsidP="001D1A5A" w:rsidR="001D1A5A" w:rsidRPr="001D1A5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1D1A5A" w:rsidP="001D1A5A" w:rsidR="001D1A5A" w:rsidRPr="001D1A5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1D1A5A" w:rsidP="001D1A5A" w:rsidR="001D1A5A" w:rsidRPr="001D1A5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1D1A5A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1D1A5A" w:rsidP="001D1A5A" w:rsidR="001D1A5A" w:rsidRPr="001D1A5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1D1A5A" w:rsidP="001D1A5A" w:rsidR="001D1A5A" w:rsidRPr="001D1A5A">
      <w:pPr>
        <w:widowControl w:val="false"/>
        <w:spacing w:lineRule="auto" w:line="240" w:after="0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1D1A5A" w:rsidP="001D1A5A" w:rsidR="001D1A5A" w:rsidRPr="001D1A5A">
      <w:pPr>
        <w:widowControl w:val="false"/>
        <w:spacing w:lineRule="auto" w:line="240" w:after="0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1D1A5A" w:rsidP="001D1A5A" w:rsidR="001D1A5A" w:rsidRPr="001D1A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D1A5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D1A5A" w:rsidP="001D1A5A" w:rsidR="001D1A5A" w:rsidRPr="001D1A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D1A5A"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1D1A5A" w:rsidP="001D1A5A" w:rsidR="001D1A5A" w:rsidRPr="001D1A5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D1A5A" w:rsidP="001D1A5A" w:rsidR="001D1A5A" w:rsidRPr="001D1A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D1A5A">
        <w:rPr>
          <w:rFonts w:cs="Times New Roman" w:hAnsi="Times New Roman" w:ascii="Times New Roman"/>
          <w:sz w:val="24"/>
          <w:szCs w:val="24"/>
        </w:rPr>
        <w:t>DNA:</w:t>
      </w:r>
    </w:p>
    <w:p w:rsidRDefault="001D1A5A" w:rsidP="001D1A5A" w:rsidR="001D1A5A" w:rsidRPr="001D1A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D1A5A" w:rsidP="001D1A5A" w:rsidR="001D1A5A" w:rsidRPr="001D1A5A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1D1A5A">
        <w:rPr>
          <w:rFonts w:cs="Times New Roman" w:hAnsi="Times New Roman" w:ascii="Times New Roman"/>
          <w:sz w:val="24"/>
          <w:szCs w:val="24"/>
        </w:rPr>
        <w:t xml:space="preserve">Općinski sud u </w:t>
      </w:r>
      <w:r w:rsidR="00396326">
        <w:rPr>
          <w:rFonts w:cs="Times New Roman" w:hAnsi="Times New Roman" w:ascii="Times New Roman"/>
          <w:sz w:val="24"/>
          <w:szCs w:val="24"/>
        </w:rPr>
        <w:t>Varaždinu</w:t>
      </w:r>
      <w:r w:rsidRPr="001D1A5A">
        <w:rPr>
          <w:rFonts w:cs="Times New Roman" w:hAnsi="Times New Roman" w:ascii="Times New Roman"/>
          <w:sz w:val="24"/>
          <w:szCs w:val="24"/>
        </w:rPr>
        <w:t xml:space="preserve">, Zemljišno-knjižni odjel, </w:t>
      </w:r>
      <w:r w:rsidR="00396326">
        <w:rPr>
          <w:rFonts w:cs="Times New Roman" w:hAnsi="Times New Roman" w:ascii="Times New Roman"/>
          <w:sz w:val="24"/>
          <w:szCs w:val="24"/>
        </w:rPr>
        <w:t>Varaždin, B. Radić 2,</w:t>
      </w:r>
    </w:p>
    <w:p w:rsidRDefault="001D1A5A" w:rsidP="001D1A5A" w:rsidR="001D1A5A" w:rsidRPr="001D1A5A">
      <w:pPr>
        <w:spacing w:lineRule="auto" w:line="240" w:after="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1D1A5A" w:rsidP="001D1A5A" w:rsidR="001D1A5A" w:rsidRPr="001D1A5A">
      <w:pPr>
        <w:numPr>
          <w:ilvl w:val="0"/>
          <w:numId w:val="1"/>
        </w:numPr>
        <w:spacing w:lineRule="auto" w:line="24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1D1A5A">
        <w:rPr>
          <w:rFonts w:cs="Times New Roman" w:hAnsi="Times New Roman" w:ascii="Times New Roman"/>
          <w:sz w:val="24"/>
          <w:szCs w:val="24"/>
        </w:rPr>
        <w:t xml:space="preserve">E-Oglasna ploča suda kao dostava za sve sudionike u dražbi odnosno uplatitelje jamčevina i to: </w:t>
      </w:r>
    </w:p>
    <w:p w:rsidRDefault="001D1A5A" w:rsidP="001D1A5A" w:rsidR="001D1A5A" w:rsidRPr="001D1A5A">
      <w:pPr>
        <w:spacing w:lineRule="auto" w:line="24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1D1A5A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>Stečajni upravitelj</w:t>
      </w:r>
      <w:r w:rsidR="006B75AF">
        <w:rPr>
          <w:rFonts w:cs="Times New Roman" w:hAnsi="Times New Roman" w:ascii="Times New Roman"/>
          <w:sz w:val="24"/>
          <w:szCs w:val="24"/>
        </w:rPr>
        <w:t xml:space="preserve"> Želimir Uršulin, Trg hrvatskih ivanovaca 9, Ivanec,</w:t>
      </w:r>
    </w:p>
    <w:p w:rsidRDefault="001D1A5A" w:rsidP="001D1A5A" w:rsidR="001D1A5A" w:rsidRPr="001D1A5A">
      <w:pPr>
        <w:spacing w:lineRule="auto" w:line="24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1D1A5A">
        <w:rPr>
          <w:rFonts w:cs="Times New Roman" w:hAnsi="Times New Roman" w:ascii="Times New Roman"/>
          <w:sz w:val="24"/>
          <w:szCs w:val="24"/>
        </w:rPr>
        <w:t xml:space="preserve">- Kupac </w:t>
      </w:r>
      <w:r w:rsidR="006B75AF">
        <w:rPr>
          <w:rFonts w:cs="Times New Roman" w:hAnsi="Times New Roman" w:ascii="Times New Roman"/>
          <w:sz w:val="24"/>
          <w:szCs w:val="24"/>
        </w:rPr>
        <w:t>Stanko Kočevar, Venezia</w:t>
      </w:r>
      <w:r w:rsidR="006B75AF" w:rsidRPr="009C6EFE">
        <w:rPr>
          <w:rFonts w:cs="Times New Roman" w:hAnsi="Times New Roman" w:ascii="Times New Roman"/>
          <w:sz w:val="24"/>
          <w:szCs w:val="24"/>
        </w:rPr>
        <w:t>, Piazzale Mezzacapo 10, Republika Italija,</w:t>
      </w:r>
      <w:r w:rsidR="006B75AF">
        <w:rPr>
          <w:rFonts w:cs="Times New Roman" w:hAnsi="Times New Roman" w:ascii="Times New Roman"/>
          <w:sz w:val="24"/>
          <w:szCs w:val="24"/>
        </w:rPr>
        <w:t xml:space="preserve"> zastupan</w:t>
      </w:r>
      <w:r w:rsidR="006B75AF" w:rsidRPr="009C6EFE">
        <w:rPr>
          <w:rFonts w:cs="Times New Roman" w:hAnsi="Times New Roman" w:ascii="Times New Roman"/>
          <w:sz w:val="24"/>
          <w:szCs w:val="24"/>
        </w:rPr>
        <w:t xml:space="preserve"> </w:t>
      </w:r>
      <w:r w:rsidR="00396326">
        <w:rPr>
          <w:rFonts w:cs="Times New Roman" w:hAnsi="Times New Roman" w:ascii="Times New Roman"/>
          <w:sz w:val="24"/>
          <w:szCs w:val="24"/>
        </w:rPr>
        <w:t>po punomoćnici</w:t>
      </w:r>
      <w:r w:rsidR="006B75AF">
        <w:rPr>
          <w:rFonts w:cs="Times New Roman" w:hAnsi="Times New Roman" w:ascii="Times New Roman"/>
          <w:sz w:val="24"/>
          <w:szCs w:val="24"/>
        </w:rPr>
        <w:t xml:space="preserve"> Jasmini Vukalović, odvjetnici iz Odvjetničkog društva Korušić, Hrg i Vukalović j.t.d. iz Varaždina, Anina 2/II,</w:t>
      </w:r>
    </w:p>
    <w:p w:rsidRDefault="001D1A5A" w:rsidP="001D1A5A" w:rsidR="00396326">
      <w:pPr>
        <w:spacing w:lineRule="auto" w:line="24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1D1A5A">
        <w:rPr>
          <w:rFonts w:cs="Times New Roman" w:hAnsi="Times New Roman" w:ascii="Times New Roman"/>
          <w:sz w:val="24"/>
          <w:szCs w:val="24"/>
        </w:rPr>
        <w:t xml:space="preserve">- Razlučni vjerovnik </w:t>
      </w:r>
      <w:r w:rsidR="00396326">
        <w:rPr>
          <w:rFonts w:cs="Times New Roman" w:hAnsi="Times New Roman" w:ascii="Times New Roman"/>
          <w:sz w:val="24"/>
          <w:szCs w:val="24"/>
        </w:rPr>
        <w:t xml:space="preserve">Zagrebačka banka d.d. Zagreb, </w:t>
      </w:r>
      <w:r w:rsidR="006B75AF">
        <w:rPr>
          <w:rFonts w:cs="Times New Roman" w:hAnsi="Times New Roman" w:ascii="Times New Roman"/>
          <w:sz w:val="24"/>
          <w:szCs w:val="24"/>
        </w:rPr>
        <w:t xml:space="preserve">Trg bana Josipa Jelačića 10, </w:t>
      </w:r>
      <w:r w:rsidR="006B75AF">
        <w:rPr>
          <w:rFonts w:cs="Times New Roman" w:eastAsia="SimSun" w:hAnsi="Times New Roman" w:ascii="Times New Roman"/>
          <w:kern w:val="2"/>
          <w:sz w:val="24"/>
          <w:szCs w:val="24"/>
          <w:lang w:bidi="hi-IN" w:eastAsia="zh-CN"/>
        </w:rPr>
        <w:t xml:space="preserve">kojeg zastupa Odvjetničko društvo Hanžeković &amp; partneri d.o.o., Radnička cesta 22, Zagreb, </w:t>
      </w:r>
    </w:p>
    <w:p w:rsidRDefault="001D1A5A" w:rsidP="001D1A5A" w:rsidR="001D1A5A">
      <w:pPr>
        <w:spacing w:lineRule="auto" w:line="24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1D1A5A">
        <w:rPr>
          <w:rFonts w:cs="Times New Roman" w:hAnsi="Times New Roman" w:ascii="Times New Roman"/>
          <w:sz w:val="24"/>
          <w:szCs w:val="24"/>
        </w:rPr>
        <w:t xml:space="preserve">- </w:t>
      </w:r>
      <w:r w:rsidR="00396326">
        <w:rPr>
          <w:rFonts w:cs="Times New Roman" w:hAnsi="Times New Roman" w:ascii="Times New Roman"/>
          <w:sz w:val="24"/>
          <w:szCs w:val="24"/>
        </w:rPr>
        <w:t>Ivana Pofuk</w:t>
      </w:r>
      <w:r w:rsidR="006B75AF">
        <w:rPr>
          <w:rFonts w:cs="Times New Roman" w:hAnsi="Times New Roman" w:ascii="Times New Roman"/>
          <w:sz w:val="24"/>
          <w:szCs w:val="24"/>
        </w:rPr>
        <w:t xml:space="preserve">, Ulica Braće Radića 1, Donji Kneginec, </w:t>
      </w:r>
    </w:p>
    <w:p w:rsidRDefault="00396326" w:rsidP="001D1A5A" w:rsidR="00396326" w:rsidRPr="001D1A5A">
      <w:pPr>
        <w:spacing w:lineRule="auto" w:line="24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Davor Videc,</w:t>
      </w:r>
      <w:r w:rsidR="006B75AF">
        <w:rPr>
          <w:rFonts w:cs="Times New Roman" w:hAnsi="Times New Roman" w:ascii="Times New Roman"/>
          <w:sz w:val="24"/>
          <w:szCs w:val="24"/>
        </w:rPr>
        <w:t xml:space="preserve"> Kaniža 21D, Kaniža,</w:t>
      </w:r>
    </w:p>
    <w:p w:rsidRDefault="00B479F3" w:rsidP="003E78DE" w:rsidR="00B479F3" w:rsidRPr="003E78DE">
      <w:pPr>
        <w:rPr>
          <w:rFonts w:cs="Times New Roman" w:hAnsi="Times New Roman" w:ascii="Times New Roman"/>
          <w:sz w:val="24"/>
          <w:szCs w:val="24"/>
        </w:rPr>
      </w:pPr>
    </w:p>
    <w:sectPr w:rsidSect="001D1A5A" w:rsidR="00B479F3" w:rsidRPr="003E78D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7DEE" w:rsidP="001D1A5A" w:rsidR="00CE7DEE">
      <w:pPr>
        <w:spacing w:lineRule="auto" w:line="240" w:after="0"/>
      </w:pPr>
      <w:r>
        <w:separator/>
      </w:r>
    </w:p>
  </w:endnote>
  <w:endnote w:id="0" w:type="continuationSeparator">
    <w:p w:rsidRDefault="00CE7DEE" w:rsidP="001D1A5A" w:rsidR="00CE7DE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7DEE" w:rsidP="001D1A5A" w:rsidR="00CE7DEE">
      <w:pPr>
        <w:spacing w:lineRule="auto" w:line="240" w:after="0"/>
      </w:pPr>
      <w:r>
        <w:separator/>
      </w:r>
    </w:p>
  </w:footnote>
  <w:footnote w:id="0" w:type="continuationSeparator">
    <w:p w:rsidRDefault="00CE7DEE" w:rsidP="001D1A5A" w:rsidR="00CE7DE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70551361"/>
      <w:docPartObj>
        <w:docPartGallery w:val="Page Numbers (Top of Page)"/>
        <w:docPartUnique/>
      </w:docPartObj>
    </w:sdtPr>
    <w:sdtEndPr/>
    <w:sdtContent>
      <w:p w:rsidRDefault="001D1A5A" w:rsidR="001D1A5A" w:rsidRPr="001D1A5A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D1A5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D1A5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D1A5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523A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D1A5A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1D1A5A" w:rsidR="001D1A5A">
        <w:pPr>
          <w:pStyle w:val="Zaglavlje"/>
          <w:jc w:val="center"/>
        </w:pP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  <w:t>Poslovni broj: 5 St-144/2018-96</w:t>
        </w:r>
      </w:p>
    </w:sdtContent>
  </w:sdt>
  <w:p w:rsidRDefault="001D1A5A" w:rsidR="001D1A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1A5A" w:rsidR="001D1A5A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6D9C5E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8DE"/>
    <w:rsid w:val="001C2294"/>
    <w:rsid w:val="001D1A5A"/>
    <w:rsid w:val="00396326"/>
    <w:rsid w:val="003E78DE"/>
    <w:rsid w:val="004B5CE2"/>
    <w:rsid w:val="006B75AF"/>
    <w:rsid w:val="008E1A9F"/>
    <w:rsid w:val="009474C3"/>
    <w:rsid w:val="009C6EFE"/>
    <w:rsid w:val="00B479F3"/>
    <w:rsid w:val="00C523A5"/>
    <w:rsid w:val="00CE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D1A5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1A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D1A5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D1A5A"/>
  </w:style>
  <w:style w:styleId="Podnoje" w:type="paragraph">
    <w:name w:val="footer"/>
    <w:basedOn w:val="Normal"/>
    <w:link w:val="PodnojeChar"/>
    <w:uiPriority w:val="99"/>
    <w:unhideWhenUsed/>
    <w:rsid w:val="001D1A5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D1A5A"/>
  </w:style>
  <w:style w:styleId="Tekstrezerviranogmjesta" w:type="character">
    <w:name w:val="Placeholder Text"/>
    <w:basedOn w:val="Zadanifontodlomka"/>
    <w:uiPriority w:val="99"/>
    <w:semiHidden/>
    <w:rsid w:val="00C523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3A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523A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523A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523A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D1A5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1A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D1A5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D1A5A"/>
  </w:style>
  <w:style w:styleId="Podnoje" w:type="paragraph">
    <w:name w:val="footer"/>
    <w:basedOn w:val="Normal"/>
    <w:link w:val="PodnojeChar"/>
    <w:uiPriority w:val="99"/>
    <w:unhideWhenUsed/>
    <w:rsid w:val="001D1A5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D1A5A"/>
  </w:style>
  <w:style w:styleId="Tekstrezerviranogmjesta" w:type="character">
    <w:name w:val="Placeholder Text"/>
    <w:basedOn w:val="Zadanifontodlomka"/>
    <w:uiPriority w:val="99"/>
    <w:semiHidden/>
    <w:rsid w:val="00C523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3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523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523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523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Spis 22.5.2006. presigniran iz ref. II  (Melkior Šantek)u ref. IV (sudac Ž. Vukelić), 2.10.2007. u ref. IV, kal. 16.10.2007., 15.10.2007. IV; (od 22.1.2008. ref. IV promijenila oznaku u ref. II); 25.8.2010. spis na uvid ŽDO GU odjel Varaždin na br. Ip.-S-DO-4/2006 SKP/BK, pom. omot u kal. 25. 9. 2010.; spis vraćen s uvida 2.9.2010.; 3.9.2010. u ref. 2; 11.11.2010. vraćen na upisnik StS;  11.11.2010. u ref. 5 - sudac Ksenija Flack-Makitan; 31.1.2011. na upisnik StS i u kal. 8.2.2011.;</izvorni_sadrzaj>
    <derivirana_varijabla naziv="DomainObject.Predmet.Opis_1">MIGRIRANO IZ IN2 IN2 napomene: PREDMET Spis 22.5.2006. presigniran iz ref. II  (Melkior Šantek)u ref. IV (sudac Ž. Vukelić), 2.10.2007. u ref. IV, kal. 16.10.2007., 15.10.2007. IV; (od 22.1.2008. ref. IV promijenila oznaku u ref. II); 25.8.2010. spis na uvid ŽDO GU odjel Varaždin na br. Ip.-S-DO-4/2006 SKP/BK, pom. omot u kal. 25. 9. 2010.; spis vraćen s uvida 2.9.2010.; 3.9.2010. u ref. 2; 11.11.2010. vraćen na upisnik StS;  11.11.2010. u ref. 5 - sudac Ksenija Flack-Makitan; 31.1.2011. na upisnik StS i u kal. 8.2.2011.;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St-144/2018</izvorni_sadrzaj>
    <derivirana_varijabla naziv="DomainObject.Predmet.OznakaBroj_1">St-144/2018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DA-STA društvo s ograničenom odgovornošću za trgovinu i obrazovanje</izvorni_sadrzaj>
    <derivirana_varijabla naziv="DomainObject.Predmet.ProtustrankaFormated_1">  Stečajna masa iza DA-STA društvo s ograničenom odgovornošću za trgovinu i obrazovanje</derivirana_varijabla>
  </DomainObject.Predmet.ProtustrankaFormated>
  <DomainObject.Predmet.ProtustrankaFormatedOIB>
    <izvorni_sadrzaj>  Stečajna masa iza DA-STA društvo s ograničenom odgovornošću za trgovinu i obrazovanje, OIB 40119357003</izvorni_sadrzaj>
    <derivirana_varijabla naziv="DomainObject.Predmet.ProtustrankaFormatedOIB_1">  Stečajna masa iza DA-STA društvo s ograničenom odgovornošću za trgovinu i obrazovanje, OIB 40119357003</derivirana_varijabla>
  </DomainObject.Predmet.ProtustrankaFormatedOIB>
  <DomainObject.Predmet.ProtustrankaFormatedWithAdress>
    <izvorni_sadrzaj> Stečajna masa iza DA-STA društvo s ograničenom odgovornošću za trgovinu i obrazovanje, Trg hrvatskih ivanovaca 9, 42240 Ivanec</izvorni_sadrzaj>
    <derivirana_varijabla naziv="DomainObject.Predmet.ProtustrankaFormatedWithAdress_1"> Stečajna masa iza DA-STA društvo s ograničenom odgovornošću za trgovinu i obrazovanje, Trg hrvatskih ivanovaca 9, 42240 Ivanec</derivirana_varijabla>
  </DomainObject.Predmet.ProtustrankaFormatedWithAdress>
  <DomainObject.Predmet.ProtustrankaFormatedWithAdressOIB>
    <izvorni_sadrzaj> Stečajna masa iza DA-STA društvo s ograničenom odgovornošću za trgovinu i obrazovanje, OIB 40119357003, Trg hrvatskih ivanovaca 9, 42240 Ivanec</izvorni_sadrzaj>
    <derivirana_varijabla naziv="DomainObject.Predmet.ProtustrankaFormatedWithAdressOIB_1"> Stečajna masa iza DA-STA društvo s ograničenom odgovornošću za trgovinu i obrazovanje, OIB 40119357003, Trg hrvatskih ivanovaca 9, 42240 Ivanec</derivirana_varijabla>
  </DomainObject.Predmet.ProtustrankaFormatedWithAdressOIB>
  <DomainObject.Predmet.ProtustrankaWithAdress>
    <izvorni_sadrzaj>Stečajna masa iza DA-STA društvo s ograničenom odgovornošću za trgovinu i obrazovanje Trg hrvatskih ivanovaca 9, 42240 Ivanec</izvorni_sadrzaj>
    <derivirana_varijabla naziv="DomainObject.Predmet.ProtustrankaWithAdress_1">Stečajna masa iza DA-STA društvo s ograničenom odgovornošću za trgovinu i obrazovanje Trg hrvatskih ivanovaca 9, 42240 Ivanec</derivirana_varijabla>
  </DomainObject.Predmet.ProtustrankaWithAdress>
  <DomainObject.Predmet.ProtustrankaWithAdressOIB>
    <izvorni_sadrzaj>Stečajna masa iza DA-STA društvo s ograničenom odgovornošću za trgovinu i obrazovanje, OIB 40119357003, Trg hrvatskih ivanovaca 9, 42240 Ivanec</izvorni_sadrzaj>
    <derivirana_varijabla naziv="DomainObject.Predmet.ProtustrankaWithAdressOIB_1">Stečajna masa iza DA-STA društvo s ograničenom odgovornošću za trgovinu i obrazovanje, OIB 40119357003, Trg hrvatskih ivanovaca 9, 42240 Ivanec</derivirana_varijabla>
  </DomainObject.Predmet.ProtustrankaWithAdressOIB>
  <DomainObject.Predmet.ProtustrankaNazivFormated>
    <izvorni_sadrzaj>Stečajna masa iza DA-STA društvo s ograničenom odgovornošću za trgovinu i obrazovanje</izvorni_sadrzaj>
    <derivirana_varijabla naziv="DomainObject.Predmet.ProtustrankaNazivFormated_1">Stečajna masa iza DA-STA društvo s ograničenom odgovornošću za trgovinu i obrazovanje</derivirana_varijabla>
  </DomainObject.Predmet.ProtustrankaNazivFormated>
  <DomainObject.Predmet.ProtustrankaNazivFormatedOIB>
    <izvorni_sadrzaj>Stečajna masa iza DA-STA društvo s ograničenom odgovornošću za trgovinu i obrazovanje, OIB 40119357003</izvorni_sadrzaj>
    <derivirana_varijabla naziv="DomainObject.Predmet.ProtustrankaNazivFormatedOIB_1">Stečajna masa iza DA-STA društvo s ograničenom odgovornošću za trgovinu i obrazovanje, OIB 40119357003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Stečajna masa iza DA-STA društvo s ograničenom odgovornošću za trgovinu i obrazovanje</item>
    </izvorni_sadrzaj>
    <derivirana_varijabla naziv="DomainObject.Predmet.ProtuStrankaListFormated_1">
      <item>Stečajna masa iza DA-STA društvo s ograničenom odgovornošću za trgovinu i obrazovanje</item>
    </derivirana_varijabla>
  </DomainObject.Predmet.ProtuStrankaListFormated>
  <DomainObject.Predmet.ProtuStrankaListFormatedOIB>
    <izvorni_sadrzaj>
      <item>Stečajna masa iza DA-STA društvo s ograničenom odgovornošću za trgovinu i obrazovanje, OIB 40119357003</item>
    </izvorni_sadrzaj>
    <derivirana_varijabla naziv="DomainObject.Predmet.ProtuStrankaListFormatedOIB_1">
      <item>Stečajna masa iza DA-STA društvo s ograničenom odgovornošću za trgovinu i obrazovanje, OIB 40119357003</item>
    </derivirana_varijabla>
  </DomainObject.Predmet.ProtuStrankaListFormatedOIB>
  <DomainObject.Predmet.ProtuStrankaListFormatedWithAdress>
    <izvorni_sadrzaj>
      <item>Stečajna masa iza DA-STA društvo s ograničenom odgovornošću za trgovinu i obrazovanje, Trg hrvatskih ivanovaca 9, 42240 Ivanec</item>
    </izvorni_sadrzaj>
    <derivirana_varijabla naziv="DomainObject.Predmet.ProtuStrankaListFormatedWithAdress_1">
      <item>Stečajna masa iza DA-STA društvo s ograničenom odgovornošću za trgovinu i obrazovanje, Trg hrvatskih ivanovaca 9, 42240 Ivanec</item>
    </derivirana_varijabla>
  </DomainObject.Predmet.ProtuStrankaListFormatedWithAdress>
  <DomainObject.Predmet.ProtuStrankaListFormatedWithAdressOIB>
    <izvorni_sadrzaj>
      <item>Stečajna masa iza DA-STA društvo s ograničenom odgovornošću za trgovinu i obrazovanje, OIB 40119357003, Trg hrvatskih ivanovaca 9, 42240 Ivanec</item>
    </izvorni_sadrzaj>
    <derivirana_varijabla naziv="DomainObject.Predmet.ProtuStrankaListFormatedWithAdressOIB_1">
      <item>Stečajna masa iza DA-STA društvo s ograničenom odgovornošću za trgovinu i obrazovanje, OIB 40119357003, Trg hrvatskih ivanovaca 9, 42240 Ivanec</item>
    </derivirana_varijabla>
  </DomainObject.Predmet.ProtuStrankaListFormatedWithAdressOIB>
  <DomainObject.Predmet.ProtuStrankaListNazivFormated>
    <izvorni_sadrzaj>
      <item>Stečajna masa iza DA-STA društvo s ograničenom odgovornošću za trgovinu i obrazovanje</item>
    </izvorni_sadrzaj>
    <derivirana_varijabla naziv="DomainObject.Predmet.ProtuStrankaListNazivFormated_1">
      <item>Stečajna masa iza DA-STA društvo s ograničenom odgovornošću za trgovinu i obrazovanje</item>
    </derivirana_varijabla>
  </DomainObject.Predmet.ProtuStrankaListNazivFormated>
  <DomainObject.Predmet.ProtuStrankaListNazivFormatedOIB>
    <izvorni_sadrzaj>
      <item>Stečajna masa iza DA-STA društvo s ograničenom odgovornošću za trgovinu i obrazovanje, OIB 40119357003</item>
    </izvorni_sadrzaj>
    <derivirana_varijabla naziv="DomainObject.Predmet.ProtuStrankaListNazivFormatedOIB_1">
      <item>Stečajna masa iza DA-STA društvo s ograničenom odgovornošću za trgovinu i obrazovanje, OIB 40119357003</item>
    </derivirana_varijabla>
  </DomainObject.Predmet.ProtuStrankaListNazivFormatedOIB>
  <DomainObject.Predmet.OstaliListFormated>
    <izvorni_sadrzaj>
      <item>e-Oglasna</item>
      <item>Sudski registar Trgovačkog suda u Varaždinu</item>
      <item>Želimir Uršulin, stečajni upravitelj</item>
    </izvorni_sadrzaj>
    <derivirana_varijabla naziv="DomainObject.Predmet.OstaliListFormated_1">
      <item>e-Oglasna</item>
      <item>Sudski registar Trgovačkog suda u Varaždinu</item>
      <item>Želimir Uršulin, stečajni upravitelj</item>
    </derivirana_varijabla>
  </DomainObject.Predmet.OstaliListFormated>
  <DomainObject.Predmet.OstaliListFormatedOIB>
    <izvorni_sadrzaj>
      <item>e-Oglasna</item>
      <item>Sudski registar Trgovačkog suda u Varaždinu</item>
      <item>Želimir Uršulin, stečajni upravitelj, OIB 03842320752</item>
    </izvorni_sadrzaj>
    <derivirana_varijabla naziv="DomainObject.Predmet.OstaliListFormatedOIB_1">
      <item>e-Oglasna</item>
      <item>Sudski registar Trgovačkog suda u Varaždinu</item>
      <item>Želimir Uršulin, stečajni upravitelj, OIB 03842320752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Želimir Uršulin, stečajni upravitelj, Ulica Ivanuševec 1 C, 42240 Ivanec</item>
    </izvorni_sadrzaj>
    <derivirana_varijabla naziv="DomainObject.Predmet.OstaliListFormatedWithAdress_1">
      <item>e-Oglasna</item>
      <item>Sudski registar Trgovačkog suda u Varaždinu, B.Radića 2, 42000 Varaždin</item>
      <item>Želimir Uršulin, stečajni upravitelj, Ulica Ivanuševec 1 C, 42240 Ivanec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Želimir Uršulin, stečajni upravitelj, OIB 03842320752, Ulica Ivanuševec 1 C, 42240 Ivanec</item>
    </izvorni_sadrzaj>
    <derivirana_varijabla naziv="DomainObject.Predmet.OstaliListFormatedWithAdressOIB_1">
      <item>e-Oglasna</item>
      <item>Sudski registar Trgovačkog suda u Varaždinu, B.Radića 2, 42000 Varaždin</item>
      <item>Želimir Uršulin, stečajni upravitelj, OIB 03842320752, Ulica Ivanuševec 1 C, 42240 Ivanec</item>
    </derivirana_varijabla>
  </DomainObject.Predmet.OstaliListFormatedWithAdressOIB>
  <DomainObject.Predmet.OstaliListNazivFormated>
    <izvorni_sadrzaj>
      <item>e-Oglasna</item>
      <item>Sudski registar Trgovačkog suda u Varaždinu</item>
      <item>Želimir Uršulin, stečajni upravitelj</item>
    </izvorni_sadrzaj>
    <derivirana_varijabla naziv="DomainObject.Predmet.OstaliListNazivFormated_1">
      <item>e-Oglasna</item>
      <item>Sudski registar Trgovačkog suda u Varaždinu</item>
      <item>Želimir Uršulin, stečajni upravitelj</item>
    </derivirana_varijabla>
  </DomainObject.Predmet.OstaliListNazivFormated>
  <DomainObject.Predmet.OstaliListNazivFormatedOIB>
    <izvorni_sadrzaj>
      <item>e-Oglasna</item>
      <item>Sudski registar Trgovačkog suda u Varaždinu</item>
      <item>Želimir Uršulin, stečajni upravitelj, OIB 03842320752</item>
    </izvorni_sadrzaj>
    <derivirana_varijabla naziv="DomainObject.Predmet.OstaliListNazivFormatedOIB_1">
      <item>e-Oglasna</item>
      <item>Sudski registar Trgovačkog suda u Varaždinu</item>
      <item>Želimir Uršulin, stečajni upravitelj, OIB 03842320752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Stečajna masa iza DA-STA društvo s ograničenom odgovornošću za trgovinu i obrazovanje</izvorni_sadrzaj>
    <derivirana_varijabla naziv="DomainObject.Predmet.ProtustrankaIDrugi_1">Stečajna masa iza DA-STA društvo s ograničenom odgovornošću za trgovinu i obrazovanje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Stečajna masa iza DA-STA društvo s ograničenom odgovornošću za trgovinu i obrazovanje, OIB 40119357003, Trg hrvatskih ivanovaca 9, 42240 Ivanec</izvorni_sadrzaj>
    <derivirana_varijabla naziv="DomainObject.Predmet.ProtustrankaIDrugiAdressOIB_1">Stečajna masa iza DA-STA društvo s ograničenom odgovornošću za trgovinu i obrazovanje, OIB 40119357003, Trg hrvatskih ivanovaca 9,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 službenoj dužnosti / - Po službenoj dužnosti</item>
      <item>Stečajna masa iza DA-STA društvo s ograničenom odgovornošću za trgovinu i obrazovanje</item>
      <item>e-Oglasna</item>
      <item>Sudski registar Trgovačkog suda u Varaždinu</item>
      <item>Želimir Uršulin, stečajni upravitelj</item>
    </izvorni_sadrzaj>
    <derivirana_varijabla naziv="DomainObject.Predmet.SudioniciListNaziv_1">
      <item>Po službenoj dužnosti / - Po službenoj dužnosti</item>
      <item>Stečajna masa iza DA-STA društvo s ograničenom odgovornošću za trgovinu i obrazovanje</item>
      <item>e-Oglasna</item>
      <item>Sudski registar Trgovačkog suda u Varaždinu</item>
      <item>Želimir Uršulin, stečajni upravitelj</item>
    </derivirana_varijabla>
  </DomainObject.Predmet.SudioniciListNaziv>
  <DomainObject.Predmet.SudioniciListAdressOIB>
    <izvorni_sadrzaj>
      <item>Po službenoj dužnosti / - Po službenoj dužnosti</item>
      <item>Stečajna masa iza DA-STA društvo s ograničenom odgovornošću za trgovinu i obrazovanje, OIB 40119357003, Trg hrvatskih ivanovaca 9,42240 Ivanec</item>
      <item>e-Oglasna</item>
      <item>Sudski registar Trgovačkog suda u Varaždinu, B.Radića 2,42000 Varaždin</item>
      <item>Želimir Uršulin, stečajni upravitelj, OIB 03842320752, Ulica Ivanuševec 1 C,42240 Ivanec</item>
    </izvorni_sadrzaj>
    <derivirana_varijabla naziv="DomainObject.Predmet.SudioniciListAdressOIB_1">
      <item>Po službenoj dužnosti / - Po službenoj dužnosti</item>
      <item>Stečajna masa iza DA-STA društvo s ograničenom odgovornošću za trgovinu i obrazovanje, OIB 40119357003, Trg hrvatskih ivanovaca 9,42240 Ivanec</item>
      <item>e-Oglasna</item>
      <item>Sudski registar Trgovačkog suda u Varaždinu, B.Radića 2,42000 Varaždin</item>
      <item>Želimir Uršulin, stečajni upravitelj, OIB 03842320752, Ulica Ivanuševec 1 C,42240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40119357003</item>
      <item>, OIB null</item>
      <item>, OIB null</item>
      <item>, OIB 03842320752</item>
    </izvorni_sadrzaj>
    <derivirana_varijabla naziv="DomainObject.Predmet.SudioniciListNazivOIB_1">
      <item>, OIB null</item>
      <item>, OIB 40119357003</item>
      <item>, OIB null</item>
      <item>, OIB null</item>
      <item>, OIB 03842320752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prosinca 2018.</izvorni_sadrzaj>
    <derivirana_varijabla naziv="DomainObject.Predmet.DatumZadnjeOdrzaneSudskeRadnje_1">17. prosinca 2018.</derivirana_varijabla>
  </DomainObject.Predmet.DatumZadnjeOdrzaneSudskeRadnje>
  <DomainObject.PredzadnjaOdlukaIzPredmeta.DatumDonosenjaOdluke>
    <izvorni_sadrzaj>19. lipnja 2018.</izvorni_sadrzaj>
    <derivirana_varijabla naziv="DomainObject.PredzadnjaOdlukaIzPredmeta.DatumDonosenjaOdluke_1">19. lipnja 2018.</derivirana_varijabla>
  </DomainObject.PredzadnjaOdlukaIzPredmeta.DatumDonosenjaOdluke>
  <DomainObject.PredzadnjaOdlukaIzPredmeta.Oznaka>
    <izvorni_sadrzaj>St-144/2018-88</izvorni_sadrzaj>
    <derivirana_varijabla naziv="DomainObject.PredzadnjaOdlukaIzPredmeta.Oznaka_1">St-144/2018-88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550</properties:Words>
  <properties:Characters>2933</properties:Characters>
  <properties:Lines>79</properties:Lines>
  <properties:Paragraphs>30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2019-01-16T11:34:00Z</dcterms:created>
  <dc:creator>Ksenija Flack Makitan</dc:creator>
  <cp:lastModifiedBy>Lea Rogina</cp:lastModifiedBy>
  <cp:lastPrinted>2019-01-16T12:43:00Z</cp:lastPrinted>
  <dcterms:modified xmlns:xsi="http://www.w3.org/2001/XMLSchema-instance" xsi:type="dcterms:W3CDTF">2019-01-16T12:44:00Z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(dasta dosuda.docx)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